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  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（请于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16</w:t>
      </w:r>
      <w:r>
        <w:rPr>
          <w:rFonts w:hint="eastAsia" w:ascii="仿宋_GB2312" w:eastAsia="仿宋_GB2312" w:cs="仿宋_GB2312"/>
          <w:sz w:val="32"/>
          <w:szCs w:val="32"/>
        </w:rPr>
        <w:t>日前回复）</w:t>
      </w:r>
    </w:p>
    <w:tbl>
      <w:tblPr>
        <w:tblStyle w:val="4"/>
        <w:tblW w:w="91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536"/>
        <w:gridCol w:w="1905"/>
        <w:gridCol w:w="3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15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30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联系人：林生乐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 w:cs="仿宋_GB2312"/>
          <w:sz w:val="30"/>
          <w:szCs w:val="30"/>
        </w:rPr>
        <w:t>联系电话：</w:t>
      </w:r>
      <w:r>
        <w:rPr>
          <w:rFonts w:ascii="仿宋_GB2312" w:eastAsia="仿宋_GB2312" w:cs="仿宋_GB2312"/>
          <w:sz w:val="30"/>
          <w:szCs w:val="30"/>
        </w:rPr>
        <w:t>81074221</w:t>
      </w:r>
      <w:r>
        <w:rPr>
          <w:rFonts w:hint="eastAsia" w:ascii="仿宋_GB2312" w:eastAsia="仿宋_GB2312" w:cs="仿宋_GB2312"/>
          <w:sz w:val="30"/>
          <w:szCs w:val="30"/>
        </w:rPr>
        <w:t>、</w:t>
      </w:r>
      <w:r>
        <w:rPr>
          <w:rFonts w:ascii="仿宋_GB2312" w:eastAsia="仿宋_GB2312" w:cs="仿宋_GB2312"/>
          <w:sz w:val="30"/>
          <w:szCs w:val="30"/>
        </w:rPr>
        <w:t>13631485998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 w:cs="仿宋_GB2312"/>
          <w:sz w:val="30"/>
          <w:szCs w:val="30"/>
        </w:rPr>
        <w:t>传真：</w:t>
      </w:r>
      <w:r>
        <w:rPr>
          <w:rFonts w:ascii="仿宋_GB2312" w:eastAsia="仿宋_GB2312" w:cs="仿宋_GB2312"/>
          <w:sz w:val="30"/>
          <w:szCs w:val="30"/>
        </w:rPr>
        <w:t>81078264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51107"/>
    <w:rsid w:val="32C51107"/>
    <w:rsid w:val="69357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2017-05-16T00:55:00Z</dcterms:created>
  <dc:creator>familytree</dc:creator>
  <cp:lastModifiedBy>familytree</cp:lastModifiedBy>
  <dcterms:modified xsi:type="dcterms:W3CDTF">2017-05-16T00:57:05Z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