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28458">
      <w:pPr>
        <w:spacing w:line="570" w:lineRule="exact"/>
        <w:jc w:val="both"/>
        <w:rPr>
          <w:rFonts w:hint="eastAsia" w:ascii="黑体" w:hAnsi="黑体" w:eastAsia="黑体" w:cs="黑体"/>
          <w:b w:val="0"/>
          <w:bCs w:val="0"/>
          <w:kern w:val="0"/>
          <w:sz w:val="32"/>
          <w:szCs w:val="32"/>
          <w:lang w:eastAsia="zh-CN"/>
        </w:rPr>
      </w:pPr>
      <w:r>
        <w:rPr>
          <w:rFonts w:hint="eastAsia" w:ascii="黑体" w:hAnsi="黑体" w:eastAsia="黑体" w:cs="黑体"/>
          <w:b w:val="0"/>
          <w:bCs w:val="0"/>
          <w:kern w:val="0"/>
          <w:sz w:val="32"/>
          <w:szCs w:val="32"/>
          <w:lang w:eastAsia="zh-CN"/>
        </w:rPr>
        <w:t>附件</w:t>
      </w:r>
    </w:p>
    <w:p w14:paraId="1800AFC0">
      <w:pPr>
        <w:spacing w:line="570" w:lineRule="exact"/>
        <w:jc w:val="both"/>
        <w:rPr>
          <w:rFonts w:hint="eastAsia" w:ascii="方正小标宋_GBK" w:hAnsi="方正小标宋_GBK" w:eastAsia="方正小标宋_GBK" w:cs="方正小标宋_GBK"/>
          <w:b w:val="0"/>
          <w:bCs w:val="0"/>
          <w:kern w:val="0"/>
          <w:sz w:val="44"/>
          <w:szCs w:val="44"/>
          <w:lang w:val="en-US" w:eastAsia="zh-CN"/>
        </w:rPr>
      </w:pPr>
      <w:bookmarkStart w:id="0" w:name="_GoBack"/>
      <w:bookmarkEnd w:id="0"/>
    </w:p>
    <w:p w14:paraId="6909EC64">
      <w:pPr>
        <w:spacing w:line="570" w:lineRule="exact"/>
        <w:ind w:firstLine="0" w:firstLineChars="0"/>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kern w:val="0"/>
          <w:sz w:val="44"/>
          <w:szCs w:val="44"/>
        </w:rPr>
        <w:t>广州市民宿开办指引</w:t>
      </w:r>
    </w:p>
    <w:p w14:paraId="4F17936D">
      <w:pPr>
        <w:tabs>
          <w:tab w:val="left" w:pos="1418"/>
        </w:tabs>
        <w:spacing w:beforeLines="0" w:afterLines="0" w:line="570" w:lineRule="exact"/>
        <w:ind w:firstLine="1560" w:firstLineChars="500"/>
        <w:rPr>
          <w:rFonts w:hint="default" w:ascii="Times New Roman" w:hAnsi="Times New Roman" w:eastAsia="仿宋_GB2312" w:cs="Times New Roman"/>
          <w:lang w:bidi="ar"/>
        </w:rPr>
      </w:pPr>
    </w:p>
    <w:p w14:paraId="62197878">
      <w:pPr>
        <w:spacing w:beforeLines="0" w:afterLines="0" w:line="570" w:lineRule="exact"/>
        <w:ind w:firstLine="0" w:firstLineChars="0"/>
        <w:jc w:val="left"/>
        <w:rPr>
          <w:rFonts w:hint="default" w:ascii="Times New Roman" w:hAnsi="Times New Roman" w:eastAsia="仿宋_GB2312" w:cs="Times New Roman"/>
          <w:kern w:val="0"/>
        </w:rPr>
      </w:pPr>
      <w:r>
        <w:rPr>
          <w:rFonts w:hint="eastAsia" w:ascii="Times New Roman" w:hAnsi="Times New Roman" w:cs="Times New Roman"/>
          <w:kern w:val="0"/>
          <w:lang w:val="en-US" w:eastAsia="zh-CN"/>
        </w:rPr>
        <w:t xml:space="preserve">    </w:t>
      </w:r>
      <w:r>
        <w:rPr>
          <w:rFonts w:hint="default" w:ascii="Times New Roman" w:hAnsi="Times New Roman" w:eastAsia="仿宋_GB2312" w:cs="Times New Roman"/>
          <w:kern w:val="0"/>
        </w:rPr>
        <w:t>为规范广州民宿经营管理，推动广州民宿高质量发展，依据</w:t>
      </w:r>
      <w:r>
        <w:rPr>
          <w:rFonts w:hint="default" w:ascii="Times New Roman" w:hAnsi="Times New Roman" w:eastAsia="仿宋_GB2312" w:cs="Times New Roman"/>
          <w:kern w:val="0"/>
          <w:lang w:bidi="ar"/>
        </w:rPr>
        <w:t>《广东省旅游条例》《广东省民宿管理暂行办法》等相关法规，制订本指引。</w:t>
      </w:r>
    </w:p>
    <w:p w14:paraId="051544CA">
      <w:pPr>
        <w:spacing w:beforeLines="0" w:afterLines="0" w:line="570" w:lineRule="exact"/>
        <w:ind w:firstLine="624" w:firstLineChars="200"/>
        <w:jc w:val="left"/>
        <w:rPr>
          <w:rFonts w:hint="eastAsia" w:ascii="黑体" w:hAnsi="黑体" w:eastAsia="黑体" w:cs="黑体"/>
          <w:kern w:val="0"/>
        </w:rPr>
      </w:pPr>
      <w:r>
        <w:rPr>
          <w:rFonts w:hint="eastAsia" w:ascii="黑体" w:hAnsi="黑体" w:eastAsia="黑体" w:cs="黑体"/>
          <w:kern w:val="0"/>
        </w:rPr>
        <w:t>一、民宿定义</w:t>
      </w:r>
    </w:p>
    <w:p w14:paraId="4C2B142C">
      <w:pPr>
        <w:spacing w:beforeLines="0" w:afterLines="0" w:line="570" w:lineRule="exact"/>
        <w:ind w:firstLine="624" w:firstLineChars="200"/>
        <w:jc w:val="left"/>
        <w:rPr>
          <w:rFonts w:hint="default" w:ascii="Times New Roman" w:hAnsi="Times New Roman" w:eastAsia="仿宋_GB2312" w:cs="Times New Roman"/>
          <w:color w:val="FF0000"/>
          <w:kern w:val="0"/>
        </w:rPr>
      </w:pPr>
      <w:r>
        <w:rPr>
          <w:rFonts w:hint="default" w:ascii="Times New Roman" w:hAnsi="Times New Roman" w:eastAsia="仿宋_GB2312" w:cs="Times New Roman"/>
          <w:kern w:val="0"/>
        </w:rPr>
        <w:t>本指引所称民宿，是指城镇和乡村居民利用自己拥有所有权或者使用权的住宅或者其他条件开办的，民宿主人参与接待，为旅游者提供体验当地自然景观、特色文化与生产生活方式的小型住宿设施。</w:t>
      </w:r>
    </w:p>
    <w:p w14:paraId="60295365">
      <w:pPr>
        <w:spacing w:beforeLines="0" w:afterLines="0" w:line="570" w:lineRule="exact"/>
        <w:ind w:firstLine="624" w:firstLineChars="200"/>
        <w:jc w:val="left"/>
        <w:rPr>
          <w:rFonts w:hint="default" w:ascii="黑体" w:hAnsi="黑体" w:eastAsia="黑体" w:cs="黑体"/>
          <w:strike w:val="0"/>
          <w:kern w:val="0"/>
        </w:rPr>
      </w:pPr>
      <w:r>
        <w:rPr>
          <w:rFonts w:hint="default" w:ascii="黑体" w:hAnsi="黑体" w:eastAsia="黑体" w:cs="黑体"/>
          <w:kern w:val="0"/>
        </w:rPr>
        <w:t>二、开办程序</w:t>
      </w:r>
    </w:p>
    <w:p w14:paraId="238CBBAB">
      <w:pPr>
        <w:spacing w:beforeLines="0" w:afterLines="0" w:line="570" w:lineRule="exact"/>
        <w:ind w:firstLine="624" w:firstLineChars="200"/>
        <w:rPr>
          <w:rFonts w:hint="eastAsia" w:ascii="楷体_GB2312" w:hAnsi="楷体_GB2312" w:eastAsia="楷体_GB2312" w:cs="楷体_GB2312"/>
        </w:rPr>
      </w:pPr>
      <w:r>
        <w:rPr>
          <w:rFonts w:hint="eastAsia" w:ascii="楷体_GB2312" w:hAnsi="楷体_GB2312" w:eastAsia="楷体_GB2312" w:cs="楷体_GB2312"/>
        </w:rPr>
        <w:t>（一）前期准备</w:t>
      </w:r>
    </w:p>
    <w:p w14:paraId="5E2B0E75">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1</w:t>
      </w:r>
      <w:r>
        <w:rPr>
          <w:rFonts w:hint="default" w:ascii="Times New Roman" w:hAnsi="Times New Roman" w:eastAsia="仿宋_GB2312" w:cs="Times New Roman"/>
          <w:color w:val="00B050"/>
        </w:rPr>
        <w:t>、</w:t>
      </w:r>
      <w:r>
        <w:rPr>
          <w:rFonts w:hint="default" w:ascii="Times New Roman" w:hAnsi="Times New Roman" w:eastAsia="仿宋_GB2312" w:cs="Times New Roman"/>
          <w:b w:val="0"/>
          <w:color w:val="auto"/>
          <w:kern w:val="2"/>
          <w:sz w:val="32"/>
          <w:szCs w:val="32"/>
          <w:lang w:val="en-US" w:eastAsia="zh-CN" w:bidi="ar-SA"/>
        </w:rPr>
        <w:t>开办申请人确定拟开办民宿选址与场所，并向属地镇（街）民宿登记手续办理部门开展咨询，了解开办要求，提出开办申请，民宿办理部门给予指导。</w:t>
      </w:r>
    </w:p>
    <w:p w14:paraId="29BA9DB1">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2、属地镇（街）民宿</w:t>
      </w:r>
      <w:r>
        <w:rPr>
          <w:rFonts w:hint="default" w:ascii="Times New Roman" w:hAnsi="Times New Roman" w:eastAsia="仿宋_GB2312" w:cs="Times New Roman"/>
          <w:b w:val="0"/>
          <w:color w:val="auto"/>
          <w:kern w:val="2"/>
          <w:sz w:val="32"/>
          <w:szCs w:val="32"/>
          <w:lang w:val="en-US" w:eastAsia="zh-CN" w:bidi="ar-SA"/>
        </w:rPr>
        <w:t>登记手续办理部门</w:t>
      </w:r>
      <w:r>
        <w:rPr>
          <w:rFonts w:hint="default" w:ascii="Times New Roman" w:hAnsi="Times New Roman" w:eastAsia="仿宋_GB2312" w:cs="Times New Roman"/>
          <w:color w:val="auto"/>
        </w:rPr>
        <w:t>接申请后联系开办申请人，组织住</w:t>
      </w:r>
      <w:r>
        <w:rPr>
          <w:rFonts w:hint="eastAsia" w:ascii="Times New Roman" w:hAnsi="Times New Roman" w:cs="Times New Roman"/>
          <w:color w:val="auto"/>
          <w:lang w:eastAsia="zh-CN"/>
        </w:rPr>
        <w:t>房建设</w:t>
      </w:r>
      <w:r>
        <w:rPr>
          <w:rFonts w:hint="default" w:ascii="Times New Roman" w:hAnsi="Times New Roman" w:eastAsia="仿宋_GB2312" w:cs="Times New Roman"/>
          <w:color w:val="auto"/>
        </w:rPr>
        <w:t>、生态</w:t>
      </w:r>
      <w:r>
        <w:rPr>
          <w:rFonts w:hint="eastAsia" w:ascii="Times New Roman" w:hAnsi="Times New Roman" w:cs="Times New Roman"/>
          <w:color w:val="auto"/>
          <w:lang w:val="en-US" w:eastAsia="zh-CN"/>
        </w:rPr>
        <w:t>环境</w:t>
      </w:r>
      <w:r>
        <w:rPr>
          <w:rFonts w:hint="default" w:ascii="Times New Roman" w:hAnsi="Times New Roman" w:eastAsia="仿宋_GB2312" w:cs="Times New Roman"/>
          <w:color w:val="auto"/>
        </w:rPr>
        <w:t>、水务、</w:t>
      </w:r>
      <w:r>
        <w:rPr>
          <w:rFonts w:hint="default" w:ascii="Times New Roman" w:hAnsi="Times New Roman" w:eastAsia="仿宋_GB2312" w:cs="Times New Roman"/>
          <w:color w:val="auto"/>
          <w:sz w:val="32"/>
          <w:szCs w:val="32"/>
          <w:highlight w:val="none"/>
          <w:u w:val="none"/>
          <w:lang w:val="en-US" w:eastAsia="zh-CN"/>
        </w:rPr>
        <w:t>规</w:t>
      </w:r>
      <w:r>
        <w:rPr>
          <w:rFonts w:hint="eastAsia" w:ascii="Times New Roman" w:hAnsi="Times New Roman" w:cs="Times New Roman"/>
          <w:color w:val="auto"/>
          <w:sz w:val="32"/>
          <w:szCs w:val="32"/>
          <w:highlight w:val="none"/>
          <w:u w:val="none"/>
          <w:lang w:val="en-US" w:eastAsia="zh-CN"/>
        </w:rPr>
        <w:t>划</w:t>
      </w:r>
      <w:r>
        <w:rPr>
          <w:rFonts w:hint="default" w:ascii="Times New Roman" w:hAnsi="Times New Roman" w:eastAsia="仿宋_GB2312" w:cs="Times New Roman"/>
          <w:color w:val="auto"/>
          <w:sz w:val="32"/>
          <w:szCs w:val="32"/>
          <w:highlight w:val="none"/>
          <w:u w:val="none"/>
          <w:lang w:val="en-US" w:eastAsia="zh-CN"/>
        </w:rPr>
        <w:t>、消防救援等部门进行现场联合勘察并指导</w:t>
      </w:r>
      <w:r>
        <w:rPr>
          <w:rFonts w:hint="default" w:ascii="Times New Roman" w:hAnsi="Times New Roman" w:eastAsia="仿宋_GB2312" w:cs="Times New Roman"/>
          <w:color w:val="auto"/>
        </w:rPr>
        <w:t>。</w:t>
      </w:r>
    </w:p>
    <w:p w14:paraId="32FB0EAA">
      <w:pPr>
        <w:spacing w:beforeLines="0" w:afterLines="0" w:line="570" w:lineRule="exact"/>
        <w:ind w:firstLine="624" w:firstLineChars="200"/>
        <w:rPr>
          <w:rFonts w:hint="default" w:ascii="Times New Roman" w:hAnsi="Times New Roman" w:eastAsia="仿宋_GB2312" w:cs="Times New Roman"/>
          <w:color w:val="FF0000"/>
        </w:rPr>
      </w:pPr>
      <w:r>
        <w:rPr>
          <w:rFonts w:hint="default" w:ascii="Times New Roman" w:hAnsi="Times New Roman" w:eastAsia="仿宋_GB2312" w:cs="Times New Roman"/>
        </w:rPr>
        <w:t>3、开办申请人根据联合勘察组对房屋安全、消防安全、环境保护、污水排放等方面的指导意见和要求，进行逐一完善和对应整改。</w:t>
      </w:r>
      <w:r>
        <w:rPr>
          <w:rFonts w:hint="default" w:ascii="Times New Roman" w:hAnsi="Times New Roman" w:eastAsia="仿宋_GB2312" w:cs="Times New Roman"/>
          <w:color w:val="auto"/>
        </w:rPr>
        <w:t>民宿申请人整改后，</w:t>
      </w:r>
      <w:r>
        <w:rPr>
          <w:rFonts w:hint="default" w:ascii="Times New Roman" w:hAnsi="Times New Roman" w:eastAsia="仿宋_GB2312" w:cs="Times New Roman"/>
          <w:color w:val="auto"/>
          <w:lang w:eastAsia="zh-CN"/>
        </w:rPr>
        <w:t>将</w:t>
      </w:r>
      <w:r>
        <w:rPr>
          <w:rFonts w:hint="default" w:ascii="Times New Roman" w:hAnsi="Times New Roman" w:eastAsia="仿宋_GB2312" w:cs="Times New Roman"/>
          <w:color w:val="auto"/>
        </w:rPr>
        <w:t>书面整改完成</w:t>
      </w:r>
      <w:r>
        <w:rPr>
          <w:rFonts w:hint="default" w:ascii="Times New Roman" w:hAnsi="Times New Roman" w:eastAsia="仿宋_GB2312" w:cs="Times New Roman"/>
          <w:color w:val="auto"/>
          <w:lang w:eastAsia="zh-CN"/>
        </w:rPr>
        <w:t>情况报</w:t>
      </w:r>
      <w:r>
        <w:rPr>
          <w:rFonts w:hint="default" w:ascii="Times New Roman" w:hAnsi="Times New Roman" w:eastAsia="仿宋_GB2312" w:cs="Times New Roman"/>
          <w:color w:val="auto"/>
        </w:rPr>
        <w:t>属地镇</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街</w:t>
      </w:r>
      <w:r>
        <w:rPr>
          <w:rFonts w:hint="eastAsia" w:ascii="Times New Roman" w:hAnsi="Times New Roman" w:cs="Times New Roman"/>
          <w:color w:val="auto"/>
          <w:lang w:eastAsia="zh-CN"/>
        </w:rPr>
        <w:t>）</w:t>
      </w:r>
      <w:r>
        <w:rPr>
          <w:rFonts w:hint="default" w:ascii="Times New Roman" w:hAnsi="Times New Roman" w:eastAsia="仿宋_GB2312" w:cs="Times New Roman"/>
          <w:color w:val="auto"/>
        </w:rPr>
        <w:t>。</w:t>
      </w:r>
    </w:p>
    <w:p w14:paraId="328286CE">
      <w:pPr>
        <w:spacing w:beforeLines="0" w:afterLines="0" w:line="570" w:lineRule="exact"/>
        <w:ind w:firstLine="624" w:firstLineChars="200"/>
        <w:rPr>
          <w:rFonts w:hint="default" w:ascii="楷体_GB2312" w:hAnsi="楷体_GB2312" w:eastAsia="楷体_GB2312" w:cs="楷体_GB2312"/>
        </w:rPr>
      </w:pPr>
      <w:r>
        <w:rPr>
          <w:rFonts w:hint="default" w:ascii="楷体_GB2312" w:hAnsi="楷体_GB2312" w:eastAsia="楷体_GB2312" w:cs="楷体_GB2312"/>
        </w:rPr>
        <w:t>（二）证照办理</w:t>
      </w:r>
    </w:p>
    <w:p w14:paraId="792C0170">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1、必办证照</w:t>
      </w:r>
    </w:p>
    <w:p w14:paraId="7FE4D05C">
      <w:pPr>
        <w:spacing w:beforeLines="0" w:afterLines="0" w:line="570" w:lineRule="exact"/>
        <w:ind w:firstLine="62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rPr>
        <w:t>营业执照（办理单位：市场监管局或行政审批局）</w:t>
      </w:r>
    </w:p>
    <w:p w14:paraId="687FF983">
      <w:pPr>
        <w:widowControl/>
        <w:shd w:val="clear" w:color="auto" w:fill="FFFFFF"/>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rPr>
        <w:t>开办申请人依法申请商事登记，注册民宿的具体名称，办理营业执照（所需提交材料见附件1）。</w:t>
      </w:r>
      <w:r>
        <w:rPr>
          <w:rFonts w:hint="default" w:ascii="Times New Roman" w:hAnsi="Times New Roman" w:eastAsia="仿宋_GB2312" w:cs="Times New Roman"/>
          <w:b w:val="0"/>
          <w:bCs w:val="0"/>
          <w:color w:val="auto"/>
          <w:kern w:val="2"/>
          <w:sz w:val="32"/>
          <w:szCs w:val="32"/>
          <w:lang w:val="en-US" w:eastAsia="zh-CN" w:bidi="ar-SA"/>
        </w:rPr>
        <w:t>商事登记机关审核申请材料，</w:t>
      </w:r>
      <w:r>
        <w:rPr>
          <w:rFonts w:hint="default" w:ascii="Times New Roman" w:hAnsi="Times New Roman" w:eastAsia="仿宋_GB2312" w:cs="Times New Roman"/>
          <w:b w:val="0"/>
          <w:bCs w:val="0"/>
          <w:color w:val="auto"/>
          <w:kern w:val="2"/>
          <w:sz w:val="32"/>
          <w:szCs w:val="32"/>
          <w:shd w:val="clear" w:color="auto" w:fill="auto"/>
          <w:lang w:val="en-US" w:eastAsia="zh-CN" w:bidi="ar"/>
        </w:rPr>
        <w:t>把好商事登记审核关</w:t>
      </w:r>
      <w:r>
        <w:rPr>
          <w:rFonts w:hint="default" w:ascii="Times New Roman" w:hAnsi="Times New Roman" w:cs="Times New Roman"/>
          <w:b w:val="0"/>
          <w:bCs w:val="0"/>
          <w:color w:val="auto"/>
          <w:kern w:val="2"/>
          <w:sz w:val="32"/>
          <w:szCs w:val="32"/>
          <w:shd w:val="clear" w:color="auto" w:fill="auto"/>
          <w:lang w:val="en-US" w:eastAsia="zh-CN" w:bidi="ar"/>
        </w:rPr>
        <w:t>，</w:t>
      </w:r>
      <w:r>
        <w:rPr>
          <w:rFonts w:hint="default" w:ascii="Times New Roman" w:hAnsi="Times New Roman" w:eastAsia="仿宋_GB2312" w:cs="Times New Roman"/>
          <w:b w:val="0"/>
          <w:bCs w:val="0"/>
          <w:color w:val="auto"/>
          <w:kern w:val="2"/>
          <w:sz w:val="32"/>
          <w:szCs w:val="32"/>
          <w:lang w:val="en-US" w:eastAsia="zh-CN" w:bidi="ar-SA"/>
        </w:rPr>
        <w:t>符合条件者颁发《营业执照》</w:t>
      </w:r>
      <w:r>
        <w:rPr>
          <w:rFonts w:hint="eastAsia" w:ascii="Times New Roman" w:hAnsi="Times New Roman" w:cs="Times New Roman"/>
          <w:b w:val="0"/>
          <w:bCs w:val="0"/>
          <w:color w:val="auto"/>
          <w:kern w:val="2"/>
          <w:sz w:val="32"/>
          <w:szCs w:val="32"/>
          <w:lang w:val="en-US" w:eastAsia="zh-CN" w:bidi="ar-SA"/>
        </w:rPr>
        <w:t>，</w:t>
      </w:r>
      <w:r>
        <w:rPr>
          <w:rFonts w:hint="eastAsia" w:ascii="Times New Roman" w:hAnsi="Times New Roman" w:cs="Times New Roman"/>
          <w:color w:val="auto"/>
          <w:lang w:eastAsia="zh-CN"/>
        </w:rPr>
        <w:t>登记</w:t>
      </w:r>
      <w:r>
        <w:rPr>
          <w:rFonts w:hint="default" w:ascii="Times New Roman" w:hAnsi="Times New Roman" w:eastAsia="仿宋_GB2312" w:cs="Times New Roman"/>
          <w:color w:val="auto"/>
        </w:rPr>
        <w:t>经营范围为“经营民宿”。</w:t>
      </w:r>
    </w:p>
    <w:p w14:paraId="479E92CB">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2、分类办理</w:t>
      </w:r>
    </w:p>
    <w:p w14:paraId="78EABDDC">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（1）食品经营许可证（办理部门：</w:t>
      </w:r>
      <w:r>
        <w:rPr>
          <w:rFonts w:hint="default" w:ascii="Times New Roman" w:hAnsi="Times New Roman" w:eastAsia="仿宋_GB2312" w:cs="Times New Roman"/>
          <w:color w:val="auto"/>
          <w:sz w:val="32"/>
          <w:szCs w:val="32"/>
          <w:highlight w:val="none"/>
          <w:u w:val="none"/>
          <w:lang w:val="en-US" w:eastAsia="zh-CN"/>
        </w:rPr>
        <w:t>属地市场监管</w:t>
      </w:r>
      <w:r>
        <w:rPr>
          <w:rFonts w:hint="eastAsia" w:ascii="Times New Roman" w:hAnsi="Times New Roman" w:cs="Times New Roman"/>
          <w:color w:val="auto"/>
          <w:sz w:val="32"/>
          <w:szCs w:val="32"/>
          <w:highlight w:val="none"/>
          <w:u w:val="none"/>
          <w:lang w:val="en-US" w:eastAsia="zh-CN"/>
        </w:rPr>
        <w:t>部门</w:t>
      </w:r>
      <w:r>
        <w:rPr>
          <w:rFonts w:hint="default" w:ascii="Times New Roman" w:hAnsi="Times New Roman" w:eastAsia="仿宋_GB2312" w:cs="Times New Roman"/>
          <w:color w:val="auto"/>
        </w:rPr>
        <w:t>）</w:t>
      </w:r>
    </w:p>
    <w:p w14:paraId="7DCDB138">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若申请开办的民宿兼营食品销售和餐饮服务</w:t>
      </w:r>
      <w:r>
        <w:rPr>
          <w:rFonts w:hint="eastAsia" w:ascii="Times New Roman" w:hAnsi="Times New Roman" w:cs="Times New Roman"/>
          <w:color w:val="auto"/>
          <w:lang w:eastAsia="zh-CN"/>
        </w:rPr>
        <w:t>的</w:t>
      </w:r>
      <w:r>
        <w:rPr>
          <w:rFonts w:hint="default" w:ascii="Times New Roman" w:hAnsi="Times New Roman" w:eastAsia="仿宋_GB2312" w:cs="Times New Roman"/>
          <w:color w:val="auto"/>
        </w:rPr>
        <w:t>，应当</w:t>
      </w:r>
      <w:r>
        <w:rPr>
          <w:rFonts w:hint="eastAsia" w:ascii="Times New Roman" w:hAnsi="Times New Roman" w:cs="Times New Roman"/>
          <w:color w:val="auto"/>
          <w:lang w:eastAsia="zh-CN"/>
        </w:rPr>
        <w:t>根据食品经营项目依</w:t>
      </w:r>
      <w:r>
        <w:rPr>
          <w:rFonts w:hint="default" w:ascii="Times New Roman" w:hAnsi="Times New Roman" w:eastAsia="仿宋_GB2312" w:cs="Times New Roman"/>
          <w:color w:val="auto"/>
        </w:rPr>
        <w:t>法取得食品经营许可证</w:t>
      </w:r>
      <w:r>
        <w:rPr>
          <w:rFonts w:hint="eastAsia" w:ascii="Times New Roman" w:hAnsi="Times New Roman" w:cs="Times New Roman"/>
          <w:color w:val="auto"/>
          <w:lang w:eastAsia="zh-CN"/>
        </w:rPr>
        <w:t>或仅销售预包装食品备案</w:t>
      </w:r>
      <w:r>
        <w:rPr>
          <w:rFonts w:hint="default" w:ascii="Times New Roman" w:hAnsi="Times New Roman" w:eastAsia="仿宋_GB2312" w:cs="Times New Roman"/>
          <w:color w:val="auto"/>
        </w:rPr>
        <w:t>。</w:t>
      </w:r>
    </w:p>
    <w:p w14:paraId="1E7CBB76">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（2）房屋安全鉴定报告（办理部门：</w:t>
      </w:r>
      <w:r>
        <w:rPr>
          <w:rFonts w:hint="default" w:ascii="Times New Roman" w:hAnsi="Times New Roman" w:cs="Times New Roman"/>
          <w:color w:val="auto"/>
          <w:sz w:val="32"/>
          <w:szCs w:val="32"/>
          <w:lang w:eastAsia="zh-CN"/>
        </w:rPr>
        <w:t>已备案的</w:t>
      </w:r>
      <w:r>
        <w:rPr>
          <w:rFonts w:hint="default" w:ascii="Times New Roman" w:hAnsi="Times New Roman" w:eastAsia="仿宋_GB2312" w:cs="Times New Roman"/>
          <w:color w:val="auto"/>
          <w:sz w:val="32"/>
          <w:szCs w:val="32"/>
        </w:rPr>
        <w:t>房屋安全鉴定</w:t>
      </w:r>
      <w:r>
        <w:rPr>
          <w:rFonts w:hint="default" w:ascii="Times New Roman" w:hAnsi="Times New Roman" w:cs="Times New Roman"/>
          <w:color w:val="auto"/>
          <w:sz w:val="32"/>
          <w:szCs w:val="32"/>
          <w:lang w:eastAsia="zh-CN"/>
        </w:rPr>
        <w:t>单位</w:t>
      </w:r>
      <w:r>
        <w:rPr>
          <w:rFonts w:hint="default" w:ascii="Times New Roman" w:hAnsi="Times New Roman" w:eastAsia="仿宋_GB2312" w:cs="Times New Roman"/>
          <w:color w:val="auto"/>
        </w:rPr>
        <w:t>）</w:t>
      </w:r>
    </w:p>
    <w:p w14:paraId="6F9C5055">
      <w:pPr>
        <w:widowControl/>
        <w:shd w:val="clear" w:color="auto" w:fill="auto"/>
        <w:spacing w:beforeLines="0" w:afterLines="0" w:line="570" w:lineRule="exact"/>
        <w:ind w:firstLine="624" w:firstLineChars="200"/>
        <w:rPr>
          <w:rFonts w:hint="default" w:ascii="Times New Roman" w:hAnsi="Times New Roman" w:cs="Times New Roman"/>
          <w:color w:val="auto"/>
        </w:rPr>
      </w:pPr>
      <w:r>
        <w:rPr>
          <w:rFonts w:hint="default" w:ascii="Times New Roman" w:hAnsi="Times New Roman" w:cs="Times New Roman"/>
          <w:color w:val="auto"/>
          <w:sz w:val="32"/>
          <w:szCs w:val="32"/>
          <w:lang w:val="en-US" w:eastAsia="zh-CN"/>
        </w:rPr>
        <w:t>开办</w:t>
      </w:r>
      <w:r>
        <w:rPr>
          <w:rFonts w:hint="default" w:ascii="Times New Roman" w:hAnsi="Times New Roman" w:eastAsia="仿宋_GB2312" w:cs="Times New Roman"/>
          <w:color w:val="auto"/>
          <w:sz w:val="32"/>
          <w:szCs w:val="32"/>
        </w:rPr>
        <w:t>申请人若使用自建房</w:t>
      </w:r>
      <w:r>
        <w:rPr>
          <w:rFonts w:hint="default" w:ascii="Times New Roman" w:hAnsi="Times New Roman" w:eastAsia="仿宋_GB2312" w:cs="Times New Roman"/>
          <w:b w:val="0"/>
          <w:bCs w:val="0"/>
          <w:color w:val="auto"/>
          <w:kern w:val="2"/>
          <w:sz w:val="32"/>
          <w:szCs w:val="32"/>
          <w:highlight w:val="none"/>
          <w:lang w:val="en-US" w:eastAsia="zh-CN"/>
        </w:rPr>
        <w:t>或未取得竣工验收相关资料的房屋</w:t>
      </w:r>
      <w:r>
        <w:rPr>
          <w:rFonts w:hint="default" w:ascii="Times New Roman" w:hAnsi="Times New Roman" w:eastAsia="仿宋_GB2312" w:cs="Times New Roman"/>
          <w:color w:val="auto"/>
          <w:sz w:val="32"/>
          <w:szCs w:val="32"/>
        </w:rPr>
        <w:t>应委托</w:t>
      </w:r>
      <w:r>
        <w:rPr>
          <w:rFonts w:hint="default" w:ascii="Times New Roman" w:hAnsi="Times New Roman" w:cs="Times New Roman"/>
          <w:color w:val="auto"/>
          <w:sz w:val="32"/>
          <w:szCs w:val="32"/>
          <w:lang w:eastAsia="zh-CN"/>
        </w:rPr>
        <w:t>已在</w:t>
      </w:r>
      <w:r>
        <w:rPr>
          <w:rFonts w:hint="default" w:ascii="Times New Roman" w:hAnsi="Times New Roman" w:eastAsia="仿宋_GB2312" w:cs="Times New Roman"/>
          <w:color w:val="auto"/>
          <w:sz w:val="32"/>
          <w:szCs w:val="32"/>
        </w:rPr>
        <w:t>房屋行政主管部门备案的房屋</w:t>
      </w:r>
      <w:r>
        <w:rPr>
          <w:rFonts w:hint="default" w:ascii="Times New Roman" w:hAnsi="Times New Roman" w:cs="Times New Roman"/>
          <w:color w:val="auto"/>
          <w:sz w:val="32"/>
          <w:szCs w:val="32"/>
          <w:lang w:eastAsia="zh-CN"/>
        </w:rPr>
        <w:t>使用</w:t>
      </w:r>
      <w:r>
        <w:rPr>
          <w:rFonts w:hint="default" w:ascii="Times New Roman" w:hAnsi="Times New Roman" w:eastAsia="仿宋_GB2312" w:cs="Times New Roman"/>
          <w:color w:val="auto"/>
          <w:sz w:val="32"/>
          <w:szCs w:val="32"/>
        </w:rPr>
        <w:t>安全鉴定单位进行民宿房屋安全鉴定，由安全鉴定单位出具</w:t>
      </w:r>
      <w:r>
        <w:rPr>
          <w:rFonts w:hint="default" w:ascii="Times New Roman" w:hAnsi="Times New Roman" w:cs="Times New Roman"/>
          <w:color w:val="auto"/>
          <w:sz w:val="32"/>
          <w:szCs w:val="32"/>
          <w:lang w:eastAsia="zh-CN"/>
        </w:rPr>
        <w:t>合格的</w:t>
      </w:r>
      <w:r>
        <w:rPr>
          <w:rFonts w:hint="default" w:ascii="Times New Roman" w:hAnsi="Times New Roman" w:eastAsia="仿宋_GB2312" w:cs="Times New Roman"/>
          <w:color w:val="auto"/>
          <w:sz w:val="32"/>
          <w:szCs w:val="32"/>
        </w:rPr>
        <w:t>房屋安全鉴定报告。</w:t>
      </w:r>
    </w:p>
    <w:p w14:paraId="45809AC2">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（3）</w:t>
      </w:r>
      <w:r>
        <w:rPr>
          <w:rFonts w:hint="default" w:ascii="Times New Roman" w:hAnsi="Times New Roman" w:eastAsia="仿宋_GB2312" w:cs="Times New Roman"/>
          <w:color w:val="auto"/>
          <w:sz w:val="32"/>
          <w:szCs w:val="32"/>
          <w:vertAlign w:val="baseline"/>
          <w:lang w:eastAsia="zh-CN"/>
        </w:rPr>
        <w:t>公共排水设施接驳核准及污水排入排水管网许可证</w:t>
      </w:r>
      <w:r>
        <w:rPr>
          <w:rFonts w:hint="default" w:ascii="Times New Roman" w:hAnsi="Times New Roman" w:eastAsia="仿宋_GB2312" w:cs="Times New Roman"/>
          <w:color w:val="auto"/>
        </w:rPr>
        <w:t>（办理部门：区水务局）</w:t>
      </w:r>
    </w:p>
    <w:p w14:paraId="79D2DC0B">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sz w:val="32"/>
          <w:szCs w:val="32"/>
          <w:vertAlign w:val="baseline"/>
          <w:lang w:eastAsia="zh-CN"/>
        </w:rPr>
        <w:t>民宿自用排水设施需要接入城镇公共排水设施或者接入农村生活污水收集设施的，应当向所在地的区水务行政主管部门办理排水接驳手续。若民宿在建设期间涉及施工排水活动的，或开办后兼营餐饮服务的，还应当向区水务行政主管部门申请领取污水排入排水管网许可证</w:t>
      </w:r>
      <w:r>
        <w:rPr>
          <w:rFonts w:hint="default" w:ascii="Times New Roman" w:hAnsi="Times New Roman" w:eastAsia="仿宋_GB2312" w:cs="Times New Roman"/>
          <w:color w:val="auto"/>
        </w:rPr>
        <w:t>（所需提交材料见附件2）。</w:t>
      </w:r>
    </w:p>
    <w:p w14:paraId="2AB66EF5">
      <w:pPr>
        <w:spacing w:beforeLines="0" w:afterLines="0" w:line="570" w:lineRule="exact"/>
        <w:ind w:firstLine="624" w:firstLineChars="200"/>
        <w:rPr>
          <w:rFonts w:hint="default" w:ascii="Times New Roman" w:hAnsi="Times New Roman" w:eastAsia="仿宋_GB2312" w:cs="Times New Roman"/>
          <w:color w:val="auto"/>
        </w:rPr>
      </w:pPr>
      <w:r>
        <w:rPr>
          <w:rFonts w:hint="default" w:ascii="Times New Roman" w:hAnsi="Times New Roman" w:eastAsia="仿宋_GB2312" w:cs="Times New Roman"/>
          <w:color w:val="auto"/>
        </w:rPr>
        <w:t>（</w:t>
      </w:r>
      <w:r>
        <w:rPr>
          <w:rFonts w:hint="eastAsia" w:ascii="Times New Roman" w:hAnsi="Times New Roman" w:cs="Times New Roman"/>
          <w:color w:val="auto"/>
          <w:lang w:val="en-US" w:eastAsia="zh-CN"/>
        </w:rPr>
        <w:t>4</w:t>
      </w:r>
      <w:r>
        <w:rPr>
          <w:rFonts w:hint="default" w:ascii="Times New Roman" w:hAnsi="Times New Roman" w:eastAsia="仿宋_GB2312" w:cs="Times New Roman"/>
          <w:color w:val="auto"/>
        </w:rPr>
        <w:t>）消防安全检查合格证（办理部门：属地消防部门）</w:t>
      </w:r>
    </w:p>
    <w:p w14:paraId="0E5D45CF">
      <w:pPr>
        <w:spacing w:beforeLines="0" w:afterLines="0" w:line="570" w:lineRule="exact"/>
        <w:ind w:firstLine="624" w:firstLineChars="200"/>
        <w:rPr>
          <w:rFonts w:hint="default" w:ascii="Times New Roman" w:hAnsi="Times New Roman" w:eastAsia="仿宋_GB2312" w:cs="Times New Roman"/>
          <w:color w:val="auto"/>
          <w:lang w:val="en-US"/>
        </w:rPr>
      </w:pPr>
      <w:r>
        <w:rPr>
          <w:rFonts w:hint="default" w:ascii="Times New Roman" w:hAnsi="Times New Roman" w:eastAsia="仿宋_GB2312" w:cs="Times New Roman"/>
          <w:color w:val="auto"/>
          <w:sz w:val="32"/>
          <w:szCs w:val="32"/>
          <w:vertAlign w:val="baseline"/>
          <w:lang w:eastAsia="zh-CN"/>
        </w:rPr>
        <w:t>符合省文件许可范围的情形，实际属于宾馆等公众聚集场所的民宿，民宿开办者应向属地消防救援机构申请办理公众聚集场所开业前消防安全检查</w:t>
      </w:r>
      <w:r>
        <w:rPr>
          <w:rFonts w:hint="eastAsia" w:ascii="Times New Roman" w:hAnsi="Times New Roman" w:cs="Times New Roman"/>
          <w:color w:val="auto"/>
          <w:sz w:val="32"/>
          <w:szCs w:val="32"/>
          <w:vertAlign w:val="baseline"/>
          <w:lang w:val="en-US" w:eastAsia="zh-CN"/>
        </w:rPr>
        <w:t>。</w:t>
      </w:r>
    </w:p>
    <w:p w14:paraId="4CFCCBCF">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3、鼓励办理</w:t>
      </w:r>
    </w:p>
    <w:p w14:paraId="610D4695">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若民宿开办者</w:t>
      </w:r>
      <w:r>
        <w:rPr>
          <w:rFonts w:hint="eastAsia" w:ascii="Times New Roman" w:hAnsi="Times New Roman" w:cs="Times New Roman"/>
          <w:lang w:eastAsia="zh-CN"/>
        </w:rPr>
        <w:t>拟</w:t>
      </w:r>
      <w:r>
        <w:rPr>
          <w:rFonts w:hint="default" w:ascii="Times New Roman" w:hAnsi="Times New Roman" w:eastAsia="仿宋_GB2312" w:cs="Times New Roman"/>
        </w:rPr>
        <w:t>申报国家</w:t>
      </w:r>
      <w:r>
        <w:rPr>
          <w:rFonts w:hint="default" w:ascii="Times New Roman" w:hAnsi="Times New Roman" w:eastAsia="仿宋_GB2312" w:cs="Times New Roman"/>
          <w:lang w:eastAsia="zh-CN"/>
        </w:rPr>
        <w:t>等级</w:t>
      </w:r>
      <w:r>
        <w:rPr>
          <w:rFonts w:hint="default" w:ascii="Times New Roman" w:hAnsi="Times New Roman" w:eastAsia="仿宋_GB2312" w:cs="Times New Roman"/>
        </w:rPr>
        <w:t>民宿，鼓励办理以下</w:t>
      </w:r>
      <w:r>
        <w:rPr>
          <w:rFonts w:hint="eastAsia" w:ascii="Times New Roman" w:hAnsi="Times New Roman" w:cs="Times New Roman"/>
          <w:lang w:val="en-US" w:eastAsia="zh-CN"/>
        </w:rPr>
        <w:t>许可</w:t>
      </w:r>
      <w:r>
        <w:rPr>
          <w:rFonts w:hint="default" w:ascii="Times New Roman" w:hAnsi="Times New Roman" w:eastAsia="仿宋_GB2312" w:cs="Times New Roman"/>
        </w:rPr>
        <w:t>证：</w:t>
      </w:r>
    </w:p>
    <w:p w14:paraId="589EFFD7">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特种行业许可证（办理部门：属地公安分局）</w:t>
      </w:r>
    </w:p>
    <w:p w14:paraId="2369C644">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鼓励民宿开办者向属地公安分局申请特种行业许可证，确保民宿住宿服务符合行业规范要求，为创建国家等级民宿奠定良好基础（特种行业许可证办理所需提交材料见附件3）。</w:t>
      </w:r>
    </w:p>
    <w:p w14:paraId="4CFEA670">
      <w:pPr>
        <w:spacing w:beforeLines="0" w:afterLines="0" w:line="570" w:lineRule="exact"/>
        <w:ind w:firstLine="624" w:firstLineChars="200"/>
        <w:rPr>
          <w:rFonts w:hint="default" w:ascii="楷体_GB2312" w:hAnsi="楷体_GB2312" w:eastAsia="楷体_GB2312" w:cs="楷体_GB2312"/>
        </w:rPr>
      </w:pPr>
      <w:r>
        <w:rPr>
          <w:rFonts w:hint="default" w:ascii="楷体_GB2312" w:hAnsi="楷体_GB2312" w:eastAsia="楷体_GB2312" w:cs="楷体_GB2312"/>
        </w:rPr>
        <w:t>（三）民宿登记（办理部门：属地镇街）</w:t>
      </w:r>
    </w:p>
    <w:p w14:paraId="3A912E68">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民宿开办者自领取营业执照之日起</w:t>
      </w:r>
      <w:r>
        <w:rPr>
          <w:rFonts w:hint="default" w:ascii="Times New Roman" w:hAnsi="Times New Roman" w:eastAsia="仿宋_GB2312" w:cs="Times New Roman"/>
          <w:color w:val="auto"/>
          <w:lang w:val="en-US" w:eastAsia="zh-CN"/>
        </w:rPr>
        <w:t>20</w:t>
      </w:r>
      <w:r>
        <w:rPr>
          <w:rFonts w:hint="default" w:ascii="Times New Roman" w:hAnsi="Times New Roman" w:eastAsia="仿宋_GB2312" w:cs="Times New Roman"/>
        </w:rPr>
        <w:t>个工作日内，应当向民宿所在地的镇人民政府或街道办事处申请民宿登记，填写民宿基本情况登记表（见附件</w:t>
      </w:r>
      <w:r>
        <w:rPr>
          <w:rFonts w:hint="eastAsia" w:ascii="Times New Roman" w:hAnsi="Times New Roman" w:cs="Times New Roman"/>
          <w:lang w:eastAsia="zh-CN"/>
        </w:rPr>
        <w:t>4</w:t>
      </w:r>
      <w:r>
        <w:rPr>
          <w:rFonts w:hint="default" w:ascii="Times New Roman" w:hAnsi="Times New Roman" w:eastAsia="仿宋_GB2312" w:cs="Times New Roman"/>
        </w:rPr>
        <w:t>），并承诺所登记事项信息和提交材料的真实准确。</w:t>
      </w:r>
    </w:p>
    <w:p w14:paraId="5BD37D35">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对材料齐全的，当场予以登记并提供登记回执（见附件</w:t>
      </w:r>
      <w:r>
        <w:rPr>
          <w:rFonts w:hint="eastAsia" w:ascii="Times New Roman" w:hAnsi="Times New Roman" w:cs="Times New Roman"/>
          <w:lang w:eastAsia="zh-CN"/>
        </w:rPr>
        <w:t>5</w:t>
      </w:r>
      <w:r>
        <w:rPr>
          <w:rFonts w:hint="default" w:ascii="Times New Roman" w:hAnsi="Times New Roman" w:eastAsia="仿宋_GB2312" w:cs="Times New Roman"/>
        </w:rPr>
        <w:t>）；对信息、材料不齐全的，应当一次性补正告知。</w:t>
      </w:r>
    </w:p>
    <w:p w14:paraId="6ABED22B">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对民宿登记事项发生变化的，民宿经营者应当在30日内向民宿所在地的镇人民政府或街道办事处办理登记事项变更手续。</w:t>
      </w:r>
    </w:p>
    <w:p w14:paraId="7A85C67D">
      <w:pPr>
        <w:spacing w:beforeLines="0" w:afterLines="0" w:line="570" w:lineRule="exact"/>
        <w:ind w:firstLine="624" w:firstLineChars="200"/>
        <w:rPr>
          <w:rFonts w:hint="eastAsia" w:ascii="楷体_GB2312" w:hAnsi="楷体_GB2312" w:eastAsia="楷体_GB2312" w:cs="楷体_GB2312"/>
          <w:color w:val="auto"/>
        </w:rPr>
      </w:pPr>
      <w:r>
        <w:rPr>
          <w:rFonts w:hint="default" w:ascii="楷体_GB2312" w:hAnsi="楷体_GB2312" w:eastAsia="楷体_GB2312" w:cs="楷体_GB2312"/>
        </w:rPr>
        <w:t>（四）安装</w:t>
      </w:r>
      <w:r>
        <w:rPr>
          <w:rFonts w:hint="default" w:ascii="楷体_GB2312" w:hAnsi="楷体_GB2312" w:eastAsia="楷体_GB2312" w:cs="楷体_GB2312"/>
          <w:color w:val="auto"/>
        </w:rPr>
        <w:t>住客采集系统</w:t>
      </w:r>
    </w:p>
    <w:p w14:paraId="49C9AC9E">
      <w:pPr>
        <w:spacing w:beforeLines="0" w:afterLines="0" w:line="57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rPr>
        <w:t>完成登记的民宿开办者持民宿登记回执到属地公安分局申请安装住客采集系统，由公安分局指导完成系统安装。</w:t>
      </w:r>
    </w:p>
    <w:p w14:paraId="1363049A">
      <w:pPr>
        <w:spacing w:beforeLines="0" w:afterLines="0" w:line="570" w:lineRule="exact"/>
        <w:ind w:firstLine="624" w:firstLineChars="200"/>
        <w:rPr>
          <w:rFonts w:hint="default" w:ascii="楷体_GB2312" w:hAnsi="楷体_GB2312" w:eastAsia="楷体_GB2312" w:cs="楷体_GB2312"/>
        </w:rPr>
      </w:pPr>
      <w:r>
        <w:rPr>
          <w:rFonts w:hint="default" w:ascii="楷体_GB2312" w:hAnsi="楷体_GB2312" w:eastAsia="楷体_GB2312" w:cs="楷体_GB2312"/>
        </w:rPr>
        <w:t>（五）信息共享</w:t>
      </w:r>
    </w:p>
    <w:p w14:paraId="47652A19">
      <w:pPr>
        <w:pStyle w:val="9"/>
        <w:spacing w:before="0" w:beforeAutospacing="0" w:after="0" w:afterAutospacing="0" w:line="570" w:lineRule="exact"/>
        <w:ind w:firstLine="624"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镇（街）在办理完成民宿登记、变更事项登记后15个工作日内应当将民宿登记情况共享给区公安、规划、生态环境、住建、水务、卫生健康、旅游、市场监管、城市管理、农业、林业、消防等部门（共享信息见附件</w:t>
      </w:r>
      <w:r>
        <w:rPr>
          <w:rFonts w:hint="eastAsia" w:ascii="Times New Roman" w:hAnsi="Times New Roman" w:eastAsia="仿宋_GB2312" w:cs="Times New Roman"/>
          <w:kern w:val="2"/>
          <w:sz w:val="32"/>
          <w:szCs w:val="32"/>
          <w:lang w:eastAsia="zh-CN"/>
        </w:rPr>
        <w:t>6</w:t>
      </w:r>
      <w:r>
        <w:rPr>
          <w:rFonts w:hint="default" w:ascii="Times New Roman" w:hAnsi="Times New Roman" w:eastAsia="仿宋_GB2312" w:cs="Times New Roman"/>
          <w:kern w:val="2"/>
          <w:sz w:val="32"/>
          <w:szCs w:val="32"/>
        </w:rPr>
        <w:t>），以便加强对民宿开办后的服务与监管工作。</w:t>
      </w:r>
    </w:p>
    <w:p w14:paraId="759FF672">
      <w:pPr>
        <w:numPr>
          <w:ilvl w:val="0"/>
          <w:numId w:val="0"/>
        </w:numPr>
        <w:autoSpaceDE/>
        <w:autoSpaceDN/>
        <w:adjustRightInd/>
        <w:spacing w:beforeLines="0" w:afterLines="0" w:line="570" w:lineRule="exact"/>
        <w:ind w:firstLine="624" w:firstLineChars="200"/>
        <w:jc w:val="left"/>
        <w:rPr>
          <w:rFonts w:hint="default" w:ascii="黑体" w:hAnsi="黑体" w:eastAsia="黑体" w:cs="黑体"/>
          <w:b w:val="0"/>
          <w:bCs w:val="0"/>
          <w:kern w:val="0"/>
        </w:rPr>
      </w:pPr>
      <w:r>
        <w:rPr>
          <w:rFonts w:hint="eastAsia" w:ascii="黑体" w:hAnsi="黑体" w:eastAsia="黑体" w:cs="黑体"/>
          <w:b w:val="0"/>
          <w:bCs w:val="0"/>
          <w:kern w:val="0"/>
          <w:lang w:eastAsia="zh-CN"/>
        </w:rPr>
        <w:t>三、</w:t>
      </w:r>
      <w:r>
        <w:rPr>
          <w:rFonts w:hint="default" w:ascii="黑体" w:hAnsi="黑体" w:eastAsia="黑体" w:cs="黑体"/>
          <w:b w:val="0"/>
          <w:bCs w:val="0"/>
          <w:kern w:val="0"/>
        </w:rPr>
        <w:t>监督管理</w:t>
      </w:r>
    </w:p>
    <w:p w14:paraId="0174B170">
      <w:pPr>
        <w:autoSpaceDE w:val="0"/>
        <w:autoSpaceDN w:val="0"/>
        <w:adjustRightInd w:val="0"/>
        <w:spacing w:beforeLines="0" w:afterLines="0" w:line="570" w:lineRule="exact"/>
        <w:ind w:firstLine="624" w:firstLineChars="200"/>
        <w:jc w:val="left"/>
        <w:rPr>
          <w:rFonts w:hint="default" w:ascii="Times New Roman" w:hAnsi="Times New Roman" w:eastAsia="仿宋_GB2312" w:cs="Times New Roman"/>
          <w:color w:val="FF0000"/>
          <w:lang w:bidi="ar"/>
        </w:rPr>
      </w:pPr>
      <w:r>
        <w:rPr>
          <w:rFonts w:hint="default" w:ascii="Times New Roman" w:hAnsi="Times New Roman" w:eastAsia="仿宋_GB2312" w:cs="Times New Roman"/>
          <w:lang w:bidi="ar"/>
        </w:rPr>
        <w:t>（一）各区人民政府负责本区民宿发展统筹协调，研究民宿发展重大问题决策及协调处理工作。</w:t>
      </w:r>
    </w:p>
    <w:p w14:paraId="3742DD93">
      <w:pPr>
        <w:pStyle w:val="9"/>
        <w:spacing w:before="0" w:beforeAutospacing="0" w:after="0" w:afterAutospacing="0" w:line="570" w:lineRule="exact"/>
        <w:ind w:firstLine="624" w:firstLineChars="200"/>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二）市、区公安、住建、旅游、文物、消防救援等有关主管部门按照各自职责加强对民宿经营管理和服务人员的专业技能、安全防范、经营管理等培训，提升民宿从业人员服务技能、安全防范意识和应急处置能力，培育专业化民宿人才队伍。</w:t>
      </w:r>
    </w:p>
    <w:p w14:paraId="227E5415">
      <w:pPr>
        <w:pStyle w:val="9"/>
        <w:spacing w:before="0" w:beforeAutospacing="0" w:after="0" w:afterAutospacing="0" w:line="570" w:lineRule="exact"/>
        <w:ind w:firstLine="624" w:firstLineChars="200"/>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（三）属地镇（街）负责日常巡查工作，发现辖区内民宿未依法登记的，应当督促民宿经营者及时登记；发现民宿经营者无照经营或者存在其他违法经营行为的，应当及时报告有关监管部门依法查处。</w:t>
      </w:r>
    </w:p>
    <w:p w14:paraId="044AD974">
      <w:pPr>
        <w:pStyle w:val="9"/>
        <w:spacing w:before="0" w:beforeAutospacing="0" w:after="0" w:afterAutospacing="0" w:line="570" w:lineRule="exact"/>
        <w:ind w:firstLine="624" w:firstLineChars="200"/>
        <w:jc w:val="both"/>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（四）市、区公安、生态环境、水务、旅游、市场监管、消防救援等有关部门应当加强对民宿经营活动的日常监督检查，建</w:t>
      </w:r>
    </w:p>
    <w:p w14:paraId="36003CE4">
      <w:pPr>
        <w:pStyle w:val="9"/>
        <w:spacing w:before="0" w:beforeAutospacing="0" w:after="0" w:afterAutospacing="0" w:line="570" w:lineRule="exact"/>
        <w:ind w:firstLine="0" w:firstLineChars="0"/>
        <w:rPr>
          <w:rFonts w:hint="default" w:ascii="Times New Roman" w:hAnsi="Times New Roman" w:eastAsia="仿宋_GB2312" w:cs="Times New Roman"/>
          <w:kern w:val="2"/>
          <w:sz w:val="32"/>
          <w:szCs w:val="32"/>
          <w:lang w:bidi="ar"/>
        </w:rPr>
      </w:pPr>
      <w:r>
        <w:rPr>
          <w:rFonts w:hint="default" w:ascii="Times New Roman" w:hAnsi="Times New Roman" w:eastAsia="仿宋_GB2312" w:cs="Times New Roman"/>
          <w:kern w:val="2"/>
          <w:sz w:val="32"/>
          <w:szCs w:val="32"/>
          <w:lang w:bidi="ar"/>
        </w:rPr>
        <w:t>立健全联合检查制度，及时查处民宿经营违法行为。</w:t>
      </w:r>
    </w:p>
    <w:p w14:paraId="70353DFF">
      <w:pPr>
        <w:widowControl/>
        <w:shd w:val="clear" w:color="auto" w:fill="FFFFFF"/>
        <w:spacing w:beforeLines="0" w:afterLines="0" w:line="570" w:lineRule="exact"/>
        <w:ind w:firstLine="624" w:firstLineChars="200"/>
        <w:rPr>
          <w:rFonts w:hint="default" w:ascii="Times New Roman" w:hAnsi="Times New Roman" w:eastAsia="仿宋_GB2312" w:cs="Times New Roman"/>
          <w:color w:val="auto"/>
          <w:lang w:bidi="ar"/>
        </w:rPr>
      </w:pPr>
      <w:r>
        <w:rPr>
          <w:rFonts w:hint="default" w:ascii="Times New Roman" w:hAnsi="Times New Roman" w:eastAsia="仿宋_GB2312" w:cs="Times New Roman"/>
          <w:lang w:bidi="ar"/>
        </w:rPr>
        <w:t>（五）一站式办理。</w:t>
      </w:r>
      <w:r>
        <w:rPr>
          <w:rFonts w:hint="eastAsia" w:ascii="Times New Roman" w:hAnsi="Times New Roman" w:cs="Times New Roman"/>
          <w:lang w:eastAsia="zh-CN" w:bidi="ar"/>
        </w:rPr>
        <w:t>由各区结合自身实际，组织文旅、</w:t>
      </w:r>
      <w:r>
        <w:rPr>
          <w:rFonts w:hint="default" w:ascii="Times New Roman" w:hAnsi="Times New Roman" w:eastAsia="仿宋_GB2312" w:cs="Times New Roman"/>
          <w:b w:val="0"/>
          <w:kern w:val="2"/>
          <w:sz w:val="32"/>
          <w:szCs w:val="32"/>
          <w:lang w:val="en-US" w:eastAsia="zh-CN" w:bidi="ar"/>
        </w:rPr>
        <w:t>公安</w:t>
      </w:r>
      <w:r>
        <w:rPr>
          <w:rFonts w:hint="eastAsia" w:ascii="Times New Roman" w:hAnsi="Times New Roman" w:cs="Times New Roman"/>
          <w:b w:val="0"/>
          <w:kern w:val="2"/>
          <w:sz w:val="32"/>
          <w:szCs w:val="32"/>
          <w:lang w:val="en-US" w:eastAsia="zh-CN" w:bidi="ar"/>
        </w:rPr>
        <w:t>、</w:t>
      </w:r>
      <w:r>
        <w:rPr>
          <w:rFonts w:hint="default" w:ascii="Times New Roman" w:hAnsi="Times New Roman" w:eastAsia="仿宋_GB2312" w:cs="Times New Roman"/>
          <w:b w:val="0"/>
          <w:kern w:val="2"/>
          <w:sz w:val="32"/>
          <w:szCs w:val="32"/>
          <w:lang w:val="en-US" w:eastAsia="zh-CN" w:bidi="ar"/>
        </w:rPr>
        <w:t>水务、市场监管、</w:t>
      </w:r>
      <w:r>
        <w:rPr>
          <w:rFonts w:hint="eastAsia" w:ascii="Times New Roman" w:hAnsi="Times New Roman" w:cs="Times New Roman"/>
          <w:b w:val="0"/>
          <w:color w:val="auto"/>
          <w:kern w:val="2"/>
          <w:sz w:val="32"/>
          <w:szCs w:val="32"/>
          <w:lang w:val="en-US" w:eastAsia="zh-CN" w:bidi="ar"/>
        </w:rPr>
        <w:t>政务数据、</w:t>
      </w:r>
      <w:r>
        <w:rPr>
          <w:rFonts w:hint="default" w:ascii="Times New Roman" w:hAnsi="Times New Roman" w:eastAsia="仿宋_GB2312" w:cs="Times New Roman"/>
          <w:b w:val="0"/>
          <w:kern w:val="2"/>
          <w:sz w:val="32"/>
          <w:szCs w:val="32"/>
          <w:lang w:val="en-US" w:eastAsia="zh-CN" w:bidi="ar"/>
        </w:rPr>
        <w:t>消防</w:t>
      </w:r>
      <w:r>
        <w:rPr>
          <w:rFonts w:hint="default" w:ascii="Times New Roman" w:hAnsi="Times New Roman" w:eastAsia="仿宋_GB2312" w:cs="Times New Roman"/>
          <w:b w:val="0"/>
          <w:color w:val="auto"/>
          <w:kern w:val="2"/>
          <w:sz w:val="32"/>
          <w:szCs w:val="32"/>
          <w:lang w:val="en-US" w:eastAsia="zh-CN" w:bidi="ar"/>
        </w:rPr>
        <w:t>等部门</w:t>
      </w:r>
      <w:r>
        <w:rPr>
          <w:rFonts w:hint="eastAsia" w:ascii="Times New Roman" w:hAnsi="Times New Roman" w:cs="Times New Roman"/>
          <w:b w:val="0"/>
          <w:color w:val="auto"/>
          <w:kern w:val="2"/>
          <w:sz w:val="32"/>
          <w:szCs w:val="32"/>
          <w:lang w:val="en-US" w:eastAsia="zh-CN" w:bidi="ar"/>
        </w:rPr>
        <w:t>研究</w:t>
      </w:r>
      <w:r>
        <w:rPr>
          <w:rFonts w:hint="default" w:ascii="Times New Roman" w:hAnsi="Times New Roman" w:eastAsia="仿宋_GB2312" w:cs="Times New Roman"/>
          <w:b w:val="0"/>
          <w:color w:val="auto"/>
          <w:kern w:val="2"/>
          <w:sz w:val="32"/>
          <w:szCs w:val="32"/>
          <w:lang w:val="en-US" w:eastAsia="zh-CN" w:bidi="ar"/>
        </w:rPr>
        <w:t>在民宿重点</w:t>
      </w:r>
      <w:r>
        <w:rPr>
          <w:rFonts w:hint="eastAsia" w:ascii="Times New Roman" w:hAnsi="Times New Roman" w:cs="Times New Roman"/>
          <w:b w:val="0"/>
          <w:color w:val="auto"/>
          <w:kern w:val="2"/>
          <w:sz w:val="32"/>
          <w:szCs w:val="32"/>
          <w:lang w:val="en-US" w:eastAsia="zh-CN" w:bidi="ar"/>
        </w:rPr>
        <w:t>镇（</w:t>
      </w:r>
      <w:r>
        <w:rPr>
          <w:rFonts w:hint="default" w:ascii="Times New Roman" w:hAnsi="Times New Roman" w:eastAsia="仿宋_GB2312" w:cs="Times New Roman"/>
          <w:b w:val="0"/>
          <w:color w:val="auto"/>
          <w:kern w:val="2"/>
          <w:sz w:val="32"/>
          <w:szCs w:val="32"/>
          <w:lang w:val="en-US" w:eastAsia="zh-CN" w:bidi="ar"/>
        </w:rPr>
        <w:t>街</w:t>
      </w:r>
      <w:r>
        <w:rPr>
          <w:rFonts w:hint="eastAsia" w:ascii="Times New Roman" w:hAnsi="Times New Roman" w:cs="Times New Roman"/>
          <w:b w:val="0"/>
          <w:color w:val="auto"/>
          <w:kern w:val="2"/>
          <w:sz w:val="32"/>
          <w:szCs w:val="32"/>
          <w:lang w:val="en-US" w:eastAsia="zh-CN" w:bidi="ar"/>
        </w:rPr>
        <w:t>）</w:t>
      </w:r>
      <w:r>
        <w:rPr>
          <w:rFonts w:hint="default" w:ascii="Times New Roman" w:hAnsi="Times New Roman" w:eastAsia="仿宋_GB2312" w:cs="Times New Roman"/>
          <w:b w:val="0"/>
          <w:color w:val="auto"/>
          <w:kern w:val="2"/>
          <w:sz w:val="32"/>
          <w:szCs w:val="32"/>
          <w:lang w:val="en-US" w:eastAsia="zh-CN" w:bidi="ar"/>
        </w:rPr>
        <w:t>开设一站式</w:t>
      </w:r>
      <w:r>
        <w:rPr>
          <w:rFonts w:hint="default" w:ascii="Times New Roman" w:hAnsi="Times New Roman" w:eastAsia="仿宋_GB2312" w:cs="Times New Roman"/>
          <w:b w:val="0"/>
          <w:bCs w:val="0"/>
          <w:color w:val="auto"/>
          <w:kern w:val="2"/>
          <w:sz w:val="32"/>
          <w:szCs w:val="32"/>
          <w:lang w:val="en-US" w:eastAsia="zh-CN" w:bidi="ar"/>
        </w:rPr>
        <w:t>流动</w:t>
      </w:r>
      <w:r>
        <w:rPr>
          <w:rFonts w:hint="default" w:ascii="Times New Roman" w:hAnsi="Times New Roman" w:eastAsia="仿宋_GB2312" w:cs="Times New Roman"/>
          <w:b w:val="0"/>
          <w:color w:val="auto"/>
          <w:kern w:val="2"/>
          <w:sz w:val="32"/>
          <w:szCs w:val="32"/>
          <w:lang w:val="en-US" w:eastAsia="zh-CN" w:bidi="ar"/>
        </w:rPr>
        <w:t>服务窗口</w:t>
      </w:r>
      <w:r>
        <w:rPr>
          <w:rFonts w:hint="default" w:ascii="Times New Roman" w:hAnsi="Times New Roman" w:eastAsia="仿宋_GB2312" w:cs="Times New Roman"/>
          <w:color w:val="auto"/>
          <w:lang w:bidi="ar"/>
        </w:rPr>
        <w:t>，</w:t>
      </w:r>
      <w:r>
        <w:rPr>
          <w:rFonts w:hint="default" w:ascii="Times New Roman" w:hAnsi="Times New Roman" w:eastAsia="仿宋_GB2312" w:cs="Times New Roman"/>
          <w:b w:val="0"/>
          <w:bCs w:val="0"/>
          <w:color w:val="auto"/>
          <w:kern w:val="2"/>
          <w:sz w:val="32"/>
          <w:szCs w:val="32"/>
          <w:lang w:val="en-US" w:eastAsia="zh-CN" w:bidi="ar"/>
        </w:rPr>
        <w:t>每月</w:t>
      </w:r>
      <w:r>
        <w:rPr>
          <w:rFonts w:hint="default" w:ascii="Times New Roman" w:hAnsi="Times New Roman" w:eastAsia="仿宋_GB2312" w:cs="Times New Roman"/>
          <w:color w:val="auto"/>
          <w:lang w:bidi="ar"/>
        </w:rPr>
        <w:t>至少保证1个工作日集中受理民宿咨询、办证服务，解决企业遇到的疑难问题。</w:t>
      </w:r>
    </w:p>
    <w:p w14:paraId="77EE9849">
      <w:pPr>
        <w:pStyle w:val="14"/>
        <w:spacing w:beforeLines="0" w:afterLines="0" w:line="570" w:lineRule="exact"/>
        <w:ind w:firstLine="624" w:firstLineChars="200"/>
        <w:rPr>
          <w:rFonts w:hint="default" w:ascii="Times New Roman" w:hAnsi="Times New Roman" w:eastAsia="仿宋_GB2312" w:cs="Times New Roman"/>
          <w:color w:val="auto"/>
          <w:sz w:val="32"/>
          <w:szCs w:val="32"/>
          <w:lang w:bidi="ar"/>
        </w:rPr>
      </w:pPr>
    </w:p>
    <w:p w14:paraId="4BCA9A01">
      <w:pPr>
        <w:pStyle w:val="14"/>
        <w:spacing w:beforeLines="0" w:afterLines="0" w:line="570" w:lineRule="exact"/>
        <w:ind w:firstLine="0" w:firstLineChars="0"/>
        <w:rPr>
          <w:rFonts w:hint="default" w:ascii="Times New Roman" w:hAnsi="Times New Roman" w:eastAsia="仿宋_GB2312" w:cs="Times New Roman"/>
          <w:b w:val="0"/>
          <w:bCs w:val="0"/>
          <w:color w:val="auto"/>
          <w:kern w:val="2"/>
          <w:sz w:val="32"/>
          <w:szCs w:val="32"/>
          <w:lang w:val="en-US" w:eastAsia="zh-CN" w:bidi="ar"/>
        </w:rPr>
      </w:pPr>
      <w:r>
        <w:rPr>
          <w:rFonts w:hint="eastAsia" w:ascii="Times New Roman" w:hAnsi="Times New Roman" w:eastAsia="仿宋_GB2312" w:cs="Times New Roman"/>
          <w:color w:val="auto"/>
          <w:sz w:val="32"/>
          <w:szCs w:val="32"/>
          <w:lang w:val="en-US" w:eastAsia="zh-CN" w:bidi="ar"/>
        </w:rPr>
        <w:t xml:space="preserve">    </w:t>
      </w:r>
      <w:r>
        <w:rPr>
          <w:rFonts w:hint="default" w:ascii="Times New Roman" w:hAnsi="Times New Roman" w:eastAsia="仿宋_GB2312" w:cs="Times New Roman"/>
          <w:color w:val="auto"/>
          <w:sz w:val="32"/>
          <w:szCs w:val="32"/>
          <w:lang w:bidi="ar"/>
        </w:rPr>
        <w:t>附件：1、</w:t>
      </w:r>
      <w:r>
        <w:rPr>
          <w:rFonts w:hint="default" w:ascii="Times New Roman" w:hAnsi="Times New Roman" w:eastAsia="仿宋_GB2312" w:cs="Times New Roman"/>
          <w:b w:val="0"/>
          <w:bCs w:val="0"/>
          <w:color w:val="auto"/>
          <w:kern w:val="2"/>
          <w:sz w:val="32"/>
          <w:szCs w:val="32"/>
          <w:lang w:val="en-US" w:eastAsia="zh-CN" w:bidi="ar"/>
        </w:rPr>
        <w:t>个体工商户设立登记提交材料规范</w:t>
      </w:r>
    </w:p>
    <w:p w14:paraId="3B72E81C">
      <w:pPr>
        <w:widowControl/>
        <w:numPr>
          <w:ilvl w:val="0"/>
          <w:numId w:val="1"/>
        </w:numPr>
        <w:shd w:val="clear" w:color="auto" w:fill="FFFFFF"/>
        <w:spacing w:beforeLines="0" w:afterLines="0" w:line="570" w:lineRule="exact"/>
        <w:ind w:firstLine="1560" w:firstLineChars="500"/>
        <w:jc w:val="left"/>
        <w:rPr>
          <w:rFonts w:hint="default" w:ascii="Times New Roman" w:hAnsi="Times New Roman" w:eastAsia="仿宋_GB2312" w:cs="Times New Roman"/>
          <w:b w:val="0"/>
          <w:bCs w:val="0"/>
          <w:color w:val="auto"/>
          <w:sz w:val="32"/>
          <w:szCs w:val="32"/>
          <w:lang w:bidi="ar"/>
        </w:rPr>
      </w:pPr>
      <w:r>
        <w:rPr>
          <w:rFonts w:hint="default" w:ascii="Times New Roman" w:hAnsi="Times New Roman" w:eastAsia="仿宋_GB2312" w:cs="Times New Roman"/>
          <w:b w:val="0"/>
          <w:bCs w:val="0"/>
          <w:color w:val="auto"/>
          <w:sz w:val="32"/>
          <w:szCs w:val="32"/>
          <w:lang w:bidi="ar"/>
        </w:rPr>
        <w:t>排水</w:t>
      </w:r>
      <w:r>
        <w:rPr>
          <w:rFonts w:hint="default" w:ascii="Times New Roman" w:hAnsi="Times New Roman" w:eastAsia="仿宋_GB2312" w:cs="Times New Roman"/>
          <w:b w:val="0"/>
          <w:bCs w:val="0"/>
          <w:color w:val="auto"/>
          <w:sz w:val="32"/>
          <w:szCs w:val="32"/>
          <w:lang w:val="en-US" w:eastAsia="zh-CN" w:bidi="ar"/>
        </w:rPr>
        <w:t>接驳、</w:t>
      </w:r>
      <w:r>
        <w:rPr>
          <w:rFonts w:hint="default" w:ascii="Times New Roman" w:hAnsi="Times New Roman" w:eastAsia="仿宋_GB2312" w:cs="Times New Roman"/>
          <w:color w:val="auto"/>
          <w:sz w:val="32"/>
          <w:szCs w:val="32"/>
          <w:vertAlign w:val="baseline"/>
          <w:lang w:eastAsia="zh-CN" w:bidi="ar"/>
        </w:rPr>
        <w:t>污水排入排水管网许可证</w:t>
      </w:r>
      <w:r>
        <w:rPr>
          <w:rFonts w:hint="default" w:ascii="Times New Roman" w:hAnsi="Times New Roman" w:eastAsia="仿宋_GB2312" w:cs="Times New Roman"/>
          <w:b w:val="0"/>
          <w:bCs w:val="0"/>
          <w:color w:val="auto"/>
          <w:sz w:val="32"/>
          <w:szCs w:val="32"/>
          <w:lang w:bidi="ar"/>
        </w:rPr>
        <w:t>办理需提交</w:t>
      </w:r>
    </w:p>
    <w:p w14:paraId="60ED397B">
      <w:pPr>
        <w:widowControl/>
        <w:numPr>
          <w:ilvl w:val="0"/>
          <w:numId w:val="0"/>
        </w:numPr>
        <w:shd w:val="clear" w:color="auto" w:fill="FFFFFF"/>
        <w:spacing w:beforeLines="0" w:afterLines="0" w:line="570" w:lineRule="exact"/>
        <w:ind w:firstLine="0" w:firstLineChars="0"/>
        <w:jc w:val="left"/>
        <w:rPr>
          <w:rFonts w:hint="eastAsia" w:ascii="方正小标宋_GBK" w:hAnsi="方正小标宋_GBK" w:eastAsia="方正小标宋_GBK" w:cs="方正小标宋_GBK"/>
          <w:b w:val="0"/>
          <w:bCs w:val="0"/>
          <w:color w:val="auto"/>
          <w:sz w:val="32"/>
          <w:szCs w:val="32"/>
        </w:rPr>
      </w:pPr>
      <w:r>
        <w:rPr>
          <w:rFonts w:hint="eastAsia" w:ascii="Times New Roman" w:hAnsi="Times New Roman" w:cs="Times New Roman"/>
          <w:b w:val="0"/>
          <w:bCs w:val="0"/>
          <w:color w:val="auto"/>
          <w:sz w:val="32"/>
          <w:szCs w:val="32"/>
          <w:lang w:val="en-US" w:eastAsia="zh-CN" w:bidi="ar"/>
        </w:rPr>
        <w:t xml:space="preserve">             </w:t>
      </w:r>
      <w:r>
        <w:rPr>
          <w:rFonts w:hint="default" w:ascii="Times New Roman" w:hAnsi="Times New Roman" w:eastAsia="仿宋_GB2312" w:cs="Times New Roman"/>
          <w:b w:val="0"/>
          <w:bCs w:val="0"/>
          <w:color w:val="auto"/>
          <w:sz w:val="32"/>
          <w:szCs w:val="32"/>
          <w:lang w:bidi="ar"/>
        </w:rPr>
        <w:t>材料</w:t>
      </w:r>
    </w:p>
    <w:p w14:paraId="188D7046">
      <w:pPr>
        <w:widowControl/>
        <w:shd w:val="clear" w:color="auto" w:fill="FFFFFF"/>
        <w:spacing w:beforeLines="0" w:afterLines="0" w:line="570" w:lineRule="exact"/>
        <w:ind w:firstLine="1560" w:firstLineChars="5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3、特种行业许可证办理需提交材料</w:t>
      </w:r>
    </w:p>
    <w:p w14:paraId="750D681F">
      <w:pPr>
        <w:pStyle w:val="5"/>
        <w:spacing w:beforeLines="0" w:afterLines="0" w:line="570" w:lineRule="exact"/>
        <w:ind w:firstLine="1560" w:firstLineChars="500"/>
        <w:rPr>
          <w:rFonts w:hint="default" w:ascii="Times New Roman" w:hAnsi="Times New Roman" w:eastAsia="仿宋_GB2312" w:cs="Times New Roman"/>
          <w:sz w:val="32"/>
          <w:szCs w:val="32"/>
          <w:lang w:bidi="ar"/>
        </w:rPr>
      </w:pPr>
      <w:r>
        <w:rPr>
          <w:rFonts w:hint="default" w:ascii="Times New Roman" w:hAnsi="Times New Roman" w:eastAsia="仿宋_GB2312" w:cs="Times New Roman"/>
          <w:sz w:val="32"/>
          <w:szCs w:val="32"/>
          <w:lang w:bidi="ar"/>
        </w:rPr>
        <w:t>4、XXX区民宿基本情况登记表</w:t>
      </w:r>
    </w:p>
    <w:p w14:paraId="2A924068">
      <w:pPr>
        <w:widowControl/>
        <w:shd w:val="clear" w:color="auto" w:fill="FFFFFF"/>
        <w:spacing w:beforeLines="0" w:afterLines="0" w:line="570" w:lineRule="exact"/>
        <w:ind w:firstLine="1560" w:firstLineChars="500"/>
        <w:rPr>
          <w:rFonts w:hint="default" w:ascii="Times New Roman" w:hAnsi="Times New Roman" w:eastAsia="仿宋_GB2312" w:cs="Times New Roman"/>
          <w:lang w:bidi="ar"/>
        </w:rPr>
      </w:pPr>
      <w:r>
        <w:rPr>
          <w:rFonts w:hint="eastAsia" w:ascii="Times New Roman" w:hAnsi="Times New Roman" w:cs="Times New Roman"/>
          <w:lang w:eastAsia="zh-CN" w:bidi="ar"/>
        </w:rPr>
        <w:t>5</w:t>
      </w:r>
      <w:r>
        <w:rPr>
          <w:rFonts w:hint="default" w:ascii="Times New Roman" w:hAnsi="Times New Roman" w:eastAsia="仿宋_GB2312" w:cs="Times New Roman"/>
          <w:lang w:bidi="ar"/>
        </w:rPr>
        <w:t>、XXX区民宿登记回执</w:t>
      </w:r>
    </w:p>
    <w:p w14:paraId="209F0A52">
      <w:pPr>
        <w:pStyle w:val="5"/>
        <w:spacing w:beforeLines="0" w:afterLines="0" w:line="570" w:lineRule="exact"/>
        <w:ind w:firstLine="1560" w:firstLineChars="500"/>
        <w:rPr>
          <w:rFonts w:hint="default" w:ascii="Times New Roman" w:hAnsi="Times New Roman" w:eastAsia="仿宋_GB2312" w:cs="Times New Roman"/>
          <w:sz w:val="32"/>
          <w:szCs w:val="32"/>
          <w:lang w:bidi="ar"/>
        </w:rPr>
      </w:pPr>
      <w:r>
        <w:rPr>
          <w:rFonts w:hint="eastAsia" w:ascii="Times New Roman" w:hAnsi="Times New Roman" w:eastAsia="仿宋_GB2312" w:cs="Times New Roman"/>
          <w:sz w:val="32"/>
          <w:szCs w:val="32"/>
          <w:lang w:eastAsia="zh-CN" w:bidi="ar"/>
        </w:rPr>
        <w:t>6</w:t>
      </w:r>
      <w:r>
        <w:rPr>
          <w:rFonts w:hint="default" w:ascii="Times New Roman" w:hAnsi="Times New Roman" w:eastAsia="仿宋_GB2312" w:cs="Times New Roman"/>
          <w:sz w:val="32"/>
          <w:szCs w:val="32"/>
          <w:lang w:bidi="ar"/>
        </w:rPr>
        <w:t>、民宿登记情况共享样表</w:t>
      </w:r>
    </w:p>
    <w:p w14:paraId="4CBF9E26">
      <w:pPr>
        <w:spacing w:beforeLines="0" w:afterLines="0" w:line="570" w:lineRule="exact"/>
        <w:ind w:firstLine="1560" w:firstLineChars="500"/>
        <w:rPr>
          <w:rFonts w:hint="default" w:ascii="Times New Roman" w:hAnsi="Times New Roman" w:eastAsia="仿宋_GB2312" w:cs="Times New Roman"/>
          <w:lang w:bidi="ar"/>
        </w:rPr>
      </w:pPr>
      <w:r>
        <w:rPr>
          <w:rFonts w:hint="eastAsia" w:ascii="Times New Roman" w:hAnsi="Times New Roman" w:cs="Times New Roman"/>
          <w:lang w:eastAsia="zh-CN" w:bidi="ar"/>
        </w:rPr>
        <w:t>7</w:t>
      </w:r>
      <w:r>
        <w:rPr>
          <w:rFonts w:hint="default" w:ascii="Times New Roman" w:hAnsi="Times New Roman" w:eastAsia="仿宋_GB2312" w:cs="Times New Roman"/>
          <w:lang w:bidi="ar"/>
        </w:rPr>
        <w:t>、开办要求</w:t>
      </w:r>
    </w:p>
    <w:p w14:paraId="7AEA9AE0">
      <w:pPr>
        <w:widowControl/>
        <w:shd w:val="clear" w:color="auto" w:fill="FFFFFF"/>
        <w:spacing w:line="360" w:lineRule="auto"/>
        <w:rPr>
          <w:rFonts w:hint="eastAsia" w:ascii="仿宋" w:hAnsi="仿宋" w:eastAsia="仿宋" w:cs="仿宋"/>
        </w:rPr>
      </w:pPr>
    </w:p>
    <w:p w14:paraId="78255F2F">
      <w:pPr>
        <w:widowControl/>
        <w:shd w:val="clear" w:color="auto" w:fill="FFFFFF"/>
        <w:spacing w:line="360" w:lineRule="auto"/>
        <w:rPr>
          <w:rFonts w:hint="eastAsia" w:ascii="仿宋" w:hAnsi="仿宋" w:eastAsia="仿宋" w:cs="仿宋"/>
        </w:rPr>
      </w:pPr>
    </w:p>
    <w:p w14:paraId="1A462C96">
      <w:pPr>
        <w:widowControl/>
        <w:shd w:val="clear" w:color="auto" w:fill="FFFFFF"/>
        <w:spacing w:line="360" w:lineRule="auto"/>
        <w:rPr>
          <w:rFonts w:hint="eastAsia" w:ascii="仿宋" w:hAnsi="仿宋" w:eastAsia="仿宋" w:cs="仿宋"/>
        </w:rPr>
      </w:pPr>
    </w:p>
    <w:p w14:paraId="08EB42AE">
      <w:pPr>
        <w:widowControl/>
        <w:shd w:val="clear" w:color="auto" w:fill="FFFFFF"/>
        <w:spacing w:line="360" w:lineRule="auto"/>
        <w:rPr>
          <w:rFonts w:hint="eastAsia" w:ascii="仿宋" w:hAnsi="仿宋" w:eastAsia="仿宋" w:cs="仿宋"/>
        </w:rPr>
      </w:pPr>
    </w:p>
    <w:p w14:paraId="249B9DAA">
      <w:pPr>
        <w:widowControl/>
        <w:shd w:val="clear" w:color="auto" w:fill="FFFFFF"/>
        <w:spacing w:afterLines="0" w:line="570" w:lineRule="exact"/>
        <w:rPr>
          <w:rFonts w:hint="eastAsia" w:ascii="黑体" w:hAnsi="黑体" w:eastAsia="黑体" w:cs="黑体"/>
        </w:rPr>
      </w:pPr>
    </w:p>
    <w:p w14:paraId="11BD6C27">
      <w:pPr>
        <w:widowControl/>
        <w:shd w:val="clear" w:color="auto" w:fill="FFFFFF"/>
        <w:spacing w:afterLines="0" w:line="570" w:lineRule="exact"/>
        <w:rPr>
          <w:rFonts w:hint="eastAsia" w:ascii="黑体" w:hAnsi="黑体" w:eastAsia="黑体" w:cs="黑体"/>
        </w:rPr>
      </w:pPr>
    </w:p>
    <w:p w14:paraId="4313BF6A">
      <w:pPr>
        <w:widowControl/>
        <w:shd w:val="clear" w:color="auto" w:fill="FFFFFF"/>
        <w:spacing w:afterLines="0" w:line="570" w:lineRule="exact"/>
        <w:rPr>
          <w:rFonts w:hint="eastAsia" w:ascii="黑体" w:hAnsi="黑体" w:eastAsia="黑体" w:cs="黑体"/>
          <w:lang w:val="en-US" w:eastAsia="zh-CN"/>
        </w:rPr>
      </w:pPr>
      <w:r>
        <w:rPr>
          <w:rFonts w:hint="eastAsia" w:ascii="黑体" w:hAnsi="黑体" w:eastAsia="黑体" w:cs="黑体"/>
        </w:rPr>
        <w:t>附件</w:t>
      </w:r>
      <w:r>
        <w:rPr>
          <w:rFonts w:hint="eastAsia" w:ascii="黑体" w:hAnsi="黑体" w:eastAsia="黑体" w:cs="黑体"/>
          <w:lang w:val="en-US" w:eastAsia="zh-CN"/>
        </w:rPr>
        <w:t>1</w:t>
      </w:r>
    </w:p>
    <w:p w14:paraId="74CC4052">
      <w:pPr>
        <w:pStyle w:val="2"/>
        <w:spacing w:after="0" w:line="570" w:lineRule="exact"/>
        <w:rPr>
          <w:rFonts w:hint="eastAsia"/>
        </w:rPr>
      </w:pPr>
    </w:p>
    <w:p w14:paraId="750D1F1C">
      <w:pPr>
        <w:pStyle w:val="14"/>
        <w:spacing w:afterLines="0" w:line="570" w:lineRule="exact"/>
        <w:ind w:firstLine="0" w:firstLineChars="0"/>
        <w:jc w:val="center"/>
        <w:rPr>
          <w:rFonts w:hint="eastAsia" w:ascii="方正小标宋_GBK" w:hAnsi="方正小标宋_GBK" w:eastAsia="方正小标宋_GBK" w:cs="方正小标宋_GBK"/>
          <w:b w:val="0"/>
          <w:bCs w:val="0"/>
          <w:kern w:val="2"/>
          <w:sz w:val="44"/>
          <w:szCs w:val="44"/>
          <w:lang w:val="en-US" w:eastAsia="zh-CN" w:bidi="ar-SA"/>
        </w:rPr>
      </w:pPr>
      <w:r>
        <w:rPr>
          <w:rFonts w:hint="eastAsia" w:ascii="方正小标宋_GBK" w:hAnsi="方正小标宋_GBK" w:eastAsia="方正小标宋_GBK" w:cs="方正小标宋_GBK"/>
          <w:b w:val="0"/>
          <w:bCs w:val="0"/>
          <w:kern w:val="2"/>
          <w:sz w:val="44"/>
          <w:szCs w:val="44"/>
          <w:lang w:val="en-US" w:eastAsia="zh-CN" w:bidi="ar-SA"/>
        </w:rPr>
        <w:t>个体工商户设立登记提交材料规范</w:t>
      </w:r>
    </w:p>
    <w:p w14:paraId="41A3B914">
      <w:pPr>
        <w:pStyle w:val="14"/>
        <w:numPr>
          <w:ilvl w:val="0"/>
          <w:numId w:val="0"/>
        </w:numPr>
        <w:tabs>
          <w:tab w:val="left" w:pos="312"/>
        </w:tabs>
        <w:spacing w:line="550" w:lineRule="exact"/>
        <w:ind w:firstLine="624" w:firstLineChars="200"/>
        <w:rPr>
          <w:rFonts w:hint="default" w:ascii="Times New Roman" w:hAnsi="Times New Roman" w:eastAsia="仿宋_GB2312" w:cs="Times New Roman"/>
          <w:b w:val="0"/>
          <w:bCs w:val="0"/>
          <w:kern w:val="2"/>
          <w:sz w:val="32"/>
          <w:szCs w:val="32"/>
          <w:lang w:val="en-US" w:eastAsia="zh-CN" w:bidi="ar-SA"/>
        </w:rPr>
      </w:pPr>
    </w:p>
    <w:p w14:paraId="00F7353D">
      <w:pPr>
        <w:pStyle w:val="14"/>
        <w:numPr>
          <w:ilvl w:val="0"/>
          <w:numId w:val="0"/>
        </w:numPr>
        <w:tabs>
          <w:tab w:val="left" w:pos="312"/>
        </w:tabs>
        <w:spacing w:line="550" w:lineRule="exact"/>
        <w:ind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1.《个体工商户登记（备案）申请书》。</w:t>
      </w:r>
    </w:p>
    <w:p w14:paraId="4309B59F">
      <w:pPr>
        <w:pStyle w:val="14"/>
        <w:numPr>
          <w:ilvl w:val="0"/>
          <w:numId w:val="0"/>
        </w:numPr>
        <w:tabs>
          <w:tab w:val="left" w:pos="312"/>
        </w:tabs>
        <w:spacing w:line="550" w:lineRule="exact"/>
        <w:ind w:left="0"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经营者身份证件复印件。◆申请登记为家庭经营的，提交居民户口簿或者结婚证复印件，同时提交参加经营的家庭成员身份证件复印件。◆香港特别行政区、澳门特别行政区经营者提交当地永久性居民身份证、特别行政区护照或者内地公安部门颁发的港澳居民居住证、内地出入境管理部门颁发的往来内地通行证复印件。◆台湾地区经营者提交大陆公安部门颁发的台湾居民居住证、大陆出入境管理部门颁发的台湾居民往来大陆通行证复印件。台湾农民提交农民身份有关证明，包括加入台湾农业组织证明或台湾农民健康保险证明或台湾农民老年津贴证明等。</w:t>
      </w:r>
    </w:p>
    <w:p w14:paraId="2603C365">
      <w:pPr>
        <w:pStyle w:val="14"/>
        <w:numPr>
          <w:ilvl w:val="0"/>
          <w:numId w:val="0"/>
        </w:numPr>
        <w:tabs>
          <w:tab w:val="left" w:pos="312"/>
        </w:tabs>
        <w:spacing w:line="550" w:lineRule="exact"/>
        <w:ind w:left="0"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3.经营场所使用相关文件。</w:t>
      </w:r>
    </w:p>
    <w:p w14:paraId="0AAFA2EA">
      <w:pPr>
        <w:pStyle w:val="14"/>
        <w:numPr>
          <w:ilvl w:val="0"/>
          <w:numId w:val="0"/>
        </w:numPr>
        <w:tabs>
          <w:tab w:val="left" w:pos="312"/>
        </w:tabs>
        <w:spacing w:line="550" w:lineRule="exact"/>
        <w:ind w:left="0"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4.法律、行政法规和国务院决定规定在登记前须报经批准的或申请登记的</w:t>
      </w:r>
      <w:r>
        <w:rPr>
          <w:rFonts w:hint="eastAsia" w:ascii="Times New Roman" w:hAnsi="Times New Roman" w:eastAsia="仿宋_GB2312" w:cs="Times New Roman"/>
          <w:b w:val="0"/>
          <w:bCs w:val="0"/>
          <w:kern w:val="2"/>
          <w:sz w:val="32"/>
          <w:szCs w:val="32"/>
          <w:lang w:val="en-US" w:eastAsia="zh-CN" w:bidi="ar-SA"/>
        </w:rPr>
        <w:t>经</w:t>
      </w:r>
      <w:r>
        <w:rPr>
          <w:rFonts w:hint="default" w:ascii="Times New Roman" w:hAnsi="Times New Roman" w:eastAsia="仿宋_GB2312" w:cs="Times New Roman"/>
          <w:b w:val="0"/>
          <w:bCs w:val="0"/>
          <w:kern w:val="2"/>
          <w:sz w:val="32"/>
          <w:szCs w:val="32"/>
          <w:lang w:val="en-US" w:eastAsia="zh-CN" w:bidi="ar-SA"/>
        </w:rPr>
        <w:t>营范围中有法律、行政法规和国务院决定规定须在登记前报经批准的项目，提交有关批准文件或者许可证件的复印件。</w:t>
      </w:r>
    </w:p>
    <w:p w14:paraId="4B607728">
      <w:pPr>
        <w:pStyle w:val="14"/>
        <w:numPr>
          <w:ilvl w:val="0"/>
          <w:numId w:val="0"/>
        </w:numPr>
        <w:spacing w:line="550" w:lineRule="exact"/>
        <w:ind w:leftChars="0" w:firstLine="624"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注：依照《个体工商户条例》、《市场主体登记管理条例》设立的个体工商户申请设立登记适用本规范。</w:t>
      </w:r>
    </w:p>
    <w:p w14:paraId="030A0FDF">
      <w:pPr>
        <w:widowControl/>
        <w:shd w:val="clear" w:color="auto" w:fill="FFFFFF"/>
        <w:spacing w:line="550" w:lineRule="exact"/>
        <w:ind w:firstLine="624" w:firstLineChars="200"/>
        <w:rPr>
          <w:rFonts w:hint="default" w:ascii="Times New Roman" w:hAnsi="Times New Roman" w:eastAsia="仿宋_GB2312" w:cs="Times New Roman"/>
        </w:rPr>
      </w:pPr>
      <w:r>
        <w:rPr>
          <w:rFonts w:hint="default" w:ascii="Times New Roman" w:hAnsi="Times New Roman" w:eastAsia="仿宋_GB2312" w:cs="Times New Roman"/>
          <w:b w:val="0"/>
          <w:bCs w:val="0"/>
          <w:kern w:val="2"/>
          <w:sz w:val="32"/>
          <w:szCs w:val="32"/>
          <w:lang w:val="en-US" w:eastAsia="zh-CN" w:bidi="ar-SA"/>
        </w:rPr>
        <w:t>如需办理其他类型市场主体，按相关提交材料规范提供申请材料。</w:t>
      </w:r>
    </w:p>
    <w:p w14:paraId="6633001E">
      <w:pPr>
        <w:widowControl/>
        <w:shd w:val="clear" w:color="auto" w:fill="FFFFFF"/>
        <w:spacing w:afterLines="0" w:line="570" w:lineRule="exact"/>
        <w:rPr>
          <w:rFonts w:hint="eastAsia" w:ascii="黑体" w:hAnsi="黑体" w:eastAsia="黑体" w:cs="黑体"/>
        </w:rPr>
      </w:pPr>
      <w:r>
        <w:rPr>
          <w:rFonts w:hint="eastAsia" w:ascii="黑体" w:hAnsi="黑体" w:eastAsia="黑体" w:cs="黑体"/>
        </w:rPr>
        <w:t>附件2</w:t>
      </w:r>
    </w:p>
    <w:p w14:paraId="1F494A3A">
      <w:pPr>
        <w:pStyle w:val="2"/>
        <w:spacing w:after="0" w:line="570" w:lineRule="exact"/>
        <w:rPr>
          <w:rFonts w:hint="eastAsia"/>
        </w:rPr>
      </w:pPr>
    </w:p>
    <w:p w14:paraId="7BA4D3D4">
      <w:pPr>
        <w:widowControl/>
        <w:shd w:val="clear" w:color="auto" w:fill="FFFFFF"/>
        <w:spacing w:afterLines="0" w:line="57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排水</w:t>
      </w:r>
      <w:r>
        <w:rPr>
          <w:rFonts w:hint="eastAsia" w:ascii="方正小标宋_GBK" w:hAnsi="方正小标宋_GBK" w:eastAsia="方正小标宋_GBK" w:cs="方正小标宋_GBK"/>
          <w:b w:val="0"/>
          <w:bCs w:val="0"/>
          <w:sz w:val="44"/>
          <w:szCs w:val="44"/>
          <w:lang w:val="en-US" w:eastAsia="zh-CN"/>
        </w:rPr>
        <w:t>接驳、</w:t>
      </w:r>
      <w:r>
        <w:rPr>
          <w:rFonts w:hint="eastAsia" w:ascii="方正小标宋_GBK" w:hAnsi="方正小标宋_GBK" w:eastAsia="方正小标宋_GBK" w:cs="方正小标宋_GBK"/>
          <w:sz w:val="44"/>
          <w:szCs w:val="44"/>
          <w:vertAlign w:val="baseline"/>
          <w:lang w:eastAsia="zh-CN"/>
        </w:rPr>
        <w:t>污水排入排水管网许可证</w:t>
      </w:r>
      <w:r>
        <w:rPr>
          <w:rFonts w:hint="eastAsia" w:ascii="方正小标宋_GBK" w:hAnsi="方正小标宋_GBK" w:eastAsia="方正小标宋_GBK" w:cs="方正小标宋_GBK"/>
          <w:b w:val="0"/>
          <w:bCs w:val="0"/>
          <w:sz w:val="44"/>
          <w:szCs w:val="44"/>
        </w:rPr>
        <w:t>办理</w:t>
      </w:r>
    </w:p>
    <w:p w14:paraId="4DABBF52">
      <w:pPr>
        <w:widowControl/>
        <w:shd w:val="clear" w:color="auto" w:fill="FFFFFF"/>
        <w:spacing w:afterLines="0" w:line="570" w:lineRule="exact"/>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需提交材料</w:t>
      </w:r>
    </w:p>
    <w:p w14:paraId="03C616D7">
      <w:pPr>
        <w:widowControl/>
        <w:shd w:val="clear" w:color="auto" w:fill="FFFFFF"/>
        <w:spacing w:line="560" w:lineRule="exact"/>
        <w:ind w:firstLine="624" w:firstLineChars="200"/>
        <w:rPr>
          <w:rFonts w:hint="default" w:ascii="Times New Roman" w:hAnsi="Times New Roman" w:eastAsia="仿宋_GB2312" w:cs="Times New Roman"/>
        </w:rPr>
      </w:pPr>
    </w:p>
    <w:p w14:paraId="61308E3F">
      <w:pPr>
        <w:spacing w:line="530" w:lineRule="exact"/>
        <w:ind w:firstLine="624" w:firstLineChars="200"/>
        <w:rPr>
          <w:rFonts w:hint="eastAsia" w:ascii="楷体_GB2312" w:hAnsi="楷体_GB2312" w:eastAsia="楷体_GB2312" w:cs="楷体_GB2312"/>
          <w:color w:val="000000"/>
          <w:sz w:val="32"/>
          <w:szCs w:val="32"/>
          <w:vertAlign w:val="baseline"/>
          <w:lang w:eastAsia="zh-CN"/>
        </w:rPr>
      </w:pPr>
      <w:r>
        <w:rPr>
          <w:rFonts w:hint="eastAsia" w:ascii="楷体_GB2312" w:hAnsi="楷体_GB2312" w:eastAsia="楷体_GB2312" w:cs="楷体_GB2312"/>
          <w:color w:val="000000"/>
          <w:sz w:val="32"/>
          <w:szCs w:val="32"/>
          <w:vertAlign w:val="baseline"/>
          <w:lang w:eastAsia="zh-CN"/>
        </w:rPr>
        <w:t>（一）排水接驳核准所需材料。</w:t>
      </w:r>
    </w:p>
    <w:p w14:paraId="46A5A74D">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1.广州市公共排水设施接驳核准申请表。</w:t>
      </w:r>
    </w:p>
    <w:p w14:paraId="5D981C7D">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2.首层排水总平面图（含接驳井和接驳管段）（标明排水设施（管道、明沟、接驳井、水质检测井及海绵设施等）的规格、排水流向等）。</w:t>
      </w:r>
    </w:p>
    <w:p w14:paraId="1C000156">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3.排水隐蔽工程竣工报告或排水隐蔽工程质量合格承诺书。</w:t>
      </w:r>
    </w:p>
    <w:p w14:paraId="5CD1C5F4">
      <w:pPr>
        <w:spacing w:line="53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4.项目代码回执（新、改、扩建项目提供）。</w:t>
      </w:r>
    </w:p>
    <w:p w14:paraId="0971B36B">
      <w:pPr>
        <w:spacing w:line="530" w:lineRule="exact"/>
        <w:ind w:firstLine="624" w:firstLineChars="200"/>
        <w:rPr>
          <w:rFonts w:hint="default" w:ascii="楷体_GB2312" w:hAnsi="楷体_GB2312" w:eastAsia="楷体_GB2312" w:cs="楷体_GB2312"/>
          <w:color w:val="000000"/>
          <w:sz w:val="32"/>
          <w:szCs w:val="32"/>
          <w:vertAlign w:val="baseline"/>
          <w:lang w:eastAsia="zh-CN"/>
        </w:rPr>
      </w:pPr>
      <w:r>
        <w:rPr>
          <w:rFonts w:hint="default" w:ascii="楷体_GB2312" w:hAnsi="楷体_GB2312" w:eastAsia="楷体_GB2312" w:cs="楷体_GB2312"/>
          <w:color w:val="000000"/>
          <w:sz w:val="32"/>
          <w:szCs w:val="32"/>
          <w:vertAlign w:val="baseline"/>
          <w:lang w:eastAsia="zh-CN"/>
        </w:rPr>
        <w:t>（二）污水排入排水管网许可证所需材料。</w:t>
      </w:r>
    </w:p>
    <w:p w14:paraId="0715D742">
      <w:pPr>
        <w:spacing w:line="570" w:lineRule="exact"/>
        <w:ind w:firstLine="624" w:firstLineChars="200"/>
        <w:rPr>
          <w:rFonts w:hint="default" w:ascii="Times New Roman" w:hAnsi="Times New Roman" w:eastAsia="仿宋_GB2312" w:cs="Times New Roman"/>
          <w:color w:val="000000"/>
          <w:sz w:val="32"/>
          <w:szCs w:val="32"/>
          <w:vertAlign w:val="baseline"/>
          <w:lang w:eastAsia="zh-CN"/>
        </w:rPr>
      </w:pPr>
      <w:r>
        <w:rPr>
          <w:rFonts w:hint="default" w:ascii="Times New Roman" w:hAnsi="Times New Roman" w:eastAsia="仿宋_GB2312" w:cs="Times New Roman"/>
          <w:color w:val="000000"/>
          <w:sz w:val="32"/>
          <w:szCs w:val="32"/>
          <w:vertAlign w:val="baseline"/>
          <w:lang w:eastAsia="zh-CN"/>
        </w:rPr>
        <w:t>1.排水许可证申请表。</w:t>
      </w:r>
    </w:p>
    <w:p w14:paraId="7BA3800E">
      <w:pPr>
        <w:pStyle w:val="5"/>
        <w:spacing w:line="570" w:lineRule="exact"/>
        <w:ind w:firstLine="624"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vertAlign w:val="baseline"/>
          <w:lang w:eastAsia="zh-CN"/>
        </w:rPr>
        <w:t>2.排水水质合格承诺书。</w:t>
      </w:r>
    </w:p>
    <w:p w14:paraId="215D5ADA">
      <w:pPr>
        <w:pStyle w:val="5"/>
        <w:spacing w:line="360" w:lineRule="auto"/>
        <w:ind w:firstLine="0" w:firstLineChars="0"/>
        <w:rPr>
          <w:rFonts w:hint="eastAsia" w:ascii="仿宋" w:hAnsi="仿宋" w:eastAsia="仿宋" w:cs="仿宋"/>
          <w:sz w:val="32"/>
          <w:szCs w:val="32"/>
          <w:lang w:bidi="ar"/>
        </w:rPr>
      </w:pPr>
    </w:p>
    <w:p w14:paraId="57140007">
      <w:pPr>
        <w:pStyle w:val="5"/>
        <w:spacing w:line="360" w:lineRule="auto"/>
        <w:ind w:firstLine="0" w:firstLineChars="0"/>
        <w:rPr>
          <w:rFonts w:hint="eastAsia" w:ascii="仿宋" w:hAnsi="仿宋" w:eastAsia="仿宋" w:cs="仿宋"/>
          <w:sz w:val="32"/>
          <w:szCs w:val="32"/>
        </w:rPr>
      </w:pPr>
    </w:p>
    <w:p w14:paraId="40CF1116">
      <w:pPr>
        <w:pStyle w:val="5"/>
        <w:spacing w:line="360" w:lineRule="auto"/>
        <w:ind w:firstLine="0" w:firstLineChars="0"/>
        <w:rPr>
          <w:rFonts w:hint="eastAsia" w:ascii="仿宋" w:hAnsi="仿宋" w:eastAsia="仿宋" w:cs="仿宋"/>
          <w:sz w:val="32"/>
          <w:szCs w:val="32"/>
        </w:rPr>
      </w:pPr>
    </w:p>
    <w:p w14:paraId="4572334B">
      <w:pPr>
        <w:pStyle w:val="5"/>
        <w:spacing w:line="360" w:lineRule="auto"/>
        <w:ind w:firstLine="0" w:firstLineChars="0"/>
        <w:rPr>
          <w:rFonts w:hint="eastAsia" w:ascii="仿宋" w:hAnsi="仿宋" w:eastAsia="仿宋" w:cs="仿宋"/>
          <w:sz w:val="32"/>
          <w:szCs w:val="32"/>
        </w:rPr>
      </w:pPr>
    </w:p>
    <w:p w14:paraId="41D6444C">
      <w:pPr>
        <w:pStyle w:val="5"/>
        <w:spacing w:line="360" w:lineRule="auto"/>
        <w:ind w:firstLine="0" w:firstLineChars="0"/>
        <w:rPr>
          <w:rFonts w:hint="eastAsia" w:ascii="仿宋" w:hAnsi="仿宋" w:eastAsia="仿宋" w:cs="仿宋"/>
          <w:sz w:val="32"/>
          <w:szCs w:val="32"/>
        </w:rPr>
      </w:pPr>
    </w:p>
    <w:p w14:paraId="4DA58E26">
      <w:pPr>
        <w:pStyle w:val="5"/>
        <w:spacing w:line="570" w:lineRule="exact"/>
        <w:ind w:firstLine="0" w:firstLineChars="0"/>
        <w:rPr>
          <w:rFonts w:hint="eastAsia" w:ascii="黑体" w:hAnsi="黑体" w:eastAsia="黑体" w:cs="黑体"/>
          <w:sz w:val="32"/>
          <w:szCs w:val="32"/>
        </w:rPr>
      </w:pPr>
      <w:r>
        <w:rPr>
          <w:rFonts w:hint="eastAsia" w:ascii="黑体" w:hAnsi="黑体" w:eastAsia="黑体" w:cs="黑体"/>
          <w:sz w:val="32"/>
          <w:szCs w:val="32"/>
        </w:rPr>
        <mc:AlternateContent>
          <mc:Choice Requires="wps">
            <w:drawing>
              <wp:anchor distT="0" distB="0" distL="114300" distR="114300" simplePos="0" relativeHeight="251659264" behindDoc="0" locked="0" layoutInCell="1" allowOverlap="1">
                <wp:simplePos x="0" y="0"/>
                <wp:positionH relativeFrom="column">
                  <wp:posOffset>4361815</wp:posOffset>
                </wp:positionH>
                <wp:positionV relativeFrom="paragraph">
                  <wp:posOffset>191770</wp:posOffset>
                </wp:positionV>
                <wp:extent cx="32385" cy="13335"/>
                <wp:effectExtent l="1905" t="4445" r="3810" b="7620"/>
                <wp:wrapNone/>
                <wp:docPr id="1" name="直接箭头连接符 1"/>
                <wp:cNvGraphicFramePr/>
                <a:graphic xmlns:a="http://schemas.openxmlformats.org/drawingml/2006/main">
                  <a:graphicData uri="http://schemas.microsoft.com/office/word/2010/wordprocessingShape">
                    <wps:wsp>
                      <wps:cNvCnPr/>
                      <wps:spPr>
                        <a:xfrm flipH="1" flipV="1">
                          <a:off x="0" y="0"/>
                          <a:ext cx="32385" cy="13335"/>
                        </a:xfrm>
                        <a:prstGeom prst="straightConnector1">
                          <a:avLst/>
                        </a:prstGeom>
                        <a:ln w="9525" cap="flat" cmpd="sng">
                          <a:solidFill>
                            <a:srgbClr val="000000"/>
                          </a:solidFill>
                          <a:prstDash val="solid"/>
                          <a:headEnd type="none" w="med" len="med"/>
                          <a:tailEnd type="none" w="med" len="med"/>
                        </a:ln>
                      </wps:spPr>
                      <wps:txbx>
                        <w:txbxContent>
                          <w:p w14:paraId="29DE88B7"/>
                        </w:txbxContent>
                      </wps:txbx>
                      <wps:bodyPr/>
                    </wps:wsp>
                  </a:graphicData>
                </a:graphic>
              </wp:anchor>
            </w:drawing>
          </mc:Choice>
          <mc:Fallback>
            <w:pict>
              <v:shape id="_x0000_s1026" o:spid="_x0000_s1026" o:spt="32" type="#_x0000_t32" style="position:absolute;left:0pt;flip:x y;margin-left:343.45pt;margin-top:15.1pt;height:1.05pt;width:2.55pt;z-index:251659264;mso-width-relative:page;mso-height-relative:page;" filled="f" stroked="t" coordsize="21600,21600" o:gfxdata="UEsDBAoAAAAAAIdO4kAAAAAAAAAAAAAAAAAEAAAAZHJzL1BLAwQUAAAACACHTuJABSgdTNkAAAAJ&#10;AQAADwAAAGRycy9kb3ducmV2LnhtbE2PwU7DMAyG70i8Q2QkLogl61DYStMdkJiYOExsiHPamLai&#10;caomWwdPjznB0fan399frM++FyccYxfIwHymQCDVwXXUGHg7PN0uQcRkydk+EBr4wgjr8vKisLkL&#10;E73iaZ8awSEUc2ugTWnIpYx1i97GWRiQ+PYRRm8Tj2Mj3WgnDve9zJTS0tuO+ENrB3xssf7cH72B&#10;O32oNlON23u5+57cy/P7Znvjjbm+mqsHEAnP6Q+GX31Wh5KdqnAkF0VvQC/1ilEDC5WBYECvMi5X&#10;8SJbgCwL+b9B+QNQSwMEFAAAAAgAh07iQBS1JPoOAgAADQQAAA4AAABkcnMvZTJvRG9jLnhtbK1T&#10;vY4TMRDukXgHyz3Z/CjoWGVzRcJBgSAScL1je3ct+U8eX3bzErwAEhVQcVTX8zRw9xiMvSHA0aRg&#10;i9Vne+ab+T6PF+e90WQnAyhnKzoZjSmRljuhbFPRt28uHp1RApFZwbSzsqJ7CfR8+fDBovOlnLrW&#10;aSEDQRILZecr2sboy6IA3krDYOS8tHhYu2BYxGVoChFYh+xGF9Px+HHRuSB8cFwC4O56OKQHxnAK&#10;oatrxeXa8SsjbRxYg9QsoiRolQe6zN3WteTxVV2DjERXFJXG/MciiLfpXywXrGwC863ihxbYKS3c&#10;02SYslj0SLVmkZGroP6hMooHB66OI+5MMQjJjqCKyfieN69b5mXWglaDP5oO/4+Wv9xtAlECJ4ES&#10;ywxe+O37mx/vPt1+vf7+8ebu24eEv3wmk2RV56HEjJXdhMMK/CYk3X0dDKm18s8zU0KXCaUzVEn6&#10;bPn+aLnsI+G4OZvOzuaUcDyZzGazeapSDHQp1QeIz6QzJIGKQgxMNW1cOWvxal0YCrDdC4hD4q+E&#10;lKwt6Sr6ZD5NBRiOao0jgtB4lAu2yc2B00pcKK1TBoRmu9KB7Fgal/wdGvorLBVZM2iHuHyUwljZ&#10;SiaeWkHi3qORFt8PTS0YKSjREp9bQjkyMqVPiUQvtEVLkvOD1wnFftsjTYJbJ/b5NnIITkn27zDR&#10;aQz/XGei3694+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FKB1M2QAAAAkBAAAPAAAAAAAAAAEA&#10;IAAAACIAAABkcnMvZG93bnJldi54bWxQSwECFAAUAAAACACHTuJAFLUk+g4CAAANBAAADgAAAAAA&#10;AAABACAAAAAoAQAAZHJzL2Uyb0RvYy54bWxQSwUGAAAAAAYABgBZAQAAqAUAAAAA&#10;">
                <v:fill on="f" focussize="0,0"/>
                <v:stroke color="#000000" joinstyle="round"/>
                <v:imagedata o:title=""/>
                <o:lock v:ext="edit" aspectratio="f"/>
                <v:textbox>
                  <w:txbxContent>
                    <w:p w14:paraId="29DE88B7"/>
                  </w:txbxContent>
                </v:textbox>
              </v:shape>
            </w:pict>
          </mc:Fallback>
        </mc:AlternateContent>
      </w:r>
      <w:r>
        <w:rPr>
          <w:rFonts w:hint="eastAsia" w:ascii="黑体" w:hAnsi="黑体" w:eastAsia="黑体" w:cs="黑体"/>
          <w:sz w:val="32"/>
          <w:szCs w:val="32"/>
        </w:rPr>
        <w:t>附件3</w:t>
      </w:r>
    </w:p>
    <w:p w14:paraId="366CAEBA">
      <w:pPr>
        <w:pStyle w:val="5"/>
        <w:spacing w:line="570" w:lineRule="exact"/>
        <w:ind w:firstLine="0" w:firstLineChars="0"/>
        <w:rPr>
          <w:rFonts w:hint="eastAsia" w:ascii="黑体" w:hAnsi="黑体" w:eastAsia="黑体" w:cs="黑体"/>
          <w:sz w:val="32"/>
          <w:szCs w:val="32"/>
        </w:rPr>
      </w:pPr>
    </w:p>
    <w:p w14:paraId="765A71BE">
      <w:pPr>
        <w:pStyle w:val="5"/>
        <w:spacing w:line="570" w:lineRule="exact"/>
        <w:ind w:firstLine="0" w:firstLineChars="0"/>
        <w:jc w:val="center"/>
        <w:rPr>
          <w:rFonts w:hint="eastAsia" w:ascii="方正小标宋_GBK" w:hAnsi="方正小标宋_GBK" w:eastAsia="方正小标宋_GBK" w:cs="方正小标宋_GBK"/>
          <w:color w:val="auto"/>
          <w:sz w:val="44"/>
          <w:szCs w:val="44"/>
          <w:highlight w:val="none"/>
        </w:rPr>
      </w:pPr>
      <w:r>
        <w:rPr>
          <w:rFonts w:hint="eastAsia" w:ascii="方正小标宋_GBK" w:hAnsi="方正小标宋_GBK" w:eastAsia="方正小标宋_GBK" w:cs="方正小标宋_GBK"/>
          <w:b w:val="0"/>
          <w:bCs w:val="0"/>
          <w:color w:val="auto"/>
          <w:sz w:val="44"/>
          <w:szCs w:val="44"/>
          <w:highlight w:val="none"/>
        </w:rPr>
        <w:t>特种行业许可证办理需提交材料</w:t>
      </w:r>
    </w:p>
    <w:p w14:paraId="4B01BBBF">
      <w:pPr>
        <w:spacing w:line="570" w:lineRule="exact"/>
        <w:ind w:firstLine="624" w:firstLineChars="200"/>
        <w:rPr>
          <w:rFonts w:hint="default" w:ascii="Times New Roman" w:hAnsi="Times New Roman" w:eastAsia="仿宋_GB2312" w:cs="Times New Roman"/>
          <w:color w:val="auto"/>
          <w:highlight w:val="none"/>
        </w:rPr>
      </w:pPr>
    </w:p>
    <w:p w14:paraId="328EFE64">
      <w:pPr>
        <w:keepNext w:val="0"/>
        <w:keepLines w:val="0"/>
        <w:pageBreakBefore w:val="0"/>
        <w:widowControl w:val="0"/>
        <w:numPr>
          <w:ilvl w:val="0"/>
          <w:numId w:val="0"/>
        </w:numPr>
        <w:tabs>
          <w:tab w:val="left" w:pos="312"/>
        </w:tabs>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一、</w:t>
      </w:r>
      <w:r>
        <w:rPr>
          <w:rFonts w:hint="default" w:ascii="Times New Roman" w:hAnsi="Times New Roman" w:cs="Times New Roman"/>
          <w:color w:val="auto"/>
          <w:sz w:val="32"/>
          <w:szCs w:val="32"/>
          <w:highlight w:val="none"/>
          <w:lang w:eastAsia="zh-CN"/>
        </w:rPr>
        <w:t>特种行业许可证申请表（并附上包括经营地址、面积、房间数、床位数、负责人任职情况和已具备的硬件设施设备情况等内容说明）</w:t>
      </w:r>
      <w:r>
        <w:rPr>
          <w:rFonts w:hint="default" w:ascii="Times New Roman" w:hAnsi="Times New Roman" w:eastAsia="仿宋_GB2312" w:cs="Times New Roman"/>
          <w:color w:val="auto"/>
          <w:highlight w:val="none"/>
        </w:rPr>
        <w:t>； 　</w:t>
      </w:r>
    </w:p>
    <w:p w14:paraId="3BDFC2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0" w:firstLineChars="0"/>
        <w:textAlignment w:val="auto"/>
        <w:rPr>
          <w:rFonts w:hint="default" w:ascii="Times New Roman" w:hAnsi="Times New Roman" w:eastAsia="仿宋_GB2312" w:cs="Times New Roman"/>
          <w:color w:val="auto"/>
          <w:highlight w:val="none"/>
        </w:rPr>
      </w:pP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二、</w:t>
      </w:r>
      <w:r>
        <w:rPr>
          <w:rFonts w:hint="default" w:ascii="Times New Roman" w:hAnsi="Times New Roman" w:eastAsia="仿宋_GB2312" w:cs="Times New Roman"/>
          <w:color w:val="auto"/>
          <w:highlight w:val="none"/>
        </w:rPr>
        <w:t>营业执照（公安机关办证窗口核对打印，不需经办人提供复印件）； 　　</w:t>
      </w:r>
    </w:p>
    <w:p w14:paraId="064D30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_GB2312" w:cs="Times New Roman"/>
          <w:color w:val="auto"/>
          <w:highlight w:val="none"/>
        </w:rPr>
      </w:pPr>
      <w:r>
        <w:rPr>
          <w:rFonts w:hint="default" w:ascii="Times New Roman" w:hAnsi="Times New Roman" w:cs="Times New Roman"/>
          <w:color w:val="auto"/>
          <w:highlight w:val="none"/>
          <w:lang w:val="en-US" w:eastAsia="zh-CN"/>
        </w:rPr>
        <w:t xml:space="preserve">    </w:t>
      </w:r>
      <w:r>
        <w:rPr>
          <w:rFonts w:hint="eastAsia" w:ascii="Times New Roman" w:hAnsi="Times New Roman" w:cs="Times New Roman"/>
          <w:color w:val="auto"/>
          <w:highlight w:val="none"/>
          <w:lang w:val="en-US" w:eastAsia="zh-CN"/>
        </w:rPr>
        <w:t>三、</w:t>
      </w:r>
      <w:r>
        <w:rPr>
          <w:rFonts w:hint="default" w:ascii="Times New Roman" w:hAnsi="Times New Roman" w:eastAsia="仿宋_GB2312" w:cs="Times New Roman"/>
          <w:color w:val="auto"/>
          <w:highlight w:val="none"/>
        </w:rPr>
        <w:t>法定代表人、主要负责人的身份证明（递交申请材料时，需出示本人身份证原件核验，委托他人办理业务，需填写《授权委托书》）； 　　</w:t>
      </w:r>
    </w:p>
    <w:p w14:paraId="7E5AEE0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23"/>
        <w:textAlignment w:val="auto"/>
        <w:rPr>
          <w:rFonts w:hint="default" w:ascii="Times New Roman" w:hAnsi="Times New Roman" w:eastAsia="仿宋_GB2312" w:cs="Times New Roman"/>
          <w:color w:val="auto"/>
          <w:highlight w:val="none"/>
        </w:rPr>
      </w:pPr>
      <w:r>
        <w:rPr>
          <w:rFonts w:hint="eastAsia" w:ascii="Times New Roman" w:hAnsi="Times New Roman" w:cs="Times New Roman"/>
          <w:color w:val="auto"/>
          <w:highlight w:val="none"/>
          <w:lang w:val="en-US" w:eastAsia="zh-CN"/>
        </w:rPr>
        <w:t>四、</w:t>
      </w:r>
      <w:r>
        <w:rPr>
          <w:rFonts w:hint="default" w:ascii="Times New Roman" w:hAnsi="Times New Roman" w:eastAsia="仿宋_GB2312" w:cs="Times New Roman"/>
          <w:color w:val="auto"/>
          <w:highlight w:val="none"/>
        </w:rPr>
        <w:t>必要的防盗等安全设施配备情况（1. 安装闭路电视监控；2. 贵重物品保险柜；3. 房间防盗门锁）等证明文件和购买发票复印件；</w:t>
      </w:r>
    </w:p>
    <w:p w14:paraId="56B070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23"/>
        <w:textAlignment w:val="auto"/>
        <w:rPr>
          <w:rFonts w:hint="eastAsia" w:ascii="仿宋" w:hAnsi="仿宋" w:eastAsia="仿宋" w:cs="仿宋"/>
          <w:color w:val="auto"/>
          <w:highlight w:val="none"/>
          <w:lang w:bidi="ar"/>
        </w:rPr>
      </w:pPr>
      <w:r>
        <w:rPr>
          <w:rFonts w:hint="eastAsia" w:ascii="Times New Roman" w:hAnsi="Times New Roman" w:cs="Times New Roman"/>
          <w:color w:val="auto"/>
          <w:highlight w:val="none"/>
          <w:lang w:val="en-US" w:eastAsia="zh-CN"/>
        </w:rPr>
        <w:t>五、</w:t>
      </w:r>
      <w:r>
        <w:rPr>
          <w:rFonts w:hint="default" w:ascii="Times New Roman" w:hAnsi="Times New Roman" w:cs="Times New Roman"/>
          <w:color w:val="auto"/>
          <w:highlight w:val="none"/>
          <w:lang w:eastAsia="zh-CN"/>
        </w:rPr>
        <w:t>符合《旅馆建筑设计规范》的经营场所平面图（需标明1. 房号；2. 服务台位置；3. 消防设备位置；4. 监控设备位置；5. 电梯位置；6. 出入通道位置；7.安全出口位置等）</w:t>
      </w:r>
    </w:p>
    <w:p w14:paraId="57AF4C5E">
      <w:pPr>
        <w:keepNext w:val="0"/>
        <w:keepLines w:val="0"/>
        <w:pageBreakBefore w:val="0"/>
        <w:widowControl w:val="0"/>
        <w:kinsoku/>
        <w:wordWrap/>
        <w:overflowPunct/>
        <w:topLinePunct w:val="0"/>
        <w:autoSpaceDE/>
        <w:autoSpaceDN/>
        <w:bidi w:val="0"/>
        <w:adjustRightInd/>
        <w:snapToGrid/>
        <w:spacing w:line="360" w:lineRule="exact"/>
        <w:ind w:firstLine="544" w:firstLineChars="200"/>
        <w:textAlignment w:val="auto"/>
        <w:rPr>
          <w:rFonts w:hint="eastAsia" w:ascii="仿宋" w:hAnsi="仿宋" w:eastAsia="仿宋" w:cs="仿宋"/>
          <w:sz w:val="28"/>
          <w:szCs w:val="28"/>
          <w:highlight w:val="none"/>
          <w:lang w:bidi="ar"/>
        </w:rPr>
      </w:pPr>
    </w:p>
    <w:p w14:paraId="331EFC9E">
      <w:pPr>
        <w:keepNext w:val="0"/>
        <w:keepLines w:val="0"/>
        <w:pageBreakBefore w:val="0"/>
        <w:widowControl w:val="0"/>
        <w:kinsoku/>
        <w:wordWrap/>
        <w:overflowPunct/>
        <w:topLinePunct w:val="0"/>
        <w:autoSpaceDE/>
        <w:autoSpaceDN/>
        <w:bidi w:val="0"/>
        <w:adjustRightInd/>
        <w:snapToGrid/>
        <w:spacing w:line="480" w:lineRule="exact"/>
        <w:ind w:firstLine="544" w:firstLineChars="200"/>
        <w:textAlignment w:val="auto"/>
        <w:rPr>
          <w:rFonts w:hint="eastAsia" w:ascii="仿宋" w:hAnsi="仿宋" w:eastAsia="仿宋" w:cs="仿宋"/>
          <w:sz w:val="28"/>
          <w:szCs w:val="28"/>
          <w:highlight w:val="none"/>
          <w:lang w:bidi="ar"/>
        </w:rPr>
      </w:pPr>
      <w:r>
        <w:rPr>
          <w:rFonts w:hint="eastAsia" w:ascii="仿宋" w:hAnsi="仿宋" w:eastAsia="仿宋" w:cs="仿宋"/>
          <w:sz w:val="28"/>
          <w:szCs w:val="28"/>
          <w:highlight w:val="none"/>
          <w:lang w:bidi="ar"/>
        </w:rPr>
        <w:t>备注：根据《广州市违法建设查处条例》（2024修订）第二十五条第三款</w:t>
      </w:r>
      <w:r>
        <w:rPr>
          <w:rFonts w:hint="eastAsia" w:ascii="仿宋" w:hAnsi="仿宋" w:eastAsia="仿宋" w:cs="仿宋"/>
          <w:b/>
          <w:bCs/>
          <w:sz w:val="28"/>
          <w:szCs w:val="28"/>
          <w:highlight w:val="none"/>
          <w:lang w:bidi="ar"/>
        </w:rPr>
        <w:t>“公安、文化广电旅游、卫生健康等部门核发有关许可证时，应当依法对注册的住所和经营场所的合法性进行审核把关，查验建设工程规划条件核实意见或不动产权证书、登记证明、未经规划条件核实、经核实不通过或者没有不动产权属证书、登记证明的，不得核发有关许可证。”</w:t>
      </w:r>
      <w:r>
        <w:rPr>
          <w:rFonts w:hint="eastAsia" w:ascii="仿宋" w:hAnsi="仿宋" w:eastAsia="仿宋" w:cs="仿宋"/>
          <w:sz w:val="28"/>
          <w:szCs w:val="28"/>
          <w:highlight w:val="none"/>
          <w:lang w:bidi="ar"/>
        </w:rPr>
        <w:t>之规定，申请人应当提供经营场所产权合法性的证明材料供公安机关查验。</w:t>
      </w:r>
    </w:p>
    <w:p w14:paraId="0F2D7B05">
      <w:pPr>
        <w:pStyle w:val="5"/>
        <w:spacing w:line="560" w:lineRule="exact"/>
        <w:ind w:firstLine="0" w:firstLineChars="0"/>
        <w:rPr>
          <w:rFonts w:hint="eastAsia" w:ascii="黑体" w:hAnsi="黑体" w:eastAsia="黑体" w:cs="黑体"/>
          <w:sz w:val="32"/>
          <w:szCs w:val="32"/>
          <w:lang w:eastAsia="zh-CN"/>
        </w:rPr>
      </w:pPr>
      <w:r>
        <w:rPr>
          <w:rFonts w:hint="eastAsia" w:ascii="黑体" w:hAnsi="黑体" w:eastAsia="黑体" w:cs="黑体"/>
          <w:sz w:val="32"/>
          <w:szCs w:val="32"/>
          <w:lang w:eastAsia="zh-CN"/>
        </w:rPr>
        <w:t>附件4</w:t>
      </w:r>
    </w:p>
    <w:p w14:paraId="46F1F894">
      <w:pPr>
        <w:pStyle w:val="5"/>
        <w:spacing w:line="560" w:lineRule="exact"/>
        <w:ind w:firstLine="0" w:firstLineChars="0"/>
        <w:rPr>
          <w:rFonts w:hint="eastAsia" w:ascii="黑体" w:hAnsi="黑体" w:eastAsia="黑体" w:cs="黑体"/>
          <w:sz w:val="32"/>
          <w:szCs w:val="32"/>
          <w:lang w:eastAsia="zh-CN"/>
        </w:rPr>
      </w:pPr>
    </w:p>
    <w:p w14:paraId="025E2514">
      <w:pPr>
        <w:pStyle w:val="5"/>
        <w:spacing w:line="560" w:lineRule="exact"/>
        <w:ind w:firstLine="0" w:firstLineChars="0"/>
        <w:jc w:val="center"/>
        <w:rPr>
          <w:rFonts w:hint="eastAsia" w:ascii="方正小标宋_GBK" w:hAnsi="方正小标宋_GBK" w:eastAsia="方正小标宋_GBK" w:cs="方正小标宋_GBK"/>
          <w:b w:val="0"/>
          <w:bCs w:val="0"/>
          <w:kern w:val="0"/>
          <w:sz w:val="44"/>
          <w:szCs w:val="44"/>
        </w:rPr>
      </w:pPr>
      <w:r>
        <w:rPr>
          <w:rFonts w:hint="eastAsia" w:ascii="方正小标宋_GBK" w:hAnsi="方正小标宋_GBK" w:eastAsia="方正小标宋_GBK" w:cs="方正小标宋_GBK"/>
          <w:b w:val="0"/>
          <w:bCs w:val="0"/>
          <w:sz w:val="44"/>
          <w:szCs w:val="44"/>
          <w:lang w:bidi="ar"/>
        </w:rPr>
        <w:t>XXX区民宿基本情况登记表</w:t>
      </w:r>
    </w:p>
    <w:p w14:paraId="603A69B6">
      <w:pPr>
        <w:pStyle w:val="5"/>
        <w:spacing w:line="570" w:lineRule="exact"/>
        <w:ind w:firstLine="480"/>
        <w:rPr>
          <w:rFonts w:ascii="宋体" w:hAnsi="宋体" w:cs="宋体"/>
          <w:kern w:val="0"/>
          <w:szCs w:val="21"/>
        </w:rPr>
      </w:pPr>
      <w:r>
        <w:rPr>
          <w:rFonts w:hint="eastAsia" w:ascii="黑体" w:hAnsi="黑体" w:eastAsia="黑体" w:cs="黑体"/>
          <w:kern w:val="0"/>
          <w:sz w:val="24"/>
        </w:rPr>
        <w:t xml:space="preserve">                                          </w:t>
      </w:r>
      <w:r>
        <w:rPr>
          <w:rFonts w:hint="eastAsia" w:ascii="黑体" w:hAnsi="黑体" w:eastAsia="黑体" w:cs="黑体"/>
          <w:kern w:val="0"/>
          <w:szCs w:val="21"/>
        </w:rPr>
        <w:t xml:space="preserve"> </w:t>
      </w:r>
      <w:r>
        <w:rPr>
          <w:rFonts w:hint="eastAsia" w:ascii="黑体" w:hAnsi="黑体" w:eastAsia="黑体" w:cs="黑体"/>
          <w:szCs w:val="21"/>
        </w:rPr>
        <w:t>编号：      镇（街）    号</w:t>
      </w:r>
      <w:r>
        <w:rPr>
          <w:rFonts w:hint="eastAsia" w:ascii="宋体" w:hAnsi="宋体" w:cs="宋体"/>
          <w:kern w:val="0"/>
          <w:szCs w:val="21"/>
        </w:rPr>
        <w:t xml:space="preserve">                                         </w:t>
      </w:r>
    </w:p>
    <w:tbl>
      <w:tblPr>
        <w:tblStyle w:val="10"/>
        <w:tblW w:w="9535" w:type="dxa"/>
        <w:jc w:val="center"/>
        <w:shd w:val="clear" w:color="auto" w:fill="FFFFFF"/>
        <w:tblLayout w:type="fixed"/>
        <w:tblCellMar>
          <w:top w:w="0" w:type="dxa"/>
          <w:left w:w="51" w:type="dxa"/>
          <w:bottom w:w="0" w:type="dxa"/>
          <w:right w:w="51" w:type="dxa"/>
        </w:tblCellMar>
      </w:tblPr>
      <w:tblGrid>
        <w:gridCol w:w="1054"/>
        <w:gridCol w:w="1407"/>
        <w:gridCol w:w="934"/>
        <w:gridCol w:w="1054"/>
        <w:gridCol w:w="1272"/>
        <w:gridCol w:w="14"/>
        <w:gridCol w:w="838"/>
        <w:gridCol w:w="242"/>
        <w:gridCol w:w="664"/>
        <w:gridCol w:w="369"/>
        <w:gridCol w:w="1687"/>
      </w:tblGrid>
      <w:tr w14:paraId="64B41C23">
        <w:tblPrEx>
          <w:shd w:val="clear" w:color="auto" w:fill="FFFFFF"/>
          <w:tblCellMar>
            <w:top w:w="0" w:type="dxa"/>
            <w:left w:w="51" w:type="dxa"/>
            <w:bottom w:w="0" w:type="dxa"/>
            <w:right w:w="51" w:type="dxa"/>
          </w:tblCellMar>
        </w:tblPrEx>
        <w:trPr>
          <w:trHeight w:val="397"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E71F7">
            <w:pPr>
              <w:widowControl/>
              <w:spacing w:line="57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民宿名称</w:t>
            </w:r>
          </w:p>
        </w:tc>
        <w:tc>
          <w:tcPr>
            <w:tcW w:w="8481" w:type="dxa"/>
            <w:gridSpan w:val="10"/>
            <w:tcBorders>
              <w:top w:val="single" w:color="000000" w:sz="4" w:space="0"/>
              <w:left w:val="nil"/>
              <w:bottom w:val="single" w:color="000000" w:sz="4" w:space="0"/>
              <w:right w:val="single" w:color="000000" w:sz="4" w:space="0"/>
            </w:tcBorders>
            <w:shd w:val="clear" w:color="auto" w:fill="FFFFFF"/>
            <w:noWrap w:val="0"/>
            <w:vAlign w:val="center"/>
          </w:tcPr>
          <w:p w14:paraId="088F003E">
            <w:pPr>
              <w:widowControl/>
              <w:spacing w:line="570" w:lineRule="exact"/>
              <w:ind w:firstLine="404" w:firstLineChars="200"/>
              <w:rPr>
                <w:rFonts w:ascii="宋体" w:hAnsi="宋体" w:eastAsia="宋体" w:cs="宋体"/>
                <w:b/>
                <w:kern w:val="0"/>
                <w:sz w:val="21"/>
                <w:szCs w:val="21"/>
              </w:rPr>
            </w:pPr>
          </w:p>
        </w:tc>
      </w:tr>
      <w:tr w14:paraId="27E300B0">
        <w:tblPrEx>
          <w:shd w:val="clear" w:color="auto" w:fill="FFFFFF"/>
          <w:tblCellMar>
            <w:top w:w="0" w:type="dxa"/>
            <w:left w:w="51" w:type="dxa"/>
            <w:bottom w:w="0" w:type="dxa"/>
            <w:right w:w="51" w:type="dxa"/>
          </w:tblCellMar>
        </w:tblPrEx>
        <w:trPr>
          <w:trHeight w:val="598"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531A0D">
            <w:pPr>
              <w:widowControl/>
              <w:ind w:firstLine="0" w:firstLineChars="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经营地址</w:t>
            </w:r>
          </w:p>
        </w:tc>
        <w:tc>
          <w:tcPr>
            <w:tcW w:w="8481" w:type="dxa"/>
            <w:gridSpan w:val="10"/>
            <w:tcBorders>
              <w:top w:val="single" w:color="000000" w:sz="4" w:space="0"/>
              <w:left w:val="nil"/>
              <w:bottom w:val="single" w:color="000000" w:sz="4" w:space="0"/>
              <w:right w:val="single" w:color="000000" w:sz="4" w:space="0"/>
            </w:tcBorders>
            <w:shd w:val="clear" w:color="auto" w:fill="FFFFFF"/>
            <w:noWrap w:val="0"/>
            <w:vAlign w:val="center"/>
          </w:tcPr>
          <w:p w14:paraId="0010FD18">
            <w:pPr>
              <w:widowControl/>
              <w:spacing w:line="280" w:lineRule="exact"/>
              <w:ind w:firstLine="404" w:firstLineChars="200"/>
              <w:rPr>
                <w:rFonts w:ascii="宋体" w:hAnsi="宋体" w:eastAsia="宋体" w:cs="宋体"/>
                <w:b/>
                <w:kern w:val="0"/>
                <w:sz w:val="21"/>
                <w:szCs w:val="21"/>
              </w:rPr>
            </w:pPr>
            <w:r>
              <w:rPr>
                <w:rFonts w:hint="eastAsia" w:ascii="宋体" w:hAnsi="宋体" w:eastAsia="宋体"/>
                <w:sz w:val="21"/>
                <w:szCs w:val="21"/>
                <w:u w:val="single"/>
              </w:rPr>
              <w:t xml:space="preserve">     </w:t>
            </w:r>
            <w:r>
              <w:rPr>
                <w:rFonts w:hint="eastAsia" w:ascii="宋体" w:hAnsi="宋体" w:eastAsia="宋体"/>
                <w:sz w:val="21"/>
                <w:szCs w:val="21"/>
              </w:rPr>
              <w:t>区</w:t>
            </w:r>
            <w:r>
              <w:rPr>
                <w:rFonts w:hint="eastAsia" w:ascii="宋体" w:hAnsi="宋体" w:eastAsia="宋体"/>
                <w:sz w:val="21"/>
                <w:szCs w:val="21"/>
                <w:u w:val="single"/>
              </w:rPr>
              <w:t xml:space="preserve">    </w:t>
            </w:r>
            <w:r>
              <w:rPr>
                <w:rFonts w:hint="eastAsia" w:ascii="宋体" w:hAnsi="宋体" w:eastAsia="宋体"/>
                <w:sz w:val="21"/>
                <w:szCs w:val="21"/>
              </w:rPr>
              <w:t xml:space="preserve"> 镇（街）</w:t>
            </w:r>
            <w:r>
              <w:rPr>
                <w:rFonts w:hint="eastAsia" w:ascii="宋体" w:hAnsi="宋体" w:eastAsia="宋体"/>
                <w:sz w:val="21"/>
                <w:szCs w:val="21"/>
                <w:u w:val="single"/>
              </w:rPr>
              <w:t xml:space="preserve">  </w:t>
            </w:r>
            <w:r>
              <w:rPr>
                <w:rFonts w:hint="eastAsia" w:ascii="宋体" w:hAnsi="宋体" w:eastAsia="宋体"/>
                <w:sz w:val="21"/>
                <w:szCs w:val="21"/>
              </w:rPr>
              <w:t xml:space="preserve"> 街（路巷）</w:t>
            </w:r>
            <w:r>
              <w:rPr>
                <w:rFonts w:hint="eastAsia" w:ascii="宋体" w:hAnsi="宋体" w:eastAsia="宋体"/>
                <w:sz w:val="21"/>
                <w:szCs w:val="21"/>
                <w:u w:val="single"/>
              </w:rPr>
              <w:t xml:space="preserve">  </w:t>
            </w:r>
            <w:r>
              <w:rPr>
                <w:rFonts w:hint="eastAsia" w:ascii="宋体" w:hAnsi="宋体" w:eastAsia="宋体"/>
                <w:sz w:val="21"/>
                <w:szCs w:val="21"/>
              </w:rPr>
              <w:t xml:space="preserve"> 门（楼）牌号</w:t>
            </w:r>
            <w:r>
              <w:rPr>
                <w:rFonts w:hint="eastAsia" w:ascii="宋体" w:hAnsi="宋体" w:eastAsia="宋体"/>
                <w:sz w:val="21"/>
                <w:szCs w:val="21"/>
                <w:u w:val="single"/>
              </w:rPr>
              <w:t xml:space="preserve">     </w:t>
            </w:r>
            <w:r>
              <w:rPr>
                <w:rFonts w:hint="eastAsia" w:ascii="宋体" w:hAnsi="宋体" w:eastAsia="宋体"/>
                <w:sz w:val="21"/>
                <w:szCs w:val="21"/>
              </w:rPr>
              <w:t>详址（房号）</w:t>
            </w:r>
          </w:p>
        </w:tc>
      </w:tr>
      <w:tr w14:paraId="499738B2">
        <w:tblPrEx>
          <w:shd w:val="clear" w:color="auto" w:fill="FFFFFF"/>
          <w:tblCellMar>
            <w:top w:w="0" w:type="dxa"/>
            <w:left w:w="51" w:type="dxa"/>
            <w:bottom w:w="0" w:type="dxa"/>
            <w:right w:w="51" w:type="dxa"/>
          </w:tblCellMar>
        </w:tblPrEx>
        <w:trPr>
          <w:trHeight w:val="687"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2E5D69">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经营者</w:t>
            </w:r>
          </w:p>
          <w:p w14:paraId="6DCC1B08">
            <w:pPr>
              <w:widowControl/>
              <w:spacing w:line="280" w:lineRule="exact"/>
              <w:jc w:val="center"/>
              <w:rPr>
                <w:rFonts w:hint="eastAsia" w:ascii="黑体" w:hAnsi="黑体" w:eastAsia="黑体" w:cs="黑体"/>
                <w:bCs/>
                <w:sz w:val="21"/>
                <w:szCs w:val="21"/>
              </w:rPr>
            </w:pPr>
            <w:r>
              <w:rPr>
                <w:rFonts w:hint="eastAsia" w:ascii="黑体" w:hAnsi="黑体" w:eastAsia="黑体" w:cs="黑体"/>
                <w:b w:val="0"/>
                <w:bCs/>
                <w:kern w:val="0"/>
                <w:sz w:val="21"/>
                <w:szCs w:val="21"/>
              </w:rPr>
              <w:t>姓名</w:t>
            </w:r>
          </w:p>
        </w:tc>
        <w:tc>
          <w:tcPr>
            <w:tcW w:w="2341"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671D4047">
            <w:pPr>
              <w:widowControl/>
              <w:spacing w:line="280" w:lineRule="exact"/>
              <w:ind w:firstLine="404" w:firstLineChars="200"/>
              <w:jc w:val="center"/>
              <w:rPr>
                <w:rFonts w:ascii="宋体" w:hAnsi="宋体" w:eastAsia="宋体" w:cs="宋体"/>
                <w:b/>
                <w:kern w:val="0"/>
                <w:sz w:val="21"/>
                <w:szCs w:val="21"/>
              </w:rPr>
            </w:pP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14:paraId="029D7288">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联系</w:t>
            </w:r>
          </w:p>
          <w:p w14:paraId="70C61283">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电话</w:t>
            </w:r>
          </w:p>
        </w:tc>
        <w:tc>
          <w:tcPr>
            <w:tcW w:w="2124" w:type="dxa"/>
            <w:gridSpan w:val="3"/>
            <w:tcBorders>
              <w:top w:val="single" w:color="000000" w:sz="4" w:space="0"/>
              <w:left w:val="nil"/>
              <w:bottom w:val="single" w:color="000000" w:sz="4" w:space="0"/>
              <w:right w:val="single" w:color="auto" w:sz="4" w:space="0"/>
            </w:tcBorders>
            <w:shd w:val="clear" w:color="auto" w:fill="FFFFFF"/>
            <w:noWrap w:val="0"/>
            <w:vAlign w:val="center"/>
          </w:tcPr>
          <w:p w14:paraId="586B7C20">
            <w:pPr>
              <w:widowControl/>
              <w:spacing w:line="280" w:lineRule="exact"/>
              <w:ind w:firstLine="404" w:firstLineChars="200"/>
              <w:jc w:val="center"/>
              <w:rPr>
                <w:rFonts w:ascii="宋体" w:hAnsi="宋体" w:eastAsia="宋体" w:cs="宋体"/>
                <w:b/>
                <w:kern w:val="0"/>
                <w:sz w:val="21"/>
                <w:szCs w:val="21"/>
              </w:rPr>
            </w:pPr>
          </w:p>
        </w:tc>
        <w:tc>
          <w:tcPr>
            <w:tcW w:w="906" w:type="dxa"/>
            <w:gridSpan w:val="2"/>
            <w:tcBorders>
              <w:top w:val="single" w:color="000000" w:sz="4" w:space="0"/>
              <w:left w:val="single" w:color="auto" w:sz="4" w:space="0"/>
              <w:bottom w:val="single" w:color="000000" w:sz="4" w:space="0"/>
              <w:right w:val="single" w:color="auto" w:sz="4" w:space="0"/>
            </w:tcBorders>
            <w:shd w:val="clear" w:color="auto" w:fill="FFFFFF"/>
            <w:noWrap w:val="0"/>
            <w:vAlign w:val="center"/>
          </w:tcPr>
          <w:p w14:paraId="26B976C7">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身份证</w:t>
            </w:r>
          </w:p>
          <w:p w14:paraId="3E70BFC8">
            <w:pPr>
              <w:widowControl/>
              <w:spacing w:line="280" w:lineRule="exact"/>
              <w:jc w:val="center"/>
              <w:rPr>
                <w:rFonts w:ascii="宋体" w:hAnsi="宋体" w:eastAsia="宋体" w:cs="宋体"/>
                <w:b/>
                <w:kern w:val="0"/>
                <w:sz w:val="21"/>
                <w:szCs w:val="21"/>
              </w:rPr>
            </w:pPr>
            <w:r>
              <w:rPr>
                <w:rFonts w:hint="eastAsia" w:ascii="黑体" w:hAnsi="黑体" w:eastAsia="黑体" w:cs="黑体"/>
                <w:b w:val="0"/>
                <w:bCs/>
                <w:kern w:val="0"/>
                <w:sz w:val="21"/>
                <w:szCs w:val="21"/>
              </w:rPr>
              <w:t>号  码</w:t>
            </w:r>
          </w:p>
        </w:tc>
        <w:tc>
          <w:tcPr>
            <w:tcW w:w="2056" w:type="dxa"/>
            <w:gridSpan w:val="2"/>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D203CFB">
            <w:pPr>
              <w:widowControl/>
              <w:spacing w:line="280" w:lineRule="exact"/>
              <w:ind w:firstLine="404" w:firstLineChars="200"/>
              <w:jc w:val="center"/>
              <w:rPr>
                <w:rFonts w:ascii="宋体" w:hAnsi="宋体" w:eastAsia="宋体" w:cs="宋体"/>
                <w:b/>
                <w:kern w:val="0"/>
                <w:sz w:val="21"/>
                <w:szCs w:val="21"/>
              </w:rPr>
            </w:pPr>
          </w:p>
        </w:tc>
      </w:tr>
      <w:tr w14:paraId="35FB96B2">
        <w:tblPrEx>
          <w:shd w:val="clear" w:color="auto" w:fill="FFFFFF"/>
          <w:tblCellMar>
            <w:top w:w="0" w:type="dxa"/>
            <w:left w:w="51" w:type="dxa"/>
            <w:bottom w:w="0" w:type="dxa"/>
            <w:right w:w="51" w:type="dxa"/>
          </w:tblCellMar>
        </w:tblPrEx>
        <w:trPr>
          <w:trHeight w:val="600"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AD86A">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网络平</w:t>
            </w:r>
          </w:p>
          <w:p w14:paraId="5FC6C7B9">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台名称</w:t>
            </w:r>
          </w:p>
        </w:tc>
        <w:tc>
          <w:tcPr>
            <w:tcW w:w="2341"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29F65F91">
            <w:pPr>
              <w:widowControl/>
              <w:spacing w:line="280" w:lineRule="exact"/>
              <w:ind w:firstLine="404" w:firstLineChars="200"/>
              <w:jc w:val="center"/>
              <w:rPr>
                <w:rFonts w:ascii="宋体" w:hAnsi="宋体" w:eastAsia="宋体" w:cs="宋体"/>
                <w:b/>
                <w:kern w:val="0"/>
                <w:sz w:val="21"/>
                <w:szCs w:val="21"/>
              </w:rPr>
            </w:pP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14:paraId="6305A274">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ⅠP地址</w:t>
            </w:r>
          </w:p>
        </w:tc>
        <w:tc>
          <w:tcPr>
            <w:tcW w:w="5086" w:type="dxa"/>
            <w:gridSpan w:val="7"/>
            <w:tcBorders>
              <w:top w:val="single" w:color="000000" w:sz="4" w:space="0"/>
              <w:left w:val="nil"/>
              <w:bottom w:val="single" w:color="000000" w:sz="4" w:space="0"/>
              <w:right w:val="single" w:color="000000" w:sz="4" w:space="0"/>
            </w:tcBorders>
            <w:shd w:val="clear" w:color="auto" w:fill="FFFFFF"/>
            <w:noWrap w:val="0"/>
            <w:vAlign w:val="center"/>
          </w:tcPr>
          <w:p w14:paraId="6172AC8F">
            <w:pPr>
              <w:widowControl/>
              <w:spacing w:line="280" w:lineRule="exact"/>
              <w:ind w:firstLine="404" w:firstLineChars="200"/>
              <w:jc w:val="center"/>
              <w:rPr>
                <w:rFonts w:ascii="宋体" w:hAnsi="宋体" w:eastAsia="宋体" w:cs="宋体"/>
                <w:b/>
                <w:kern w:val="0"/>
                <w:sz w:val="21"/>
                <w:szCs w:val="21"/>
              </w:rPr>
            </w:pPr>
          </w:p>
        </w:tc>
      </w:tr>
      <w:tr w14:paraId="18EC4E3E">
        <w:tblPrEx>
          <w:shd w:val="clear" w:color="auto" w:fill="FFFFFF"/>
          <w:tblCellMar>
            <w:top w:w="0" w:type="dxa"/>
            <w:left w:w="51" w:type="dxa"/>
            <w:bottom w:w="0" w:type="dxa"/>
            <w:right w:w="51" w:type="dxa"/>
          </w:tblCellMar>
        </w:tblPrEx>
        <w:trPr>
          <w:trHeight w:val="68" w:hRule="atLeast"/>
          <w:jc w:val="center"/>
        </w:trPr>
        <w:tc>
          <w:tcPr>
            <w:tcW w:w="105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9AA7C0">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民宿项目</w:t>
            </w:r>
          </w:p>
          <w:p w14:paraId="46B3CECF">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建设性质</w:t>
            </w:r>
          </w:p>
        </w:tc>
        <w:tc>
          <w:tcPr>
            <w:tcW w:w="2341" w:type="dxa"/>
            <w:gridSpan w:val="2"/>
            <w:tcBorders>
              <w:top w:val="single" w:color="000000" w:sz="4" w:space="0"/>
              <w:left w:val="nil"/>
              <w:bottom w:val="single" w:color="000000" w:sz="4" w:space="0"/>
              <w:right w:val="single" w:color="000000" w:sz="4" w:space="0"/>
            </w:tcBorders>
            <w:shd w:val="clear" w:color="auto" w:fill="FFFFFF"/>
            <w:noWrap w:val="0"/>
            <w:vAlign w:val="center"/>
          </w:tcPr>
          <w:p w14:paraId="3E2DCDEE">
            <w:pPr>
              <w:widowControl/>
              <w:spacing w:line="280" w:lineRule="exact"/>
              <w:rPr>
                <w:rFonts w:hint="eastAsia" w:ascii="宋体" w:hAnsi="宋体" w:eastAsia="宋体" w:cs="宋体"/>
                <w:kern w:val="0"/>
                <w:sz w:val="21"/>
                <w:szCs w:val="21"/>
              </w:rPr>
            </w:pPr>
            <w:r>
              <w:rPr>
                <w:rFonts w:hint="eastAsia" w:ascii="宋体" w:hAnsi="宋体" w:eastAsia="宋体" w:cs="宋体"/>
                <w:kern w:val="0"/>
                <w:sz w:val="21"/>
                <w:szCs w:val="21"/>
              </w:rPr>
              <w:t>□ 新建  □ 改建</w:t>
            </w:r>
          </w:p>
          <w:p w14:paraId="08076089">
            <w:pPr>
              <w:pStyle w:val="5"/>
              <w:widowControl/>
              <w:spacing w:line="280" w:lineRule="exact"/>
              <w:ind w:firstLine="0" w:firstLineChars="0"/>
              <w:rPr>
                <w:rFonts w:ascii="宋体" w:hAnsi="宋体"/>
                <w:szCs w:val="21"/>
              </w:rPr>
            </w:pPr>
            <w:r>
              <w:rPr>
                <w:rFonts w:hint="eastAsia" w:ascii="宋体" w:hAnsi="宋体" w:cs="宋体"/>
                <w:kern w:val="0"/>
                <w:szCs w:val="21"/>
              </w:rPr>
              <w:t xml:space="preserve">□ </w:t>
            </w:r>
            <w:r>
              <w:rPr>
                <w:rFonts w:hint="eastAsia" w:ascii="宋体" w:hAnsi="宋体"/>
                <w:szCs w:val="21"/>
              </w:rPr>
              <w:t xml:space="preserve">扩建  </w:t>
            </w:r>
            <w:r>
              <w:rPr>
                <w:rFonts w:hint="eastAsia" w:ascii="宋体" w:hAnsi="宋体" w:cs="宋体"/>
                <w:kern w:val="0"/>
                <w:szCs w:val="21"/>
              </w:rPr>
              <w:t>□ 修缮</w:t>
            </w:r>
          </w:p>
        </w:tc>
        <w:tc>
          <w:tcPr>
            <w:tcW w:w="1054" w:type="dxa"/>
            <w:tcBorders>
              <w:top w:val="single" w:color="000000" w:sz="4" w:space="0"/>
              <w:left w:val="nil"/>
              <w:bottom w:val="single" w:color="000000" w:sz="4" w:space="0"/>
              <w:right w:val="single" w:color="000000" w:sz="4" w:space="0"/>
            </w:tcBorders>
            <w:shd w:val="clear" w:color="auto" w:fill="FFFFFF"/>
            <w:noWrap w:val="0"/>
            <w:vAlign w:val="center"/>
          </w:tcPr>
          <w:p w14:paraId="284A1DF4">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民宿建筑</w:t>
            </w:r>
          </w:p>
          <w:p w14:paraId="190787E2">
            <w:pPr>
              <w:widowControl/>
              <w:spacing w:line="280" w:lineRule="exact"/>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权    属</w:t>
            </w:r>
          </w:p>
        </w:tc>
        <w:tc>
          <w:tcPr>
            <w:tcW w:w="1272" w:type="dxa"/>
            <w:tcBorders>
              <w:top w:val="single" w:color="000000" w:sz="4" w:space="0"/>
              <w:left w:val="nil"/>
              <w:bottom w:val="single" w:color="000000" w:sz="4" w:space="0"/>
              <w:right w:val="single" w:color="000000" w:sz="4" w:space="0"/>
            </w:tcBorders>
            <w:shd w:val="clear" w:color="auto" w:fill="FFFFFF"/>
            <w:noWrap w:val="0"/>
            <w:vAlign w:val="center"/>
          </w:tcPr>
          <w:p w14:paraId="475AFCB3">
            <w:pPr>
              <w:widowControl/>
              <w:spacing w:line="280" w:lineRule="exact"/>
              <w:rPr>
                <w:rFonts w:ascii="宋体" w:hAnsi="宋体" w:eastAsia="宋体" w:cs="宋体"/>
                <w:kern w:val="0"/>
                <w:sz w:val="21"/>
                <w:szCs w:val="21"/>
              </w:rPr>
            </w:pPr>
            <w:r>
              <w:rPr>
                <w:rFonts w:hint="eastAsia" w:ascii="宋体" w:hAnsi="宋体" w:eastAsia="宋体" w:cs="宋体"/>
                <w:kern w:val="0"/>
                <w:sz w:val="21"/>
                <w:szCs w:val="21"/>
              </w:rPr>
              <w:t>□  自有</w:t>
            </w:r>
          </w:p>
          <w:p w14:paraId="4051C0E0">
            <w:pPr>
              <w:pStyle w:val="5"/>
              <w:widowControl/>
              <w:spacing w:line="280" w:lineRule="exact"/>
              <w:ind w:firstLine="0" w:firstLineChars="0"/>
              <w:rPr>
                <w:rFonts w:ascii="宋体" w:hAnsi="宋体"/>
                <w:szCs w:val="21"/>
              </w:rPr>
            </w:pPr>
            <w:r>
              <w:rPr>
                <w:rFonts w:hint="eastAsia" w:ascii="宋体" w:hAnsi="宋体" w:cs="宋体"/>
                <w:kern w:val="0"/>
                <w:szCs w:val="21"/>
              </w:rPr>
              <w:t xml:space="preserve">□  </w:t>
            </w:r>
            <w:r>
              <w:rPr>
                <w:rFonts w:hint="eastAsia" w:ascii="宋体" w:hAnsi="宋体"/>
                <w:szCs w:val="21"/>
              </w:rPr>
              <w:t xml:space="preserve">租赁  </w:t>
            </w:r>
          </w:p>
        </w:tc>
        <w:tc>
          <w:tcPr>
            <w:tcW w:w="1094"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137DFF7C">
            <w:pPr>
              <w:widowControl/>
              <w:spacing w:line="280" w:lineRule="exact"/>
              <w:ind w:firstLine="202" w:firstLineChars="1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民宿经</w:t>
            </w:r>
          </w:p>
          <w:p w14:paraId="0EA53606">
            <w:pPr>
              <w:widowControl/>
              <w:spacing w:line="280" w:lineRule="exact"/>
              <w:ind w:firstLine="202" w:firstLineChars="100"/>
              <w:rPr>
                <w:rFonts w:ascii="宋体" w:hAnsi="宋体" w:eastAsia="宋体" w:cs="宋体"/>
                <w:b/>
                <w:kern w:val="0"/>
                <w:sz w:val="21"/>
                <w:szCs w:val="21"/>
              </w:rPr>
            </w:pPr>
            <w:r>
              <w:rPr>
                <w:rFonts w:hint="eastAsia" w:ascii="黑体" w:hAnsi="黑体" w:eastAsia="黑体" w:cs="黑体"/>
                <w:b w:val="0"/>
                <w:bCs/>
                <w:kern w:val="0"/>
                <w:sz w:val="21"/>
                <w:szCs w:val="21"/>
              </w:rPr>
              <w:t>营模式</w:t>
            </w:r>
          </w:p>
        </w:tc>
        <w:tc>
          <w:tcPr>
            <w:tcW w:w="2720" w:type="dxa"/>
            <w:gridSpan w:val="3"/>
            <w:tcBorders>
              <w:top w:val="single" w:color="000000" w:sz="4" w:space="0"/>
              <w:left w:val="nil"/>
              <w:bottom w:val="single" w:color="000000" w:sz="4" w:space="0"/>
              <w:right w:val="single" w:color="000000" w:sz="4" w:space="0"/>
            </w:tcBorders>
            <w:shd w:val="clear" w:color="auto" w:fill="FFFFFF"/>
            <w:noWrap w:val="0"/>
            <w:vAlign w:val="center"/>
          </w:tcPr>
          <w:p w14:paraId="447A578E">
            <w:pPr>
              <w:widowControl/>
              <w:spacing w:line="280" w:lineRule="exact"/>
              <w:ind w:firstLine="404" w:firstLineChars="200"/>
              <w:rPr>
                <w:rFonts w:ascii="宋体" w:hAnsi="宋体" w:eastAsia="宋体" w:cs="宋体"/>
                <w:kern w:val="0"/>
                <w:sz w:val="21"/>
                <w:szCs w:val="21"/>
              </w:rPr>
            </w:pPr>
            <w:r>
              <w:rPr>
                <w:rFonts w:hint="eastAsia" w:ascii="宋体" w:hAnsi="宋体" w:eastAsia="宋体" w:cs="宋体"/>
                <w:kern w:val="0"/>
                <w:sz w:val="21"/>
                <w:szCs w:val="21"/>
              </w:rPr>
              <w:t>□  委托经营</w:t>
            </w:r>
          </w:p>
          <w:p w14:paraId="3821E0FA">
            <w:pPr>
              <w:widowControl/>
              <w:spacing w:line="280" w:lineRule="exact"/>
              <w:ind w:firstLine="404" w:firstLineChars="200"/>
              <w:rPr>
                <w:rFonts w:ascii="宋体" w:hAnsi="宋体" w:eastAsia="宋体" w:cs="宋体"/>
                <w:b/>
                <w:kern w:val="0"/>
                <w:sz w:val="21"/>
                <w:szCs w:val="21"/>
              </w:rPr>
            </w:pPr>
            <w:r>
              <w:rPr>
                <w:rFonts w:hint="eastAsia" w:ascii="宋体" w:hAnsi="宋体" w:eastAsia="宋体" w:cs="宋体"/>
                <w:kern w:val="0"/>
                <w:sz w:val="21"/>
                <w:szCs w:val="21"/>
              </w:rPr>
              <w:t>□  房主自营</w:t>
            </w:r>
          </w:p>
        </w:tc>
      </w:tr>
      <w:tr w14:paraId="2CB87BF2">
        <w:tblPrEx>
          <w:tblCellMar>
            <w:top w:w="0" w:type="dxa"/>
            <w:left w:w="51" w:type="dxa"/>
            <w:bottom w:w="0" w:type="dxa"/>
            <w:right w:w="51" w:type="dxa"/>
          </w:tblCellMar>
        </w:tblPrEx>
        <w:trPr>
          <w:trHeight w:val="614" w:hRule="atLeast"/>
          <w:jc w:val="center"/>
        </w:trPr>
        <w:tc>
          <w:tcPr>
            <w:tcW w:w="1054" w:type="dxa"/>
            <w:tcBorders>
              <w:top w:val="nil"/>
              <w:left w:val="single" w:color="000000" w:sz="4" w:space="0"/>
              <w:bottom w:val="single" w:color="000000" w:sz="4" w:space="0"/>
              <w:right w:val="single" w:color="000000" w:sz="4" w:space="0"/>
            </w:tcBorders>
            <w:shd w:val="clear" w:color="auto" w:fill="FFFFFF"/>
            <w:noWrap w:val="0"/>
            <w:vAlign w:val="center"/>
          </w:tcPr>
          <w:p w14:paraId="4E686C65">
            <w:pPr>
              <w:widowControl/>
              <w:spacing w:line="280" w:lineRule="exact"/>
              <w:ind w:firstLine="202" w:firstLineChars="1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建  筑</w:t>
            </w:r>
          </w:p>
          <w:p w14:paraId="6475DDA9">
            <w:pPr>
              <w:widowControl/>
              <w:spacing w:line="280" w:lineRule="exact"/>
              <w:ind w:firstLine="202" w:firstLineChars="1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总面积</w:t>
            </w:r>
          </w:p>
        </w:tc>
        <w:tc>
          <w:tcPr>
            <w:tcW w:w="1407" w:type="dxa"/>
            <w:tcBorders>
              <w:top w:val="nil"/>
              <w:left w:val="single" w:color="000000" w:sz="4" w:space="0"/>
              <w:bottom w:val="single" w:color="000000" w:sz="4" w:space="0"/>
              <w:right w:val="single" w:color="000000" w:sz="4" w:space="0"/>
            </w:tcBorders>
            <w:shd w:val="clear" w:color="auto" w:fill="FFFFFF"/>
            <w:noWrap w:val="0"/>
            <w:vAlign w:val="center"/>
          </w:tcPr>
          <w:p w14:paraId="42ADE944">
            <w:pPr>
              <w:widowControl/>
              <w:spacing w:line="280" w:lineRule="exact"/>
              <w:ind w:firstLine="404" w:firstLineChars="200"/>
              <w:jc w:val="center"/>
              <w:rPr>
                <w:rFonts w:hint="eastAsia" w:ascii="宋体" w:hAnsi="宋体" w:eastAsia="宋体" w:cs="宋体"/>
                <w:kern w:val="0"/>
                <w:sz w:val="21"/>
                <w:szCs w:val="21"/>
              </w:rPr>
            </w:pPr>
            <w:r>
              <w:rPr>
                <w:rFonts w:hint="eastAsia" w:ascii="宋体" w:hAnsi="宋体" w:eastAsia="宋体" w:cs="宋体"/>
                <w:kern w:val="0"/>
                <w:sz w:val="21"/>
                <w:szCs w:val="21"/>
                <w:lang w:val="en-US" w:eastAsia="zh-CN"/>
              </w:rPr>
              <w:t xml:space="preserve"> </w:t>
            </w: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2</w:t>
            </w:r>
          </w:p>
        </w:tc>
        <w:tc>
          <w:tcPr>
            <w:tcW w:w="934" w:type="dxa"/>
            <w:tcBorders>
              <w:top w:val="nil"/>
              <w:left w:val="nil"/>
              <w:bottom w:val="single" w:color="000000" w:sz="4" w:space="0"/>
              <w:right w:val="single" w:color="000000" w:sz="4" w:space="0"/>
            </w:tcBorders>
            <w:shd w:val="clear" w:color="auto" w:fill="FFFFFF"/>
            <w:noWrap w:val="0"/>
            <w:vAlign w:val="center"/>
          </w:tcPr>
          <w:p w14:paraId="2848E7E2">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楼体</w:t>
            </w:r>
          </w:p>
          <w:p w14:paraId="376DAB5E">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数量</w:t>
            </w:r>
          </w:p>
        </w:tc>
        <w:tc>
          <w:tcPr>
            <w:tcW w:w="1054" w:type="dxa"/>
            <w:tcBorders>
              <w:top w:val="nil"/>
              <w:left w:val="nil"/>
              <w:bottom w:val="single" w:color="000000" w:sz="4" w:space="0"/>
              <w:right w:val="single" w:color="000000" w:sz="4" w:space="0"/>
            </w:tcBorders>
            <w:shd w:val="clear" w:color="auto" w:fill="FFFFFF"/>
            <w:noWrap w:val="0"/>
            <w:vAlign w:val="center"/>
          </w:tcPr>
          <w:p w14:paraId="4B7E2D50">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栋</w:t>
            </w:r>
          </w:p>
        </w:tc>
        <w:tc>
          <w:tcPr>
            <w:tcW w:w="1286" w:type="dxa"/>
            <w:gridSpan w:val="2"/>
            <w:tcBorders>
              <w:top w:val="nil"/>
              <w:left w:val="nil"/>
              <w:bottom w:val="single" w:color="000000" w:sz="4" w:space="0"/>
              <w:right w:val="single" w:color="000000" w:sz="4" w:space="0"/>
            </w:tcBorders>
            <w:shd w:val="clear" w:color="auto" w:fill="FFFFFF"/>
            <w:noWrap w:val="0"/>
            <w:vAlign w:val="center"/>
          </w:tcPr>
          <w:p w14:paraId="50E39CB8">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最高建</w:t>
            </w:r>
          </w:p>
          <w:p w14:paraId="38C4D47E">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筑层数</w:t>
            </w:r>
          </w:p>
        </w:tc>
        <w:tc>
          <w:tcPr>
            <w:tcW w:w="1080" w:type="dxa"/>
            <w:gridSpan w:val="2"/>
            <w:tcBorders>
              <w:top w:val="nil"/>
              <w:left w:val="nil"/>
              <w:bottom w:val="single" w:color="000000" w:sz="4" w:space="0"/>
              <w:right w:val="single" w:color="000000" w:sz="4" w:space="0"/>
            </w:tcBorders>
            <w:shd w:val="clear" w:color="auto" w:fill="FFFFFF"/>
            <w:noWrap w:val="0"/>
            <w:vAlign w:val="center"/>
          </w:tcPr>
          <w:p w14:paraId="048E1203">
            <w:pPr>
              <w:widowControl/>
              <w:spacing w:line="280" w:lineRule="exact"/>
              <w:ind w:firstLine="404" w:firstLineChars="200"/>
              <w:jc w:val="center"/>
              <w:rPr>
                <w:rFonts w:ascii="宋体" w:hAnsi="宋体" w:eastAsia="宋体" w:cs="宋体"/>
                <w:b/>
                <w:kern w:val="0"/>
                <w:sz w:val="21"/>
                <w:szCs w:val="21"/>
              </w:rPr>
            </w:pPr>
            <w:r>
              <w:rPr>
                <w:rFonts w:hint="eastAsia" w:ascii="宋体" w:hAnsi="宋体" w:eastAsia="宋体" w:cs="宋体"/>
                <w:kern w:val="0"/>
                <w:sz w:val="21"/>
                <w:szCs w:val="21"/>
              </w:rPr>
              <w:t xml:space="preserve">  层</w:t>
            </w:r>
          </w:p>
        </w:tc>
        <w:tc>
          <w:tcPr>
            <w:tcW w:w="1033" w:type="dxa"/>
            <w:gridSpan w:val="2"/>
            <w:tcBorders>
              <w:top w:val="nil"/>
              <w:left w:val="nil"/>
              <w:bottom w:val="single" w:color="000000" w:sz="4" w:space="0"/>
              <w:right w:val="single" w:color="000000" w:sz="4" w:space="0"/>
            </w:tcBorders>
            <w:shd w:val="clear" w:color="auto" w:fill="FFFFFF"/>
            <w:noWrap w:val="0"/>
            <w:vAlign w:val="center"/>
          </w:tcPr>
          <w:p w14:paraId="1FF83DC6">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单</w:t>
            </w:r>
            <w:r>
              <w:rPr>
                <w:rFonts w:hint="eastAsia" w:ascii="黑体" w:hAnsi="黑体" w:eastAsia="黑体" w:cs="黑体"/>
                <w:b w:val="0"/>
                <w:bCs/>
                <w:sz w:val="21"/>
                <w:szCs w:val="21"/>
              </w:rPr>
              <w:t>幢</w:t>
            </w:r>
            <w:r>
              <w:rPr>
                <w:rFonts w:hint="eastAsia" w:ascii="黑体" w:hAnsi="黑体" w:eastAsia="黑体" w:cs="黑体"/>
                <w:b w:val="0"/>
                <w:bCs/>
                <w:kern w:val="0"/>
                <w:sz w:val="21"/>
                <w:szCs w:val="21"/>
              </w:rPr>
              <w:t>建筑</w:t>
            </w:r>
          </w:p>
          <w:p w14:paraId="5799F30F">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最大面积</w:t>
            </w:r>
          </w:p>
        </w:tc>
        <w:tc>
          <w:tcPr>
            <w:tcW w:w="1687" w:type="dxa"/>
            <w:tcBorders>
              <w:top w:val="nil"/>
              <w:left w:val="nil"/>
              <w:bottom w:val="single" w:color="000000" w:sz="4" w:space="0"/>
              <w:right w:val="single" w:color="000000" w:sz="4" w:space="0"/>
            </w:tcBorders>
            <w:shd w:val="clear" w:color="auto" w:fill="FFFFFF"/>
            <w:noWrap w:val="0"/>
            <w:vAlign w:val="center"/>
          </w:tcPr>
          <w:p w14:paraId="07A5E17E">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 xml:space="preserve">     </w:t>
            </w:r>
          </w:p>
        </w:tc>
      </w:tr>
      <w:tr w14:paraId="0CC71F22">
        <w:tblPrEx>
          <w:shd w:val="clear" w:color="auto" w:fill="FFFFFF"/>
          <w:tblCellMar>
            <w:top w:w="0" w:type="dxa"/>
            <w:left w:w="51" w:type="dxa"/>
            <w:bottom w:w="0" w:type="dxa"/>
            <w:right w:w="51" w:type="dxa"/>
          </w:tblCellMar>
        </w:tblPrEx>
        <w:trPr>
          <w:trHeight w:val="524" w:hRule="atLeast"/>
          <w:jc w:val="center"/>
        </w:trPr>
        <w:tc>
          <w:tcPr>
            <w:tcW w:w="1054" w:type="dxa"/>
            <w:tcBorders>
              <w:top w:val="nil"/>
              <w:left w:val="single" w:color="000000" w:sz="4" w:space="0"/>
              <w:bottom w:val="single" w:color="000000" w:sz="4" w:space="0"/>
              <w:right w:val="single" w:color="000000" w:sz="4" w:space="0"/>
            </w:tcBorders>
            <w:shd w:val="clear" w:color="auto" w:fill="FFFFFF"/>
            <w:noWrap w:val="0"/>
            <w:vAlign w:val="center"/>
          </w:tcPr>
          <w:p w14:paraId="2282BEF4">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经营用</w:t>
            </w:r>
          </w:p>
          <w:p w14:paraId="4BE97064">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房间数</w:t>
            </w:r>
          </w:p>
        </w:tc>
        <w:tc>
          <w:tcPr>
            <w:tcW w:w="1407" w:type="dxa"/>
            <w:tcBorders>
              <w:top w:val="nil"/>
              <w:left w:val="single" w:color="000000" w:sz="4" w:space="0"/>
              <w:bottom w:val="single" w:color="000000" w:sz="4" w:space="0"/>
              <w:right w:val="single" w:color="000000" w:sz="4" w:space="0"/>
            </w:tcBorders>
            <w:shd w:val="clear" w:color="auto" w:fill="FFFFFF"/>
            <w:noWrap w:val="0"/>
            <w:vAlign w:val="center"/>
          </w:tcPr>
          <w:p w14:paraId="460F9AD0">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 xml:space="preserve">  间</w:t>
            </w:r>
          </w:p>
        </w:tc>
        <w:tc>
          <w:tcPr>
            <w:tcW w:w="934" w:type="dxa"/>
            <w:tcBorders>
              <w:top w:val="nil"/>
              <w:left w:val="nil"/>
              <w:bottom w:val="single" w:color="000000" w:sz="4" w:space="0"/>
              <w:right w:val="single" w:color="000000" w:sz="4" w:space="0"/>
            </w:tcBorders>
            <w:shd w:val="clear" w:color="auto" w:fill="FFFFFF"/>
            <w:noWrap w:val="0"/>
            <w:vAlign w:val="center"/>
          </w:tcPr>
          <w:p w14:paraId="041E919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经营用</w:t>
            </w:r>
          </w:p>
          <w:p w14:paraId="37484FF0">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床位数</w:t>
            </w:r>
          </w:p>
        </w:tc>
        <w:tc>
          <w:tcPr>
            <w:tcW w:w="1054" w:type="dxa"/>
            <w:tcBorders>
              <w:top w:val="nil"/>
              <w:left w:val="nil"/>
              <w:bottom w:val="single" w:color="000000" w:sz="4" w:space="0"/>
              <w:right w:val="single" w:color="000000" w:sz="4" w:space="0"/>
            </w:tcBorders>
            <w:shd w:val="clear" w:color="auto" w:fill="FFFFFF"/>
            <w:noWrap w:val="0"/>
            <w:vAlign w:val="center"/>
          </w:tcPr>
          <w:p w14:paraId="7A05879E">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 xml:space="preserve"> 个</w:t>
            </w:r>
          </w:p>
        </w:tc>
        <w:tc>
          <w:tcPr>
            <w:tcW w:w="1286" w:type="dxa"/>
            <w:gridSpan w:val="2"/>
            <w:tcBorders>
              <w:top w:val="nil"/>
              <w:left w:val="nil"/>
              <w:bottom w:val="single" w:color="000000" w:sz="4" w:space="0"/>
              <w:right w:val="single" w:color="000000" w:sz="4" w:space="0"/>
            </w:tcBorders>
            <w:shd w:val="clear" w:color="auto" w:fill="FFFFFF"/>
            <w:noWrap w:val="0"/>
            <w:vAlign w:val="center"/>
          </w:tcPr>
          <w:p w14:paraId="1295EA6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停车</w:t>
            </w:r>
          </w:p>
          <w:p w14:paraId="19353BAF">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位数</w:t>
            </w:r>
          </w:p>
        </w:tc>
        <w:tc>
          <w:tcPr>
            <w:tcW w:w="1080" w:type="dxa"/>
            <w:gridSpan w:val="2"/>
            <w:tcBorders>
              <w:top w:val="nil"/>
              <w:left w:val="nil"/>
              <w:bottom w:val="single" w:color="000000" w:sz="4" w:space="0"/>
              <w:right w:val="single" w:color="000000" w:sz="4" w:space="0"/>
            </w:tcBorders>
            <w:shd w:val="clear" w:color="auto" w:fill="FFFFFF"/>
            <w:noWrap w:val="0"/>
            <w:vAlign w:val="center"/>
          </w:tcPr>
          <w:p w14:paraId="71264AB0">
            <w:pPr>
              <w:widowControl/>
              <w:spacing w:line="280" w:lineRule="exact"/>
              <w:ind w:firstLine="404" w:firstLineChars="200"/>
              <w:jc w:val="right"/>
              <w:rPr>
                <w:rFonts w:ascii="宋体" w:hAnsi="宋体" w:eastAsia="宋体" w:cs="宋体"/>
                <w:kern w:val="0"/>
                <w:sz w:val="21"/>
                <w:szCs w:val="21"/>
              </w:rPr>
            </w:pPr>
            <w:r>
              <w:rPr>
                <w:rFonts w:hint="eastAsia" w:ascii="宋体" w:hAnsi="宋体" w:eastAsia="宋体" w:cs="宋体"/>
                <w:kern w:val="0"/>
                <w:sz w:val="21"/>
                <w:szCs w:val="21"/>
              </w:rPr>
              <w:t>个</w:t>
            </w:r>
          </w:p>
        </w:tc>
        <w:tc>
          <w:tcPr>
            <w:tcW w:w="1033" w:type="dxa"/>
            <w:gridSpan w:val="2"/>
            <w:tcBorders>
              <w:top w:val="nil"/>
              <w:left w:val="nil"/>
              <w:bottom w:val="single" w:color="000000" w:sz="4" w:space="0"/>
              <w:right w:val="single" w:color="000000" w:sz="4" w:space="0"/>
            </w:tcBorders>
            <w:shd w:val="clear" w:color="auto" w:fill="FFFFFF"/>
            <w:noWrap w:val="0"/>
            <w:vAlign w:val="center"/>
          </w:tcPr>
          <w:p w14:paraId="7F94D2C0">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卫生间数</w:t>
            </w:r>
          </w:p>
        </w:tc>
        <w:tc>
          <w:tcPr>
            <w:tcW w:w="1687" w:type="dxa"/>
            <w:tcBorders>
              <w:top w:val="nil"/>
              <w:left w:val="nil"/>
              <w:bottom w:val="single" w:color="000000" w:sz="4" w:space="0"/>
              <w:right w:val="single" w:color="000000" w:sz="4" w:space="0"/>
            </w:tcBorders>
            <w:shd w:val="clear" w:color="auto" w:fill="FFFFFF"/>
            <w:noWrap w:val="0"/>
            <w:vAlign w:val="center"/>
          </w:tcPr>
          <w:p w14:paraId="4189A013">
            <w:pPr>
              <w:widowControl/>
              <w:spacing w:line="280" w:lineRule="exact"/>
              <w:rPr>
                <w:rFonts w:ascii="宋体" w:hAnsi="宋体" w:eastAsia="宋体" w:cs="宋体"/>
                <w:kern w:val="0"/>
                <w:sz w:val="21"/>
                <w:szCs w:val="21"/>
              </w:rPr>
            </w:pPr>
            <w:r>
              <w:rPr>
                <w:rFonts w:hint="eastAsia" w:ascii="宋体" w:hAnsi="宋体" w:eastAsia="宋体" w:cs="宋体"/>
                <w:kern w:val="0"/>
                <w:sz w:val="21"/>
                <w:szCs w:val="21"/>
              </w:rPr>
              <w:t xml:space="preserve">          个</w:t>
            </w:r>
          </w:p>
        </w:tc>
      </w:tr>
      <w:tr w14:paraId="66F85AD5">
        <w:tblPrEx>
          <w:shd w:val="clear" w:color="auto" w:fill="FFFFFF"/>
          <w:tblCellMar>
            <w:top w:w="0" w:type="dxa"/>
            <w:left w:w="51" w:type="dxa"/>
            <w:bottom w:w="0" w:type="dxa"/>
            <w:right w:w="51" w:type="dxa"/>
          </w:tblCellMar>
        </w:tblPrEx>
        <w:trPr>
          <w:trHeight w:val="441" w:hRule="atLeast"/>
          <w:jc w:val="center"/>
        </w:trPr>
        <w:tc>
          <w:tcPr>
            <w:tcW w:w="1054" w:type="dxa"/>
            <w:tcBorders>
              <w:top w:val="nil"/>
              <w:left w:val="single" w:color="000000" w:sz="4" w:space="0"/>
              <w:bottom w:val="single" w:color="auto" w:sz="4" w:space="0"/>
              <w:right w:val="single" w:color="000000" w:sz="4" w:space="0"/>
            </w:tcBorders>
            <w:shd w:val="clear" w:color="auto" w:fill="FFFFFF"/>
            <w:noWrap w:val="0"/>
            <w:vAlign w:val="center"/>
          </w:tcPr>
          <w:p w14:paraId="1681A1E3">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餐饮服务</w:t>
            </w:r>
          </w:p>
          <w:p w14:paraId="3FE9E3ED">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场所面积</w:t>
            </w:r>
          </w:p>
        </w:tc>
        <w:tc>
          <w:tcPr>
            <w:tcW w:w="1407" w:type="dxa"/>
            <w:tcBorders>
              <w:top w:val="nil"/>
              <w:left w:val="single" w:color="000000" w:sz="4" w:space="0"/>
              <w:bottom w:val="single" w:color="auto" w:sz="4" w:space="0"/>
              <w:right w:val="single" w:color="000000" w:sz="4" w:space="0"/>
            </w:tcBorders>
            <w:shd w:val="clear" w:color="auto" w:fill="FFFFFF"/>
            <w:noWrap w:val="0"/>
            <w:vAlign w:val="center"/>
          </w:tcPr>
          <w:p w14:paraId="4F3309D8">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m</w:t>
            </w:r>
            <w:r>
              <w:rPr>
                <w:rFonts w:hint="eastAsia" w:ascii="宋体" w:hAnsi="宋体" w:eastAsia="宋体" w:cs="宋体"/>
                <w:kern w:val="0"/>
                <w:sz w:val="21"/>
                <w:szCs w:val="21"/>
                <w:vertAlign w:val="superscript"/>
              </w:rPr>
              <w:t>2</w:t>
            </w:r>
            <w:r>
              <w:rPr>
                <w:rFonts w:hint="eastAsia" w:ascii="宋体" w:hAnsi="宋体" w:eastAsia="宋体" w:cs="宋体"/>
                <w:kern w:val="0"/>
                <w:sz w:val="21"/>
                <w:szCs w:val="21"/>
              </w:rPr>
              <w:t xml:space="preserve">      </w:t>
            </w:r>
          </w:p>
        </w:tc>
        <w:tc>
          <w:tcPr>
            <w:tcW w:w="934" w:type="dxa"/>
            <w:tcBorders>
              <w:top w:val="nil"/>
              <w:left w:val="nil"/>
              <w:bottom w:val="single" w:color="auto" w:sz="4" w:space="0"/>
              <w:right w:val="single" w:color="000000" w:sz="4" w:space="0"/>
            </w:tcBorders>
            <w:shd w:val="clear" w:color="auto" w:fill="FFFFFF"/>
            <w:noWrap w:val="0"/>
            <w:vAlign w:val="center"/>
          </w:tcPr>
          <w:p w14:paraId="35667273">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经营用</w:t>
            </w:r>
          </w:p>
          <w:p w14:paraId="3138FEB1">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餐位数</w:t>
            </w:r>
          </w:p>
        </w:tc>
        <w:tc>
          <w:tcPr>
            <w:tcW w:w="1054" w:type="dxa"/>
            <w:tcBorders>
              <w:top w:val="nil"/>
              <w:left w:val="nil"/>
              <w:bottom w:val="single" w:color="auto" w:sz="4" w:space="0"/>
              <w:right w:val="single" w:color="000000" w:sz="4" w:space="0"/>
            </w:tcBorders>
            <w:shd w:val="clear" w:color="auto" w:fill="FFFFFF"/>
            <w:noWrap w:val="0"/>
            <w:vAlign w:val="center"/>
          </w:tcPr>
          <w:p w14:paraId="200FA2F0">
            <w:pPr>
              <w:widowControl/>
              <w:spacing w:line="280" w:lineRule="exact"/>
              <w:ind w:firstLine="404" w:firstLineChars="200"/>
              <w:jc w:val="center"/>
              <w:rPr>
                <w:rFonts w:ascii="宋体" w:hAnsi="宋体" w:eastAsia="宋体" w:cs="宋体"/>
                <w:kern w:val="0"/>
                <w:sz w:val="21"/>
                <w:szCs w:val="21"/>
              </w:rPr>
            </w:pPr>
            <w:r>
              <w:rPr>
                <w:rFonts w:hint="eastAsia" w:ascii="宋体" w:hAnsi="宋体" w:eastAsia="宋体" w:cs="宋体"/>
                <w:kern w:val="0"/>
                <w:sz w:val="21"/>
                <w:szCs w:val="21"/>
              </w:rPr>
              <w:t xml:space="preserve">  个    </w:t>
            </w:r>
          </w:p>
        </w:tc>
        <w:tc>
          <w:tcPr>
            <w:tcW w:w="1286" w:type="dxa"/>
            <w:gridSpan w:val="2"/>
            <w:tcBorders>
              <w:top w:val="nil"/>
              <w:left w:val="nil"/>
              <w:bottom w:val="single" w:color="auto" w:sz="4" w:space="0"/>
              <w:right w:val="single" w:color="000000" w:sz="4" w:space="0"/>
            </w:tcBorders>
            <w:shd w:val="clear" w:color="auto" w:fill="FFFFFF"/>
            <w:noWrap w:val="0"/>
            <w:vAlign w:val="center"/>
          </w:tcPr>
          <w:p w14:paraId="43A4708D">
            <w:pPr>
              <w:widowControl/>
              <w:spacing w:line="280" w:lineRule="exact"/>
              <w:ind w:firstLine="404" w:firstLineChars="2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从业</w:t>
            </w:r>
          </w:p>
          <w:p w14:paraId="22927FC2">
            <w:pPr>
              <w:widowControl/>
              <w:spacing w:line="280" w:lineRule="exact"/>
              <w:ind w:firstLine="404" w:firstLineChars="200"/>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人数</w:t>
            </w:r>
          </w:p>
        </w:tc>
        <w:tc>
          <w:tcPr>
            <w:tcW w:w="1080" w:type="dxa"/>
            <w:gridSpan w:val="2"/>
            <w:tcBorders>
              <w:top w:val="nil"/>
              <w:left w:val="nil"/>
              <w:bottom w:val="single" w:color="auto" w:sz="4" w:space="0"/>
              <w:right w:val="single" w:color="000000" w:sz="4" w:space="0"/>
            </w:tcBorders>
            <w:shd w:val="clear" w:color="auto" w:fill="FFFFFF"/>
            <w:noWrap w:val="0"/>
            <w:vAlign w:val="center"/>
          </w:tcPr>
          <w:p w14:paraId="7A647116">
            <w:pPr>
              <w:widowControl/>
              <w:spacing w:line="280" w:lineRule="exact"/>
              <w:ind w:firstLine="404" w:firstLineChars="200"/>
              <w:jc w:val="right"/>
              <w:rPr>
                <w:rFonts w:ascii="宋体" w:hAnsi="宋体" w:eastAsia="宋体" w:cs="宋体"/>
                <w:kern w:val="0"/>
                <w:sz w:val="21"/>
                <w:szCs w:val="21"/>
              </w:rPr>
            </w:pPr>
            <w:r>
              <w:rPr>
                <w:rFonts w:hint="eastAsia" w:ascii="宋体" w:hAnsi="宋体" w:eastAsia="宋体" w:cs="宋体"/>
                <w:kern w:val="0"/>
                <w:sz w:val="21"/>
                <w:szCs w:val="21"/>
              </w:rPr>
              <w:t xml:space="preserve"> 人</w:t>
            </w:r>
          </w:p>
        </w:tc>
        <w:tc>
          <w:tcPr>
            <w:tcW w:w="1033" w:type="dxa"/>
            <w:gridSpan w:val="2"/>
            <w:tcBorders>
              <w:top w:val="nil"/>
              <w:left w:val="nil"/>
              <w:bottom w:val="single" w:color="auto" w:sz="4" w:space="0"/>
              <w:right w:val="single" w:color="000000" w:sz="4" w:space="0"/>
            </w:tcBorders>
            <w:shd w:val="clear" w:color="auto" w:fill="FFFFFF"/>
            <w:noWrap w:val="0"/>
            <w:vAlign w:val="center"/>
          </w:tcPr>
          <w:p w14:paraId="18F53499">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经营范围</w:t>
            </w:r>
          </w:p>
        </w:tc>
        <w:tc>
          <w:tcPr>
            <w:tcW w:w="1687" w:type="dxa"/>
            <w:tcBorders>
              <w:top w:val="nil"/>
              <w:left w:val="nil"/>
              <w:bottom w:val="single" w:color="auto" w:sz="4" w:space="0"/>
              <w:right w:val="single" w:color="000000" w:sz="4" w:space="0"/>
            </w:tcBorders>
            <w:shd w:val="clear" w:color="auto" w:fill="FFFFFF"/>
            <w:noWrap w:val="0"/>
            <w:vAlign w:val="center"/>
          </w:tcPr>
          <w:p w14:paraId="75EA3ADD">
            <w:pPr>
              <w:widowControl/>
              <w:spacing w:line="280" w:lineRule="exact"/>
              <w:ind w:firstLine="404" w:firstLineChars="200"/>
              <w:rPr>
                <w:rFonts w:ascii="宋体" w:hAnsi="宋体" w:eastAsia="宋体" w:cs="宋体"/>
                <w:kern w:val="0"/>
                <w:sz w:val="21"/>
                <w:szCs w:val="21"/>
              </w:rPr>
            </w:pPr>
            <w:r>
              <w:rPr>
                <w:rFonts w:hint="eastAsia" w:ascii="宋体" w:hAnsi="宋体" w:eastAsia="宋体" w:cs="宋体"/>
                <w:kern w:val="0"/>
                <w:sz w:val="21"/>
                <w:szCs w:val="21"/>
              </w:rPr>
              <w:t xml:space="preserve">     </w:t>
            </w:r>
          </w:p>
        </w:tc>
      </w:tr>
      <w:tr w14:paraId="7493578F">
        <w:tblPrEx>
          <w:tblCellMar>
            <w:top w:w="0" w:type="dxa"/>
            <w:left w:w="51" w:type="dxa"/>
            <w:bottom w:w="0" w:type="dxa"/>
            <w:right w:w="51" w:type="dxa"/>
          </w:tblCellMar>
        </w:tblPrEx>
        <w:trPr>
          <w:trHeight w:val="841" w:hRule="atLeast"/>
          <w:jc w:val="center"/>
        </w:trPr>
        <w:tc>
          <w:tcPr>
            <w:tcW w:w="1054" w:type="dxa"/>
            <w:tcBorders>
              <w:top w:val="nil"/>
              <w:left w:val="single" w:color="000000" w:sz="4" w:space="0"/>
              <w:bottom w:val="single" w:color="auto" w:sz="4" w:space="0"/>
              <w:right w:val="single" w:color="000000" w:sz="4" w:space="0"/>
            </w:tcBorders>
            <w:shd w:val="clear" w:color="auto" w:fill="FFFFFF"/>
            <w:noWrap w:val="0"/>
            <w:vAlign w:val="center"/>
          </w:tcPr>
          <w:p w14:paraId="66DB109E">
            <w:pPr>
              <w:widowControl/>
              <w:spacing w:line="28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建筑</w:t>
            </w:r>
            <w:r>
              <w:rPr>
                <w:rFonts w:hint="eastAsia" w:ascii="黑体" w:hAnsi="黑体" w:eastAsia="黑体" w:cs="黑体"/>
                <w:b w:val="0"/>
                <w:bCs/>
                <w:kern w:val="0"/>
                <w:sz w:val="21"/>
                <w:szCs w:val="21"/>
                <w:lang w:eastAsia="zh-CN"/>
              </w:rPr>
              <w:t>类型</w:t>
            </w:r>
          </w:p>
        </w:tc>
        <w:tc>
          <w:tcPr>
            <w:tcW w:w="8481" w:type="dxa"/>
            <w:gridSpan w:val="10"/>
            <w:tcBorders>
              <w:top w:val="nil"/>
              <w:left w:val="single" w:color="000000" w:sz="4" w:space="0"/>
              <w:bottom w:val="single" w:color="auto" w:sz="4" w:space="0"/>
              <w:right w:val="single" w:color="000000" w:sz="4" w:space="0"/>
            </w:tcBorders>
            <w:shd w:val="clear" w:color="auto" w:fill="FFFFFF"/>
            <w:noWrap w:val="0"/>
            <w:vAlign w:val="center"/>
          </w:tcPr>
          <w:p w14:paraId="7D600D42">
            <w:pPr>
              <w:rPr>
                <w:rFonts w:hint="eastAsia" w:ascii="宋体" w:hAnsi="宋体" w:eastAsia="宋体" w:cs="宋体"/>
                <w:sz w:val="21"/>
                <w:szCs w:val="21"/>
                <w:vertAlign w:val="baseline"/>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住宅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商业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礼堂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宿舍</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仓库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碉楼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学校 </w:t>
            </w:r>
          </w:p>
          <w:p w14:paraId="25D10423">
            <w:pPr>
              <w:widowControl/>
              <w:spacing w:line="280" w:lineRule="exact"/>
              <w:ind w:firstLine="0" w:firstLineChars="0"/>
              <w:rPr>
                <w:rFonts w:hint="eastAsia" w:ascii="宋体" w:hAnsi="宋体" w:eastAsia="宋体" w:cs="宋体"/>
                <w:kern w:val="0"/>
                <w:sz w:val="21"/>
                <w:szCs w:val="21"/>
              </w:rPr>
            </w:pPr>
            <w:r>
              <w:rPr>
                <w:rFonts w:hint="eastAsia" w:ascii="宋体" w:hAnsi="宋体" w:eastAsia="宋体" w:cs="宋体"/>
                <w:sz w:val="21"/>
                <w:szCs w:val="21"/>
                <w:vertAlign w:val="baseline"/>
              </w:rPr>
              <w:t>（建筑类型未列的选项，填表人可自行增加）</w:t>
            </w:r>
          </w:p>
        </w:tc>
      </w:tr>
      <w:tr w14:paraId="39445C19">
        <w:tblPrEx>
          <w:shd w:val="clear" w:color="auto" w:fill="FFFFFF"/>
          <w:tblCellMar>
            <w:top w:w="0" w:type="dxa"/>
            <w:left w:w="51" w:type="dxa"/>
            <w:bottom w:w="0" w:type="dxa"/>
            <w:right w:w="51" w:type="dxa"/>
          </w:tblCellMar>
        </w:tblPrEx>
        <w:trPr>
          <w:trHeight w:val="1643" w:hRule="atLeast"/>
          <w:jc w:val="center"/>
        </w:trPr>
        <w:tc>
          <w:tcPr>
            <w:tcW w:w="1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75D62B">
            <w:pPr>
              <w:rPr>
                <w:rFonts w:hint="eastAsia" w:ascii="黑体" w:hAnsi="黑体" w:eastAsia="黑体" w:cs="黑体"/>
                <w:bCs/>
              </w:rPr>
            </w:pPr>
            <w:r>
              <w:rPr>
                <w:rFonts w:hint="eastAsia" w:ascii="黑体" w:hAnsi="黑体" w:eastAsia="黑体" w:cs="黑体"/>
                <w:b w:val="0"/>
                <w:bCs/>
                <w:kern w:val="0"/>
                <w:sz w:val="21"/>
                <w:szCs w:val="21"/>
                <w:vertAlign w:val="baseline"/>
              </w:rPr>
              <w:t>建筑所涉保护对象类型</w:t>
            </w:r>
          </w:p>
          <w:p w14:paraId="1C3085C6">
            <w:pPr>
              <w:widowControl/>
              <w:spacing w:line="280" w:lineRule="exact"/>
              <w:jc w:val="center"/>
              <w:rPr>
                <w:rFonts w:hint="eastAsia" w:ascii="黑体" w:hAnsi="黑体" w:eastAsia="黑体" w:cs="黑体"/>
                <w:b w:val="0"/>
                <w:bCs/>
                <w:kern w:val="0"/>
                <w:sz w:val="21"/>
                <w:szCs w:val="21"/>
              </w:rPr>
            </w:pPr>
          </w:p>
        </w:tc>
        <w:tc>
          <w:tcPr>
            <w:tcW w:w="8481" w:type="dxa"/>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14:paraId="5EBF769A">
            <w:pPr>
              <w:rPr>
                <w:rFonts w:ascii="宋体" w:hAnsi="宋体" w:eastAsia="宋体" w:cs="宋体"/>
                <w:kern w:val="0"/>
                <w:sz w:val="21"/>
                <w:szCs w:val="21"/>
              </w:rPr>
            </w:pP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不可移动文物</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历史</w:t>
            </w:r>
            <w:r>
              <w:rPr>
                <w:rFonts w:hint="eastAsia" w:ascii="宋体" w:hAnsi="宋体" w:eastAsia="宋体" w:cs="宋体"/>
                <w:sz w:val="21"/>
                <w:szCs w:val="21"/>
                <w:vertAlign w:val="baseline"/>
                <w:lang w:eastAsia="zh-CN"/>
              </w:rPr>
              <w:t>建筑</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传统风貌建筑</w:t>
            </w:r>
            <w:r>
              <w:rPr>
                <w:rFonts w:hint="eastAsia" w:ascii="宋体" w:hAnsi="宋体" w:eastAsia="宋体" w:cs="宋体"/>
                <w:sz w:val="21"/>
                <w:szCs w:val="21"/>
                <w:vertAlign w:val="baseline"/>
                <w:lang w:val="en-US" w:eastAsia="zh-CN"/>
              </w:rPr>
              <w:t xml:space="preserve">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历史文化名镇名村、历史文化街区、历史风貌区、传统村落建设控制地带及环境协调区内的一般建筑 </w:t>
            </w:r>
            <w:r>
              <w:rPr>
                <w:rFonts w:hint="eastAsia" w:ascii="宋体" w:hAnsi="宋体" w:eastAsia="宋体" w:cs="宋体"/>
                <w:sz w:val="21"/>
                <w:szCs w:val="21"/>
                <w:vertAlign w:val="baseline"/>
                <w:lang w:eastAsia="zh-CN"/>
              </w:rPr>
              <w:t>□</w:t>
            </w:r>
            <w:r>
              <w:rPr>
                <w:rFonts w:hint="eastAsia" w:ascii="宋体" w:hAnsi="宋体" w:eastAsia="宋体" w:cs="宋体"/>
                <w:sz w:val="21"/>
                <w:szCs w:val="21"/>
                <w:vertAlign w:val="baseline"/>
              </w:rPr>
              <w:t>其他（建筑类型未列的选项，填表人可自行增加）</w:t>
            </w:r>
          </w:p>
        </w:tc>
      </w:tr>
      <w:tr w14:paraId="0AB821AA">
        <w:tblPrEx>
          <w:shd w:val="clear" w:color="auto" w:fill="FFFFFF"/>
          <w:tblCellMar>
            <w:top w:w="0" w:type="dxa"/>
            <w:left w:w="51" w:type="dxa"/>
            <w:bottom w:w="0" w:type="dxa"/>
            <w:right w:w="51" w:type="dxa"/>
          </w:tblCellMar>
        </w:tblPrEx>
        <w:trPr>
          <w:trHeight w:val="1229" w:hRule="atLeast"/>
          <w:jc w:val="center"/>
        </w:trPr>
        <w:tc>
          <w:tcPr>
            <w:tcW w:w="10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5E7FB6">
            <w:pPr>
              <w:widowControl/>
              <w:spacing w:line="570" w:lineRule="exact"/>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民宿经营者承诺</w:t>
            </w:r>
          </w:p>
        </w:tc>
        <w:tc>
          <w:tcPr>
            <w:tcW w:w="8481" w:type="dxa"/>
            <w:gridSpan w:val="10"/>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653658">
            <w:pPr>
              <w:widowControl/>
              <w:spacing w:line="280" w:lineRule="exact"/>
              <w:jc w:val="left"/>
              <w:rPr>
                <w:rFonts w:ascii="宋体" w:hAnsi="宋体" w:eastAsia="宋体" w:cs="仿宋_GB2312"/>
                <w:bCs/>
                <w:kern w:val="0"/>
                <w:sz w:val="21"/>
                <w:szCs w:val="21"/>
              </w:rPr>
            </w:pPr>
            <w:r>
              <w:rPr>
                <w:rFonts w:hint="eastAsia" w:ascii="宋体" w:hAnsi="宋体" w:eastAsia="宋体" w:cs="仿宋_GB2312"/>
                <w:bCs/>
                <w:kern w:val="0"/>
                <w:sz w:val="21"/>
                <w:szCs w:val="21"/>
              </w:rPr>
              <w:t>本人（本单位）提供的登记事项信息或材料真实准确。如有不实之处，本人（单位）承担由此造成的法律后果 。</w:t>
            </w:r>
          </w:p>
          <w:p w14:paraId="7D97C8C0">
            <w:pPr>
              <w:pStyle w:val="5"/>
              <w:spacing w:line="280" w:lineRule="exact"/>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签名（盖章）：</w:t>
            </w:r>
          </w:p>
          <w:p w14:paraId="2E4C37FB">
            <w:pPr>
              <w:pStyle w:val="5"/>
              <w:spacing w:line="280" w:lineRule="exact"/>
              <w:rPr>
                <w:rFonts w:hint="eastAsia" w:ascii="宋体" w:hAnsi="宋体" w:cs="宋体"/>
                <w:b/>
                <w:kern w:val="0"/>
                <w:szCs w:val="21"/>
              </w:rPr>
            </w:pPr>
            <w:r>
              <w:rPr>
                <w:rFonts w:hint="eastAsia" w:ascii="宋体" w:hAnsi="宋体" w:cs="宋体"/>
                <w:kern w:val="0"/>
                <w:szCs w:val="21"/>
              </w:rPr>
              <w:t xml:space="preserve">                                     </w:t>
            </w:r>
            <w:r>
              <w:rPr>
                <w:rFonts w:hint="eastAsia" w:ascii="宋体" w:hAnsi="宋体" w:cs="仿宋_GB2312"/>
                <w:szCs w:val="21"/>
              </w:rPr>
              <w:t xml:space="preserve"> 年     月     日</w:t>
            </w:r>
          </w:p>
        </w:tc>
      </w:tr>
      <w:tr w14:paraId="44FA5593">
        <w:tblPrEx>
          <w:shd w:val="clear" w:color="auto" w:fill="FFFFFF"/>
          <w:tblCellMar>
            <w:top w:w="0" w:type="dxa"/>
            <w:left w:w="51" w:type="dxa"/>
            <w:bottom w:w="0" w:type="dxa"/>
            <w:right w:w="51" w:type="dxa"/>
          </w:tblCellMar>
        </w:tblPrEx>
        <w:trPr>
          <w:trHeight w:val="425" w:hRule="atLeast"/>
          <w:jc w:val="center"/>
        </w:trPr>
        <w:tc>
          <w:tcPr>
            <w:tcW w:w="9535" w:type="dxa"/>
            <w:gridSpan w:val="11"/>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2A3EB3">
            <w:pPr>
              <w:widowControl/>
              <w:ind w:firstLine="404" w:firstLineChars="200"/>
              <w:jc w:val="center"/>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基本资料</w:t>
            </w:r>
            <w:r>
              <w:rPr>
                <w:rFonts w:hint="eastAsia" w:ascii="黑体" w:hAnsi="黑体" w:eastAsia="黑体" w:cs="黑体"/>
                <w:bCs/>
                <w:kern w:val="0"/>
                <w:sz w:val="21"/>
                <w:szCs w:val="21"/>
              </w:rPr>
              <w:t>（由属地镇街经办人填写）</w:t>
            </w:r>
          </w:p>
        </w:tc>
      </w:tr>
      <w:tr w14:paraId="31D701BA">
        <w:tblPrEx>
          <w:tblCellMar>
            <w:top w:w="0" w:type="dxa"/>
            <w:left w:w="51" w:type="dxa"/>
            <w:bottom w:w="0" w:type="dxa"/>
            <w:right w:w="51" w:type="dxa"/>
          </w:tblCellMar>
        </w:tblPrEx>
        <w:trPr>
          <w:trHeight w:val="410"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329FC237">
            <w:pPr>
              <w:widowControl/>
              <w:ind w:firstLine="404" w:firstLineChars="200"/>
              <w:jc w:val="center"/>
              <w:rPr>
                <w:rFonts w:hint="eastAsia" w:ascii="黑体" w:hAnsi="黑体" w:eastAsia="黑体" w:cs="黑体"/>
                <w:bCs/>
                <w:sz w:val="21"/>
                <w:szCs w:val="21"/>
              </w:rPr>
            </w:pPr>
            <w:r>
              <w:rPr>
                <w:rFonts w:hint="eastAsia" w:ascii="黑体" w:hAnsi="黑体" w:eastAsia="黑体" w:cs="黑体"/>
                <w:bCs/>
                <w:sz w:val="21"/>
                <w:szCs w:val="21"/>
              </w:rPr>
              <w:t>提交资料</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26172B8">
            <w:pPr>
              <w:widowControl/>
              <w:spacing w:line="280" w:lineRule="exact"/>
              <w:ind w:left="210" w:hanging="202" w:hangingChars="100"/>
              <w:rPr>
                <w:rFonts w:hint="eastAsia" w:ascii="宋体" w:hAnsi="宋体" w:eastAsia="宋体" w:cs="Arial"/>
                <w:sz w:val="21"/>
                <w:szCs w:val="21"/>
              </w:rPr>
            </w:pPr>
            <w:r>
              <w:rPr>
                <w:rFonts w:hint="eastAsia" w:ascii="宋体" w:hAnsi="宋体" w:eastAsia="宋体"/>
                <w:sz w:val="21"/>
                <w:szCs w:val="21"/>
              </w:rPr>
              <w:t>交的打</w:t>
            </w:r>
            <w:r>
              <w:rPr>
                <w:rFonts w:ascii="宋体" w:hAnsi="宋体" w:eastAsia="宋体" w:cs="Arial"/>
                <w:sz w:val="21"/>
                <w:szCs w:val="21"/>
              </w:rPr>
              <w:t>√</w:t>
            </w:r>
            <w:r>
              <w:rPr>
                <w:rFonts w:hint="eastAsia" w:ascii="宋体" w:hAnsi="宋体" w:eastAsia="宋体" w:cs="Arial"/>
                <w:sz w:val="21"/>
                <w:szCs w:val="21"/>
              </w:rPr>
              <w:t>，</w:t>
            </w:r>
          </w:p>
          <w:p w14:paraId="7BD62D61">
            <w:pPr>
              <w:widowControl/>
              <w:spacing w:line="280" w:lineRule="exact"/>
              <w:ind w:left="210" w:hanging="202" w:hangingChars="100"/>
              <w:rPr>
                <w:rFonts w:ascii="宋体" w:hAnsi="宋体" w:eastAsia="宋体"/>
                <w:sz w:val="21"/>
                <w:szCs w:val="21"/>
              </w:rPr>
            </w:pPr>
            <w:r>
              <w:rPr>
                <w:rFonts w:hint="eastAsia" w:ascii="宋体" w:hAnsi="宋体" w:eastAsia="宋体" w:cs="Arial"/>
                <w:sz w:val="21"/>
                <w:szCs w:val="21"/>
              </w:rPr>
              <w:t>未交的打</w:t>
            </w:r>
            <w:r>
              <w:rPr>
                <w:rFonts w:ascii="宋体" w:hAnsi="宋体" w:eastAsia="宋体" w:cs="Arial"/>
                <w:sz w:val="21"/>
                <w:szCs w:val="21"/>
              </w:rPr>
              <w:t>×</w:t>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4C990F">
            <w:pPr>
              <w:widowControl/>
              <w:ind w:firstLine="404" w:firstLineChars="200"/>
              <w:jc w:val="center"/>
              <w:rPr>
                <w:rFonts w:ascii="宋体" w:hAnsi="宋体" w:eastAsia="宋体"/>
                <w:sz w:val="21"/>
                <w:szCs w:val="21"/>
              </w:rPr>
            </w:pPr>
            <w:r>
              <w:rPr>
                <w:rFonts w:hint="eastAsia" w:ascii="黑体" w:hAnsi="黑体" w:eastAsia="黑体" w:cs="黑体"/>
                <w:sz w:val="21"/>
                <w:szCs w:val="21"/>
              </w:rPr>
              <w:t>备注</w:t>
            </w:r>
          </w:p>
        </w:tc>
      </w:tr>
      <w:tr w14:paraId="6D5C0A5F">
        <w:tblPrEx>
          <w:tblCellMar>
            <w:top w:w="0" w:type="dxa"/>
            <w:left w:w="51" w:type="dxa"/>
            <w:bottom w:w="0" w:type="dxa"/>
            <w:right w:w="51" w:type="dxa"/>
          </w:tblCellMar>
        </w:tblPrEx>
        <w:trPr>
          <w:trHeight w:val="230"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5C3A65">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民宿经营者身份证复印件（必选）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A1E9E7C">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4E374FD3">
            <w:pPr>
              <w:widowControl/>
              <w:ind w:firstLine="404" w:firstLineChars="200"/>
              <w:jc w:val="center"/>
              <w:rPr>
                <w:rFonts w:ascii="宋体" w:hAnsi="宋体" w:eastAsia="宋体"/>
                <w:sz w:val="21"/>
                <w:szCs w:val="21"/>
              </w:rPr>
            </w:pPr>
          </w:p>
        </w:tc>
      </w:tr>
      <w:tr w14:paraId="0C771057">
        <w:tblPrEx>
          <w:shd w:val="clear" w:color="auto" w:fill="FFFFFF"/>
          <w:tblCellMar>
            <w:top w:w="0" w:type="dxa"/>
            <w:left w:w="51" w:type="dxa"/>
            <w:bottom w:w="0" w:type="dxa"/>
            <w:right w:w="51" w:type="dxa"/>
          </w:tblCellMar>
        </w:tblPrEx>
        <w:trPr>
          <w:trHeight w:val="230"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5A437D42">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法定代表人身份证复印件（必选）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D887CE9">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7F04EA67">
            <w:pPr>
              <w:widowControl/>
              <w:ind w:firstLine="404" w:firstLineChars="200"/>
              <w:jc w:val="center"/>
              <w:rPr>
                <w:rFonts w:ascii="宋体" w:hAnsi="宋体" w:eastAsia="宋体"/>
                <w:sz w:val="21"/>
                <w:szCs w:val="21"/>
              </w:rPr>
            </w:pPr>
          </w:p>
        </w:tc>
      </w:tr>
      <w:tr w14:paraId="0AFAFB79">
        <w:tblPrEx>
          <w:tblCellMar>
            <w:top w:w="0" w:type="dxa"/>
            <w:left w:w="51" w:type="dxa"/>
            <w:bottom w:w="0" w:type="dxa"/>
            <w:right w:w="51" w:type="dxa"/>
          </w:tblCellMar>
        </w:tblPrEx>
        <w:trPr>
          <w:trHeight w:val="384"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A1722D0">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民宿经营住所、经营场所使用证明材料（必选）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67F58BD">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31981A">
            <w:pPr>
              <w:widowControl/>
              <w:ind w:firstLine="404" w:firstLineChars="200"/>
              <w:jc w:val="center"/>
              <w:rPr>
                <w:rFonts w:ascii="宋体" w:hAnsi="宋体" w:eastAsia="宋体"/>
                <w:sz w:val="21"/>
                <w:szCs w:val="21"/>
              </w:rPr>
            </w:pPr>
          </w:p>
        </w:tc>
      </w:tr>
      <w:tr w14:paraId="0F73F743">
        <w:tblPrEx>
          <w:tblCellMar>
            <w:top w:w="0" w:type="dxa"/>
            <w:left w:w="51" w:type="dxa"/>
            <w:bottom w:w="0" w:type="dxa"/>
            <w:right w:w="51" w:type="dxa"/>
          </w:tblCellMar>
        </w:tblPrEx>
        <w:trPr>
          <w:trHeight w:val="346"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4AA879">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营业执照复印件（必选）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6EB432">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DF1DDC">
            <w:pPr>
              <w:widowControl/>
              <w:ind w:firstLine="404" w:firstLineChars="200"/>
              <w:jc w:val="center"/>
              <w:rPr>
                <w:rFonts w:ascii="宋体" w:hAnsi="宋体" w:eastAsia="宋体"/>
                <w:sz w:val="21"/>
                <w:szCs w:val="21"/>
              </w:rPr>
            </w:pPr>
          </w:p>
        </w:tc>
      </w:tr>
      <w:tr w14:paraId="5E77566E">
        <w:tblPrEx>
          <w:shd w:val="clear" w:color="auto" w:fill="FFFFFF"/>
          <w:tblCellMar>
            <w:top w:w="0" w:type="dxa"/>
            <w:left w:w="51" w:type="dxa"/>
            <w:bottom w:w="0" w:type="dxa"/>
            <w:right w:w="51" w:type="dxa"/>
          </w:tblCellMar>
        </w:tblPrEx>
        <w:trPr>
          <w:trHeight w:val="325"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B0ACF06">
            <w:pPr>
              <w:widowControl/>
              <w:spacing w:line="280" w:lineRule="exact"/>
              <w:jc w:val="left"/>
              <w:rPr>
                <w:rFonts w:hint="eastAsia" w:ascii="黑体" w:hAnsi="黑体" w:eastAsia="黑体" w:cs="黑体"/>
                <w:bCs/>
                <w:sz w:val="21"/>
                <w:szCs w:val="21"/>
              </w:rPr>
            </w:pPr>
            <w:r>
              <w:rPr>
                <w:rFonts w:hint="eastAsia" w:ascii="黑体" w:hAnsi="黑体" w:eastAsia="黑体" w:cs="黑体"/>
                <w:bCs/>
                <w:sz w:val="21"/>
                <w:szCs w:val="21"/>
              </w:rPr>
              <w:t>从事食品销售和餐饮服务的，应提交食品经营许可证复印件</w:t>
            </w:r>
            <w:r>
              <w:rPr>
                <w:rFonts w:hint="eastAsia" w:ascii="黑体" w:hAnsi="黑体" w:eastAsia="黑体" w:cs="黑体"/>
                <w:bCs/>
                <w:color w:val="auto"/>
                <w:sz w:val="21"/>
                <w:szCs w:val="21"/>
              </w:rPr>
              <w:t>（选择性提供）</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E2B10B">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7DC4ED11">
            <w:pPr>
              <w:widowControl/>
              <w:rPr>
                <w:rFonts w:ascii="宋体" w:hAnsi="宋体" w:eastAsia="宋体"/>
                <w:sz w:val="21"/>
                <w:szCs w:val="21"/>
              </w:rPr>
            </w:pPr>
          </w:p>
        </w:tc>
      </w:tr>
      <w:tr w14:paraId="4AF4D248">
        <w:tblPrEx>
          <w:tblCellMar>
            <w:top w:w="0" w:type="dxa"/>
            <w:left w:w="51" w:type="dxa"/>
            <w:bottom w:w="0" w:type="dxa"/>
            <w:right w:w="51" w:type="dxa"/>
          </w:tblCellMar>
        </w:tblPrEx>
        <w:trPr>
          <w:trHeight w:val="364"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0787FBEB">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rPr>
              <w:t>民宿经营场所房屋安全鉴定报告复印件（必选）</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BAD3F48">
            <w:pPr>
              <w:widowControl/>
              <w:ind w:firstLine="404" w:firstLineChars="200"/>
              <w:rPr>
                <w:rFonts w:ascii="宋体" w:hAnsi="宋体" w:eastAsia="宋体"/>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262EADE4">
            <w:pPr>
              <w:widowControl/>
              <w:ind w:firstLine="404" w:firstLineChars="200"/>
              <w:jc w:val="center"/>
              <w:rPr>
                <w:rFonts w:ascii="宋体" w:hAnsi="宋体" w:eastAsia="宋体"/>
                <w:sz w:val="21"/>
                <w:szCs w:val="21"/>
              </w:rPr>
            </w:pPr>
          </w:p>
        </w:tc>
      </w:tr>
      <w:tr w14:paraId="00DCE3E0">
        <w:tblPrEx>
          <w:tblCellMar>
            <w:top w:w="0" w:type="dxa"/>
            <w:left w:w="51" w:type="dxa"/>
            <w:bottom w:w="0" w:type="dxa"/>
            <w:right w:w="51" w:type="dxa"/>
          </w:tblCellMar>
        </w:tblPrEx>
        <w:trPr>
          <w:trHeight w:val="364" w:hRule="atLeast"/>
          <w:jc w:val="center"/>
        </w:trPr>
        <w:tc>
          <w:tcPr>
            <w:tcW w:w="4449" w:type="dxa"/>
            <w:gridSpan w:val="4"/>
            <w:tcBorders>
              <w:top w:val="single" w:color="auto" w:sz="4" w:space="0"/>
              <w:left w:val="single" w:color="auto" w:sz="4" w:space="0"/>
              <w:bottom w:val="single" w:color="auto" w:sz="4" w:space="0"/>
              <w:right w:val="single" w:color="auto" w:sz="4" w:space="0"/>
            </w:tcBorders>
            <w:shd w:val="clear" w:color="auto" w:fill="FFFFFF"/>
            <w:noWrap w:val="0"/>
            <w:vAlign w:val="center"/>
          </w:tcPr>
          <w:p w14:paraId="660D139B">
            <w:pPr>
              <w:widowControl/>
              <w:jc w:val="left"/>
              <w:rPr>
                <w:rFonts w:hint="eastAsia" w:ascii="黑体" w:hAnsi="黑体" w:eastAsia="黑体" w:cs="黑体"/>
                <w:bCs/>
                <w:color w:val="auto"/>
                <w:sz w:val="21"/>
                <w:szCs w:val="21"/>
              </w:rPr>
            </w:pPr>
            <w:r>
              <w:rPr>
                <w:rFonts w:hint="eastAsia" w:ascii="黑体" w:hAnsi="黑体" w:eastAsia="黑体" w:cs="黑体"/>
                <w:bCs/>
                <w:color w:val="auto"/>
                <w:sz w:val="21"/>
                <w:szCs w:val="21"/>
                <w:lang w:eastAsia="zh-CN"/>
              </w:rPr>
              <w:t>民宿</w:t>
            </w:r>
            <w:r>
              <w:rPr>
                <w:rFonts w:hint="eastAsia" w:ascii="黑体" w:hAnsi="黑体" w:eastAsia="黑体" w:cs="黑体"/>
                <w:bCs/>
                <w:color w:val="auto"/>
                <w:sz w:val="21"/>
                <w:szCs w:val="21"/>
              </w:rPr>
              <w:t>整改完成情况说明（选择性提供）</w:t>
            </w:r>
          </w:p>
        </w:tc>
        <w:tc>
          <w:tcPr>
            <w:tcW w:w="1272"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A70AE2">
            <w:pPr>
              <w:widowControl/>
              <w:ind w:firstLine="404" w:firstLineChars="200"/>
              <w:rPr>
                <w:rFonts w:hint="eastAsia" w:ascii="宋体" w:hAnsi="宋体" w:eastAsia="宋体" w:cs="宋体"/>
                <w:kern w:val="0"/>
                <w:sz w:val="21"/>
                <w:szCs w:val="21"/>
              </w:rPr>
            </w:pPr>
            <w:r>
              <w:rPr>
                <w:rFonts w:hint="eastAsia" w:ascii="宋体" w:hAnsi="宋体" w:eastAsia="宋体" w:cs="宋体"/>
                <w:kern w:val="0"/>
                <w:sz w:val="21"/>
                <w:szCs w:val="21"/>
              </w:rPr>
              <w:sym w:font="Wingdings 2" w:char="00A3"/>
            </w:r>
          </w:p>
        </w:tc>
        <w:tc>
          <w:tcPr>
            <w:tcW w:w="3814" w:type="dxa"/>
            <w:gridSpan w:val="6"/>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A30D5C">
            <w:pPr>
              <w:widowControl/>
              <w:ind w:firstLine="404" w:firstLineChars="200"/>
              <w:jc w:val="center"/>
              <w:rPr>
                <w:rFonts w:ascii="宋体" w:hAnsi="宋体" w:eastAsia="宋体"/>
                <w:sz w:val="21"/>
                <w:szCs w:val="21"/>
              </w:rPr>
            </w:pPr>
          </w:p>
        </w:tc>
      </w:tr>
    </w:tbl>
    <w:p w14:paraId="2CBBE059">
      <w:pPr>
        <w:pStyle w:val="5"/>
        <w:spacing w:line="310" w:lineRule="exact"/>
        <w:ind w:firstLine="480"/>
        <w:jc w:val="left"/>
        <w:rPr>
          <w:rFonts w:hint="eastAsia"/>
          <w:sz w:val="24"/>
        </w:rPr>
      </w:pPr>
    </w:p>
    <w:p w14:paraId="733E67DE">
      <w:pPr>
        <w:pStyle w:val="5"/>
        <w:spacing w:line="310" w:lineRule="exact"/>
        <w:ind w:firstLine="480"/>
        <w:jc w:val="left"/>
        <w:rPr>
          <w:rFonts w:ascii="宋体" w:hAnsi="宋体"/>
          <w:szCs w:val="21"/>
        </w:rPr>
      </w:pPr>
      <w:r>
        <w:rPr>
          <w:rFonts w:hint="eastAsia"/>
          <w:sz w:val="24"/>
        </w:rPr>
        <w:t xml:space="preserve">  </w:t>
      </w:r>
      <w:r>
        <w:rPr>
          <w:rFonts w:hint="eastAsia"/>
          <w:szCs w:val="21"/>
        </w:rPr>
        <w:t xml:space="preserve">填表日期：                    经办人：           </w:t>
      </w:r>
      <w:r>
        <w:rPr>
          <w:rFonts w:hint="eastAsia" w:ascii="宋体" w:hAnsi="宋体"/>
          <w:szCs w:val="21"/>
        </w:rPr>
        <w:t xml:space="preserve">      联系电话：</w:t>
      </w:r>
    </w:p>
    <w:p w14:paraId="1C1736FF">
      <w:pPr>
        <w:pStyle w:val="2"/>
        <w:ind w:left="0" w:leftChars="0"/>
        <w:rPr>
          <w:rFonts w:hint="eastAsia"/>
        </w:rPr>
      </w:pPr>
    </w:p>
    <w:p w14:paraId="45AFDD70">
      <w:pPr>
        <w:widowControl/>
        <w:spacing w:line="310" w:lineRule="exact"/>
        <w:ind w:firstLine="5454" w:firstLineChars="2700"/>
        <w:rPr>
          <w:rFonts w:hint="eastAsia" w:ascii="宋体" w:hAnsi="宋体" w:eastAsia="宋体" w:cs="宋体"/>
          <w:kern w:val="0"/>
          <w:sz w:val="21"/>
          <w:szCs w:val="21"/>
          <w:u w:val="single"/>
        </w:rPr>
      </w:pPr>
      <w:r>
        <w:rPr>
          <w:rFonts w:hint="eastAsia" w:ascii="宋体" w:hAnsi="宋体" w:eastAsia="宋体" w:cs="宋体"/>
          <w:kern w:val="0"/>
          <w:sz w:val="21"/>
          <w:szCs w:val="21"/>
        </w:rPr>
        <w:t>属地镇（街）（盖章）</w:t>
      </w:r>
    </w:p>
    <w:p w14:paraId="7DC1EDD2">
      <w:pPr>
        <w:spacing w:line="310" w:lineRule="exact"/>
        <w:rPr>
          <w:rFonts w:hint="eastAsia" w:ascii="宋体" w:hAnsi="宋体" w:eastAsia="宋体" w:cs="仿宋_GB2312"/>
          <w:sz w:val="21"/>
          <w:szCs w:val="21"/>
        </w:rPr>
      </w:pPr>
    </w:p>
    <w:p w14:paraId="02FDD452">
      <w:pPr>
        <w:spacing w:line="310" w:lineRule="exact"/>
        <w:rPr>
          <w:rFonts w:hint="eastAsia" w:ascii="宋体" w:hAnsi="宋体" w:eastAsia="宋体" w:cs="宋体"/>
          <w:kern w:val="0"/>
          <w:sz w:val="21"/>
          <w:szCs w:val="21"/>
        </w:rPr>
      </w:pPr>
      <w:r>
        <w:rPr>
          <w:rFonts w:hint="eastAsia" w:ascii="宋体" w:hAnsi="宋体" w:eastAsia="宋体" w:cs="仿宋_GB2312"/>
          <w:sz w:val="21"/>
          <w:szCs w:val="21"/>
        </w:rPr>
        <w:t xml:space="preserve">                                                                  </w:t>
      </w:r>
      <w:r>
        <w:rPr>
          <w:rFonts w:hint="eastAsia" w:ascii="宋体" w:hAnsi="宋体" w:eastAsia="宋体" w:cs="宋体"/>
          <w:kern w:val="0"/>
          <w:sz w:val="21"/>
          <w:szCs w:val="21"/>
        </w:rPr>
        <w:t>年    月    日</w:t>
      </w:r>
    </w:p>
    <w:p w14:paraId="50FDA237">
      <w:pPr>
        <w:spacing w:line="570" w:lineRule="exact"/>
        <w:rPr>
          <w:rFonts w:hint="eastAsia" w:ascii="仿宋_GB2312" w:hAnsi="仿宋_GB2312" w:cs="仿宋_GB2312"/>
        </w:rPr>
      </w:pPr>
    </w:p>
    <w:p w14:paraId="2C3783DE">
      <w:pPr>
        <w:spacing w:line="570" w:lineRule="exact"/>
        <w:rPr>
          <w:rFonts w:hint="eastAsia" w:ascii="仿宋_GB2312" w:hAnsi="仿宋_GB2312" w:cs="仿宋_GB2312"/>
        </w:rPr>
      </w:pPr>
    </w:p>
    <w:p w14:paraId="0F2691BE">
      <w:pPr>
        <w:spacing w:line="570" w:lineRule="exact"/>
        <w:rPr>
          <w:rFonts w:hint="eastAsia" w:ascii="仿宋_GB2312" w:hAnsi="仿宋_GB2312" w:cs="仿宋_GB2312"/>
        </w:rPr>
      </w:pPr>
    </w:p>
    <w:p w14:paraId="0CA6CD60">
      <w:pPr>
        <w:spacing w:line="570" w:lineRule="exact"/>
        <w:rPr>
          <w:rFonts w:hint="eastAsia" w:ascii="仿宋_GB2312" w:hAnsi="仿宋_GB2312" w:cs="仿宋_GB2312"/>
        </w:rPr>
      </w:pPr>
    </w:p>
    <w:p w14:paraId="2FFE8811">
      <w:pPr>
        <w:spacing w:line="570" w:lineRule="exact"/>
        <w:rPr>
          <w:rFonts w:hint="eastAsia" w:ascii="仿宋_GB2312" w:hAnsi="仿宋_GB2312" w:cs="仿宋_GB2312"/>
        </w:rPr>
      </w:pPr>
    </w:p>
    <w:p w14:paraId="79EB4B4E">
      <w:pPr>
        <w:spacing w:line="560" w:lineRule="exact"/>
        <w:rPr>
          <w:rFonts w:hint="eastAsia" w:ascii="黑体" w:hAnsi="黑体" w:eastAsia="黑体" w:cs="黑体"/>
        </w:rPr>
      </w:pPr>
    </w:p>
    <w:p w14:paraId="21FB505D">
      <w:pPr>
        <w:spacing w:line="560" w:lineRule="exact"/>
        <w:rPr>
          <w:rFonts w:hint="eastAsia" w:ascii="黑体" w:hAnsi="黑体" w:eastAsia="黑体" w:cs="黑体"/>
        </w:rPr>
      </w:pPr>
    </w:p>
    <w:p w14:paraId="0CE78452">
      <w:pPr>
        <w:spacing w:line="560" w:lineRule="exact"/>
        <w:rPr>
          <w:rFonts w:hint="eastAsia" w:ascii="黑体" w:hAnsi="黑体" w:eastAsia="黑体" w:cs="黑体"/>
        </w:rPr>
      </w:pPr>
    </w:p>
    <w:p w14:paraId="27AB01FC">
      <w:pPr>
        <w:spacing w:line="560" w:lineRule="exact"/>
        <w:rPr>
          <w:rFonts w:hint="eastAsia" w:ascii="黑体" w:hAnsi="黑体" w:eastAsia="黑体" w:cs="黑体"/>
        </w:rPr>
      </w:pPr>
    </w:p>
    <w:p w14:paraId="62DEB454">
      <w:pPr>
        <w:spacing w:line="560" w:lineRule="exact"/>
        <w:rPr>
          <w:rFonts w:hint="eastAsia" w:ascii="黑体" w:hAnsi="黑体" w:eastAsia="黑体" w:cs="黑体"/>
        </w:rPr>
      </w:pPr>
    </w:p>
    <w:p w14:paraId="1239200A">
      <w:pPr>
        <w:spacing w:line="560" w:lineRule="exact"/>
        <w:rPr>
          <w:rFonts w:hint="eastAsia" w:ascii="黑体" w:hAnsi="黑体" w:eastAsia="黑体" w:cs="黑体"/>
        </w:rPr>
      </w:pPr>
    </w:p>
    <w:p w14:paraId="47667BD8">
      <w:pPr>
        <w:spacing w:line="560" w:lineRule="exact"/>
        <w:rPr>
          <w:rFonts w:hint="eastAsia" w:ascii="黑体" w:hAnsi="黑体" w:eastAsia="黑体" w:cs="黑体"/>
          <w:lang w:eastAsia="zh-CN"/>
        </w:rPr>
      </w:pPr>
      <w:r>
        <w:rPr>
          <w:rFonts w:hint="eastAsia" w:ascii="黑体" w:hAnsi="黑体" w:eastAsia="黑体" w:cs="黑体"/>
        </w:rPr>
        <w:t>附件</w:t>
      </w:r>
      <w:r>
        <w:rPr>
          <w:rFonts w:hint="eastAsia" w:ascii="黑体" w:hAnsi="黑体" w:eastAsia="黑体" w:cs="黑体"/>
          <w:lang w:eastAsia="zh-CN"/>
        </w:rPr>
        <w:t>5</w:t>
      </w:r>
    </w:p>
    <w:p w14:paraId="2B4E27D3">
      <w:pPr>
        <w:spacing w:line="560" w:lineRule="exact"/>
        <w:rPr>
          <w:rFonts w:hint="eastAsia" w:ascii="黑体" w:hAnsi="黑体" w:eastAsia="黑体" w:cs="黑体"/>
        </w:rPr>
      </w:pPr>
    </w:p>
    <w:p w14:paraId="73717303">
      <w:pPr>
        <w:widowControl/>
        <w:shd w:val="clear" w:color="auto" w:fill="FFFFFF"/>
        <w:spacing w:line="560" w:lineRule="exact"/>
        <w:ind w:firstLine="864" w:firstLineChars="200"/>
        <w:jc w:val="center"/>
        <w:rPr>
          <w:rFonts w:hint="eastAsia" w:ascii="方正小标宋_GBK" w:hAnsi="方正小标宋_GBK" w:eastAsia="方正小标宋_GBK" w:cs="方正小标宋_GBK"/>
          <w:bCs/>
          <w:kern w:val="0"/>
          <w:sz w:val="44"/>
          <w:szCs w:val="44"/>
        </w:rPr>
      </w:pPr>
      <w:r>
        <w:rPr>
          <w:rFonts w:hint="eastAsia" w:ascii="方正小标宋_GBK" w:hAnsi="方正小标宋_GBK" w:eastAsia="方正小标宋_GBK" w:cs="方正小标宋_GBK"/>
          <w:bCs/>
          <w:kern w:val="0"/>
          <w:sz w:val="44"/>
          <w:szCs w:val="44"/>
        </w:rPr>
        <w:t>XXX区民宿登记回执</w:t>
      </w:r>
    </w:p>
    <w:p w14:paraId="347C8844">
      <w:pPr>
        <w:pStyle w:val="5"/>
        <w:spacing w:line="570" w:lineRule="exact"/>
        <w:ind w:firstLine="640"/>
        <w:jc w:val="center"/>
        <w:rPr>
          <w:rFonts w:hint="eastAsia" w:ascii="仿宋_GB2312" w:eastAsia="仿宋_GB2312"/>
          <w:sz w:val="32"/>
          <w:szCs w:val="32"/>
        </w:rPr>
      </w:pPr>
    </w:p>
    <w:p w14:paraId="017A91E1">
      <w:pPr>
        <w:pStyle w:val="5"/>
        <w:spacing w:line="570" w:lineRule="exact"/>
        <w:ind w:firstLine="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编号：      镇（街）    号</w:t>
      </w:r>
    </w:p>
    <w:p w14:paraId="00D56369">
      <w:pPr>
        <w:widowControl/>
        <w:shd w:val="clear" w:color="auto" w:fill="FFFFFF"/>
        <w:spacing w:line="570" w:lineRule="exact"/>
        <w:ind w:firstLine="624" w:firstLineChars="200"/>
        <w:rPr>
          <w:rFonts w:hint="default" w:ascii="Times New Roman" w:hAnsi="Times New Roman" w:cs="Times New Roman"/>
        </w:rPr>
      </w:pPr>
      <w:r>
        <w:rPr>
          <w:rFonts w:hint="default" w:ascii="Times New Roman" w:hAnsi="Times New Roman" w:cs="Times New Roman"/>
        </w:rPr>
        <w:t xml:space="preserve"> </w:t>
      </w:r>
    </w:p>
    <w:p w14:paraId="03EFFADE">
      <w:pPr>
        <w:widowControl/>
        <w:shd w:val="clear" w:color="auto" w:fill="FFFFFF"/>
        <w:spacing w:line="600" w:lineRule="exact"/>
        <w:ind w:firstLine="624" w:firstLineChars="200"/>
        <w:rPr>
          <w:rFonts w:hint="default" w:ascii="Times New Roman" w:hAnsi="Times New Roman" w:cs="Times New Roman"/>
        </w:rPr>
      </w:pPr>
      <w:r>
        <w:rPr>
          <w:rFonts w:hint="default" w:ascii="Times New Roman" w:hAnsi="Times New Roman" w:cs="Times New Roman"/>
        </w:rPr>
        <w:t xml:space="preserve">  民 宿 名 称：</w:t>
      </w:r>
      <w:r>
        <w:rPr>
          <w:rFonts w:hint="default" w:ascii="Times New Roman" w:hAnsi="Times New Roman" w:cs="Times New Roman"/>
          <w:u w:val="single"/>
        </w:rPr>
        <w:t xml:space="preserve">                 </w:t>
      </w:r>
      <w:r>
        <w:rPr>
          <w:rFonts w:hint="default" w:ascii="Times New Roman" w:hAnsi="Times New Roman" w:cs="Times New Roman"/>
        </w:rPr>
        <w:t xml:space="preserve"> </w:t>
      </w:r>
    </w:p>
    <w:p w14:paraId="2F3B960F">
      <w:pPr>
        <w:widowControl/>
        <w:shd w:val="clear" w:color="auto" w:fill="FFFFFF"/>
        <w:spacing w:line="600" w:lineRule="exact"/>
        <w:ind w:firstLine="624" w:firstLineChars="200"/>
        <w:rPr>
          <w:rFonts w:hint="default" w:ascii="Times New Roman" w:hAnsi="Times New Roman" w:cs="Times New Roman"/>
          <w:u w:val="single"/>
        </w:rPr>
      </w:pPr>
      <w:r>
        <w:rPr>
          <w:rFonts w:hint="default" w:ascii="Times New Roman" w:hAnsi="Times New Roman" w:cs="Times New Roman"/>
        </w:rPr>
        <w:t xml:space="preserve">  经 营 地 址：</w:t>
      </w:r>
      <w:r>
        <w:rPr>
          <w:rFonts w:hint="default" w:ascii="Times New Roman" w:hAnsi="Times New Roman" w:cs="Times New Roman"/>
          <w:u w:val="single"/>
        </w:rPr>
        <w:t xml:space="preserve">                 </w:t>
      </w:r>
    </w:p>
    <w:p w14:paraId="61DEF085">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民宿经营者：</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4EBD621D">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法定代表人：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3BB30CA6">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联 系 电 话：</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0923CDDF">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建筑总面积：</w:t>
      </w:r>
      <w:r>
        <w:rPr>
          <w:rFonts w:hint="default" w:ascii="Times New Roman" w:hAnsi="Times New Roman" w:eastAsia="仿宋_GB2312" w:cs="Times New Roman"/>
          <w:sz w:val="32"/>
          <w:szCs w:val="32"/>
          <w:u w:val="single"/>
        </w:rPr>
        <w:t xml:space="preserve">                 </w:t>
      </w:r>
    </w:p>
    <w:p w14:paraId="6867599A">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建 筑 层 数：</w:t>
      </w:r>
      <w:r>
        <w:rPr>
          <w:rFonts w:hint="default" w:ascii="Times New Roman" w:hAnsi="Times New Roman" w:eastAsia="仿宋_GB2312" w:cs="Times New Roman"/>
          <w:sz w:val="32"/>
          <w:szCs w:val="32"/>
          <w:u w:val="single"/>
        </w:rPr>
        <w:t xml:space="preserve">                </w:t>
      </w:r>
    </w:p>
    <w:p w14:paraId="2BF80E7A">
      <w:pPr>
        <w:pStyle w:val="5"/>
        <w:spacing w:line="600" w:lineRule="exact"/>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客 房 数 量：</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w:t>
      </w:r>
    </w:p>
    <w:p w14:paraId="42011D56">
      <w:pPr>
        <w:widowControl/>
        <w:shd w:val="clear" w:color="auto" w:fill="FFFFFF"/>
        <w:spacing w:line="570" w:lineRule="exact"/>
        <w:ind w:firstLine="624" w:firstLineChars="200"/>
        <w:rPr>
          <w:rFonts w:hint="default" w:ascii="Times New Roman" w:hAnsi="Times New Roman" w:eastAsia="黑体" w:cs="Times New Roman"/>
          <w:sz w:val="32"/>
          <w:szCs w:val="32"/>
        </w:rPr>
      </w:pPr>
    </w:p>
    <w:p w14:paraId="7674FA2E">
      <w:pPr>
        <w:spacing w:line="570" w:lineRule="exact"/>
        <w:ind w:firstLine="624" w:firstLineChars="200"/>
        <w:rPr>
          <w:rFonts w:ascii="Times New Roman" w:hAnsi="Times New Roman" w:cs="Times New Roman"/>
        </w:rPr>
      </w:pPr>
    </w:p>
    <w:p w14:paraId="305854E7">
      <w:pPr>
        <w:pStyle w:val="5"/>
        <w:spacing w:line="570" w:lineRule="exact"/>
        <w:ind w:firstLine="640"/>
        <w:jc w:val="right"/>
        <w:rPr>
          <w:rFonts w:hint="default" w:ascii="Times New Roman" w:hAnsi="Times New Roman" w:eastAsia="仿宋_GB2312" w:cs="Times New Roman"/>
          <w:sz w:val="32"/>
          <w:szCs w:val="32"/>
        </w:rPr>
      </w:pPr>
    </w:p>
    <w:p w14:paraId="33D6731B">
      <w:pPr>
        <w:pStyle w:val="5"/>
        <w:spacing w:line="570" w:lineRule="exact"/>
        <w:ind w:firstLine="64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单位名称（盖章）</w:t>
      </w:r>
    </w:p>
    <w:p w14:paraId="04200700">
      <w:pPr>
        <w:pStyle w:val="5"/>
        <w:spacing w:line="570" w:lineRule="exact"/>
        <w:ind w:firstLine="640"/>
        <w:rPr>
          <w:rFonts w:hint="eastAsia"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u w:val="single"/>
        </w:rPr>
        <w:t xml:space="preserve">     </w:t>
      </w:r>
      <w:r>
        <w:rPr>
          <w:rFonts w:hint="eastAsia" w:ascii="仿宋_GB2312" w:eastAsia="仿宋_GB2312"/>
          <w:sz w:val="32"/>
          <w:szCs w:val="32"/>
        </w:rPr>
        <w:t xml:space="preserve"> 年</w:t>
      </w:r>
      <w:r>
        <w:rPr>
          <w:rFonts w:hint="eastAsia" w:ascii="仿宋_GB2312" w:hAnsi="方正小标宋简体" w:eastAsia="仿宋_GB2312" w:cs="方正小标宋简体"/>
          <w:sz w:val="32"/>
          <w:szCs w:val="32"/>
          <w:u w:val="single"/>
        </w:rPr>
        <w:t xml:space="preserve">    </w:t>
      </w:r>
      <w:r>
        <w:rPr>
          <w:rFonts w:hint="eastAsia" w:ascii="仿宋_GB2312" w:eastAsia="仿宋_GB2312"/>
          <w:sz w:val="32"/>
          <w:szCs w:val="32"/>
        </w:rPr>
        <w:t>月</w:t>
      </w:r>
      <w:r>
        <w:rPr>
          <w:rFonts w:hint="eastAsia" w:ascii="仿宋_GB2312" w:hAnsi="方正小标宋简体" w:eastAsia="仿宋_GB2312" w:cs="方正小标宋简体"/>
          <w:sz w:val="32"/>
          <w:szCs w:val="32"/>
          <w:u w:val="single"/>
        </w:rPr>
        <w:t xml:space="preserve">      </w:t>
      </w:r>
      <w:r>
        <w:rPr>
          <w:rFonts w:hint="eastAsia" w:ascii="仿宋_GB2312" w:eastAsia="仿宋_GB2312"/>
          <w:sz w:val="32"/>
          <w:szCs w:val="32"/>
        </w:rPr>
        <w:t>日</w:t>
      </w:r>
    </w:p>
    <w:p w14:paraId="7406CE1B">
      <w:pPr>
        <w:pStyle w:val="5"/>
        <w:spacing w:line="570" w:lineRule="exact"/>
        <w:ind w:firstLine="640"/>
        <w:jc w:val="right"/>
        <w:rPr>
          <w:rFonts w:hint="eastAsia" w:ascii="仿宋_GB2312" w:eastAsia="仿宋_GB2312"/>
          <w:sz w:val="32"/>
          <w:szCs w:val="32"/>
        </w:rPr>
      </w:pPr>
    </w:p>
    <w:p w14:paraId="5FAF39E4">
      <w:pPr>
        <w:pStyle w:val="5"/>
        <w:spacing w:line="570" w:lineRule="exact"/>
        <w:ind w:firstLine="0" w:firstLineChars="0"/>
        <w:jc w:val="both"/>
        <w:rPr>
          <w:rFonts w:hint="eastAsia" w:ascii="仿宋_GB2312" w:eastAsia="仿宋_GB2312"/>
          <w:sz w:val="32"/>
          <w:szCs w:val="32"/>
        </w:rPr>
      </w:pPr>
    </w:p>
    <w:p w14:paraId="6B7F45F2">
      <w:pPr>
        <w:pStyle w:val="5"/>
        <w:spacing w:line="570" w:lineRule="exact"/>
        <w:ind w:firstLine="0" w:firstLineChars="0"/>
        <w:jc w:val="center"/>
        <w:rPr>
          <w:rFonts w:hint="eastAsia" w:ascii="仿宋_GB2312" w:hAnsi="仿宋_GB2312" w:eastAsia="仿宋_GB2312"/>
          <w:sz w:val="24"/>
        </w:rPr>
      </w:pPr>
      <w:r>
        <w:rPr>
          <w:rFonts w:hint="eastAsia" w:ascii="仿宋_GB2312" w:hAnsi="仿宋_GB2312" w:eastAsia="仿宋_GB2312" w:cs="方正小标宋简体"/>
          <w:sz w:val="24"/>
        </w:rPr>
        <w:t>（备注：此回执一式两份，一份由镇（街）留存，一份由民宿业主保存）</w:t>
      </w:r>
      <w:r>
        <w:rPr>
          <w:rFonts w:hint="eastAsia" w:ascii="仿宋_GB2312" w:hAnsi="仿宋_GB2312" w:eastAsia="仿宋_GB2312"/>
          <w:sz w:val="24"/>
        </w:rPr>
        <w:t>。</w:t>
      </w:r>
    </w:p>
    <w:p w14:paraId="464B5767">
      <w:pPr>
        <w:pStyle w:val="5"/>
        <w:spacing w:line="570" w:lineRule="exact"/>
        <w:ind w:firstLine="0" w:firstLineChars="0"/>
        <w:rPr>
          <w:rFonts w:hint="eastAsia" w:ascii="仿宋_GB2312" w:hAnsi="仿宋_GB2312" w:eastAsia="仿宋_GB2312"/>
          <w:sz w:val="24"/>
        </w:rPr>
        <w:sectPr>
          <w:footerReference r:id="rId4" w:type="first"/>
          <w:footerReference r:id="rId3" w:type="default"/>
          <w:pgSz w:w="11906" w:h="16838"/>
          <w:pgMar w:top="1984" w:right="1587" w:bottom="1984" w:left="1587" w:header="851" w:footer="1531" w:gutter="0"/>
          <w:pgNumType w:fmt="decimal"/>
          <w:cols w:space="720" w:num="1"/>
          <w:titlePg/>
          <w:rtlGutter w:val="0"/>
          <w:docGrid w:type="linesAndChars" w:linePitch="585" w:charSpace="-1668"/>
        </w:sectPr>
      </w:pPr>
    </w:p>
    <w:p w14:paraId="45C2E449">
      <w:pPr>
        <w:pStyle w:val="5"/>
        <w:spacing w:line="560" w:lineRule="exact"/>
        <w:ind w:firstLine="0" w:firstLineChars="0"/>
        <w:rPr>
          <w:rFonts w:hint="eastAsia" w:ascii="Times New Roman" w:hAnsi="Times New Roman" w:eastAsia="仿宋_GB2312"/>
          <w:sz w:val="32"/>
          <w:szCs w:val="32"/>
        </w:rPr>
      </w:pPr>
      <w:r>
        <w:rPr>
          <w:rFonts w:hint="eastAsia" w:ascii="黑体" w:hAnsi="黑体" w:eastAsia="黑体" w:cs="黑体"/>
          <w:sz w:val="32"/>
          <w:szCs w:val="32"/>
        </w:rPr>
        <w:t>附件</w:t>
      </w:r>
      <w:r>
        <w:rPr>
          <w:rFonts w:hint="eastAsia" w:ascii="黑体" w:hAnsi="黑体" w:eastAsia="黑体" w:cs="黑体"/>
          <w:sz w:val="32"/>
          <w:szCs w:val="32"/>
          <w:lang w:eastAsia="zh-CN"/>
        </w:rPr>
        <w:t>6</w:t>
      </w:r>
    </w:p>
    <w:p w14:paraId="4B9A4907">
      <w:pPr>
        <w:pStyle w:val="5"/>
        <w:spacing w:line="560" w:lineRule="exact"/>
        <w:ind w:firstLine="5010" w:firstLineChars="1500"/>
        <w:rPr>
          <w:rFonts w:hint="eastAsia" w:ascii="黑体" w:hAnsi="黑体" w:eastAsia="黑体"/>
          <w:sz w:val="32"/>
          <w:szCs w:val="32"/>
        </w:rPr>
      </w:pPr>
    </w:p>
    <w:p w14:paraId="105516EC">
      <w:pPr>
        <w:pStyle w:val="5"/>
        <w:spacing w:line="560" w:lineRule="exact"/>
        <w:ind w:firstLine="0" w:firstLineChars="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民宿登记情况共享样表</w:t>
      </w:r>
    </w:p>
    <w:p w14:paraId="49C58686">
      <w:pPr>
        <w:pStyle w:val="5"/>
        <w:spacing w:line="570" w:lineRule="exact"/>
        <w:ind w:firstLine="5010" w:firstLineChars="1500"/>
        <w:rPr>
          <w:rFonts w:hint="eastAsia" w:ascii="黑体" w:hAnsi="黑体" w:eastAsia="黑体"/>
          <w:sz w:val="32"/>
          <w:szCs w:val="32"/>
        </w:rPr>
      </w:pPr>
    </w:p>
    <w:tbl>
      <w:tblPr>
        <w:tblStyle w:val="10"/>
        <w:tblW w:w="144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31"/>
        <w:gridCol w:w="1031"/>
        <w:gridCol w:w="1031"/>
        <w:gridCol w:w="1031"/>
        <w:gridCol w:w="1031"/>
        <w:gridCol w:w="1031"/>
        <w:gridCol w:w="1031"/>
        <w:gridCol w:w="1031"/>
        <w:gridCol w:w="1031"/>
        <w:gridCol w:w="1031"/>
        <w:gridCol w:w="1031"/>
        <w:gridCol w:w="1031"/>
        <w:gridCol w:w="1040"/>
      </w:tblGrid>
      <w:tr w14:paraId="7BB3C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031" w:type="dxa"/>
            <w:noWrap w:val="0"/>
            <w:vAlign w:val="center"/>
          </w:tcPr>
          <w:p w14:paraId="34E1150A">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序</w:t>
            </w:r>
          </w:p>
          <w:p w14:paraId="4A7D9F6E">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号</w:t>
            </w:r>
          </w:p>
        </w:tc>
        <w:tc>
          <w:tcPr>
            <w:tcW w:w="1031" w:type="dxa"/>
            <w:noWrap w:val="0"/>
            <w:vAlign w:val="center"/>
          </w:tcPr>
          <w:p w14:paraId="5596684E">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民宿</w:t>
            </w:r>
          </w:p>
          <w:p w14:paraId="20D2994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名称</w:t>
            </w:r>
          </w:p>
        </w:tc>
        <w:tc>
          <w:tcPr>
            <w:tcW w:w="1031" w:type="dxa"/>
            <w:noWrap w:val="0"/>
            <w:vAlign w:val="center"/>
          </w:tcPr>
          <w:p w14:paraId="3968F35A">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经营</w:t>
            </w:r>
          </w:p>
          <w:p w14:paraId="523F87F0">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地址</w:t>
            </w:r>
          </w:p>
        </w:tc>
        <w:tc>
          <w:tcPr>
            <w:tcW w:w="1031" w:type="dxa"/>
            <w:noWrap w:val="0"/>
            <w:vAlign w:val="center"/>
          </w:tcPr>
          <w:p w14:paraId="54C8A113">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民宿经营者（或法定代表人）姓名</w:t>
            </w:r>
          </w:p>
        </w:tc>
        <w:tc>
          <w:tcPr>
            <w:tcW w:w="1031" w:type="dxa"/>
            <w:noWrap w:val="0"/>
            <w:vAlign w:val="center"/>
          </w:tcPr>
          <w:p w14:paraId="6DB3502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联系</w:t>
            </w:r>
          </w:p>
          <w:p w14:paraId="3C38AB57">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电话</w:t>
            </w:r>
          </w:p>
        </w:tc>
        <w:tc>
          <w:tcPr>
            <w:tcW w:w="1031" w:type="dxa"/>
            <w:noWrap w:val="0"/>
            <w:vAlign w:val="center"/>
          </w:tcPr>
          <w:p w14:paraId="4DF4A2C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最高建</w:t>
            </w:r>
          </w:p>
          <w:p w14:paraId="081FFE09">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筑层数</w:t>
            </w:r>
          </w:p>
        </w:tc>
        <w:tc>
          <w:tcPr>
            <w:tcW w:w="1031" w:type="dxa"/>
            <w:noWrap w:val="0"/>
            <w:vAlign w:val="center"/>
          </w:tcPr>
          <w:p w14:paraId="103055D8">
            <w:pPr>
              <w:widowControl/>
              <w:spacing w:line="4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经营用</w:t>
            </w:r>
          </w:p>
          <w:p w14:paraId="394DB7DE">
            <w:pPr>
              <w:spacing w:line="400" w:lineRule="exact"/>
              <w:jc w:val="center"/>
              <w:rPr>
                <w:rFonts w:hint="eastAsia" w:ascii="黑体" w:hAnsi="黑体" w:eastAsia="黑体" w:cs="黑体"/>
                <w:bCs/>
                <w:sz w:val="21"/>
                <w:szCs w:val="21"/>
              </w:rPr>
            </w:pPr>
            <w:r>
              <w:rPr>
                <w:rFonts w:hint="eastAsia" w:ascii="黑体" w:hAnsi="黑体" w:eastAsia="黑体" w:cs="黑体"/>
                <w:bCs/>
                <w:kern w:val="0"/>
                <w:sz w:val="21"/>
                <w:szCs w:val="21"/>
              </w:rPr>
              <w:t>房间数（个）</w:t>
            </w:r>
          </w:p>
        </w:tc>
        <w:tc>
          <w:tcPr>
            <w:tcW w:w="1031" w:type="dxa"/>
            <w:noWrap w:val="0"/>
            <w:vAlign w:val="center"/>
          </w:tcPr>
          <w:p w14:paraId="1B70D23A">
            <w:pPr>
              <w:spacing w:line="400" w:lineRule="exact"/>
              <w:jc w:val="center"/>
              <w:rPr>
                <w:rFonts w:hint="eastAsia" w:ascii="黑体" w:hAnsi="黑体" w:eastAsia="黑体" w:cs="黑体"/>
                <w:bCs/>
                <w:kern w:val="0"/>
                <w:sz w:val="21"/>
                <w:szCs w:val="21"/>
              </w:rPr>
            </w:pPr>
            <w:r>
              <w:rPr>
                <w:rFonts w:hint="eastAsia" w:ascii="黑体" w:hAnsi="黑体" w:eastAsia="黑体" w:cs="黑体"/>
                <w:bCs/>
                <w:kern w:val="0"/>
                <w:sz w:val="21"/>
                <w:szCs w:val="21"/>
              </w:rPr>
              <w:t>经营用</w:t>
            </w:r>
          </w:p>
          <w:p w14:paraId="4B62F167">
            <w:pPr>
              <w:spacing w:line="400" w:lineRule="exact"/>
              <w:jc w:val="center"/>
              <w:rPr>
                <w:rFonts w:hint="eastAsia" w:ascii="黑体" w:hAnsi="黑体" w:eastAsia="黑体" w:cs="黑体"/>
                <w:bCs/>
                <w:sz w:val="21"/>
                <w:szCs w:val="21"/>
              </w:rPr>
            </w:pPr>
            <w:r>
              <w:rPr>
                <w:rFonts w:hint="eastAsia" w:ascii="黑体" w:hAnsi="黑体" w:eastAsia="黑体" w:cs="黑体"/>
                <w:bCs/>
                <w:kern w:val="0"/>
                <w:sz w:val="21"/>
                <w:szCs w:val="21"/>
              </w:rPr>
              <w:t>床位数（个）</w:t>
            </w:r>
          </w:p>
        </w:tc>
        <w:tc>
          <w:tcPr>
            <w:tcW w:w="1031" w:type="dxa"/>
            <w:noWrap w:val="0"/>
            <w:vAlign w:val="center"/>
          </w:tcPr>
          <w:p w14:paraId="1C35A8C7">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是否有食品经营许可证</w:t>
            </w:r>
          </w:p>
        </w:tc>
        <w:tc>
          <w:tcPr>
            <w:tcW w:w="1031" w:type="dxa"/>
            <w:noWrap w:val="0"/>
            <w:vAlign w:val="center"/>
          </w:tcPr>
          <w:p w14:paraId="7C55EA64">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是否有房屋安全鉴定报告</w:t>
            </w:r>
          </w:p>
        </w:tc>
        <w:tc>
          <w:tcPr>
            <w:tcW w:w="1031" w:type="dxa"/>
            <w:noWrap w:val="0"/>
            <w:vAlign w:val="center"/>
          </w:tcPr>
          <w:p w14:paraId="60EA14FB">
            <w:pPr>
              <w:spacing w:line="400" w:lineRule="exact"/>
              <w:jc w:val="center"/>
              <w:rPr>
                <w:rFonts w:hint="eastAsia" w:ascii="黑体" w:hAnsi="黑体" w:eastAsia="黑体" w:cs="黑体"/>
                <w:sz w:val="21"/>
                <w:szCs w:val="21"/>
              </w:rPr>
            </w:pPr>
            <w:r>
              <w:rPr>
                <w:rFonts w:hint="eastAsia" w:ascii="黑体" w:hAnsi="黑体" w:eastAsia="黑体" w:cs="黑体"/>
                <w:sz w:val="21"/>
                <w:szCs w:val="21"/>
              </w:rPr>
              <w:t>是否安装住客采集系统</w:t>
            </w:r>
          </w:p>
        </w:tc>
        <w:tc>
          <w:tcPr>
            <w:tcW w:w="1031" w:type="dxa"/>
            <w:noWrap w:val="0"/>
            <w:vAlign w:val="center"/>
          </w:tcPr>
          <w:p w14:paraId="457F51A6">
            <w:pPr>
              <w:spacing w:line="400" w:lineRule="exact"/>
              <w:jc w:val="center"/>
              <w:rPr>
                <w:rFonts w:hint="eastAsia" w:ascii="黑体" w:hAnsi="黑体" w:eastAsia="黑体" w:cs="黑体"/>
                <w:sz w:val="21"/>
                <w:szCs w:val="21"/>
                <w:lang w:val="en-US" w:eastAsia="zh-CN"/>
              </w:rPr>
            </w:pPr>
            <w:r>
              <w:rPr>
                <w:rFonts w:hint="eastAsia" w:ascii="黑体" w:hAnsi="黑体" w:eastAsia="黑体" w:cs="黑体"/>
                <w:sz w:val="21"/>
                <w:szCs w:val="21"/>
                <w:lang w:val="en-US" w:eastAsia="zh-CN"/>
              </w:rPr>
              <w:t>是否有不动产权证</w:t>
            </w:r>
          </w:p>
        </w:tc>
        <w:tc>
          <w:tcPr>
            <w:tcW w:w="1031" w:type="dxa"/>
            <w:noWrap w:val="0"/>
            <w:vAlign w:val="center"/>
          </w:tcPr>
          <w:p w14:paraId="6AFBE529">
            <w:pPr>
              <w:spacing w:line="400" w:lineRule="exact"/>
              <w:jc w:val="center"/>
              <w:rPr>
                <w:rFonts w:hint="eastAsia" w:ascii="黑体" w:hAnsi="黑体" w:eastAsia="黑体" w:cs="黑体"/>
                <w:sz w:val="21"/>
                <w:szCs w:val="21"/>
              </w:rPr>
            </w:pPr>
            <w:r>
              <w:rPr>
                <w:rFonts w:hint="eastAsia" w:ascii="黑体" w:hAnsi="黑体" w:eastAsia="黑体" w:cs="黑体"/>
                <w:sz w:val="21"/>
                <w:szCs w:val="21"/>
                <w:lang w:val="en-US" w:eastAsia="zh-CN"/>
              </w:rPr>
              <w:t>是否有消防安全检查合格证</w:t>
            </w:r>
          </w:p>
        </w:tc>
        <w:tc>
          <w:tcPr>
            <w:tcW w:w="1040" w:type="dxa"/>
            <w:noWrap w:val="0"/>
            <w:vAlign w:val="center"/>
          </w:tcPr>
          <w:p w14:paraId="1586C74F">
            <w:pPr>
              <w:spacing w:line="400" w:lineRule="exact"/>
              <w:jc w:val="center"/>
              <w:rPr>
                <w:rFonts w:hint="eastAsia" w:ascii="黑体" w:hAnsi="黑体" w:eastAsia="黑体" w:cs="黑体"/>
                <w:sz w:val="21"/>
                <w:szCs w:val="21"/>
              </w:rPr>
            </w:pPr>
            <w:r>
              <w:rPr>
                <w:rFonts w:hint="eastAsia" w:ascii="黑体" w:hAnsi="黑体" w:eastAsia="黑体" w:cs="黑体"/>
                <w:sz w:val="21"/>
                <w:szCs w:val="21"/>
                <w:lang w:val="en-US" w:eastAsia="zh-CN"/>
              </w:rPr>
              <w:t>是否有特种行业许可证</w:t>
            </w:r>
          </w:p>
        </w:tc>
      </w:tr>
      <w:tr w14:paraId="19BBE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2B94D827">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E51815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AA09EF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2CE274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A95925D">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57F26DC">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70075E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70E16A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7BF9312">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0E283B0">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091F78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DCEE6D2">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03122B1">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695D9D9D">
            <w:pPr>
              <w:pStyle w:val="5"/>
              <w:spacing w:line="570" w:lineRule="exact"/>
              <w:ind w:firstLine="448"/>
              <w:jc w:val="center"/>
              <w:rPr>
                <w:rFonts w:hint="default" w:ascii="Times New Roman" w:hAnsi="Times New Roman" w:eastAsia="宋体" w:cs="Times New Roman"/>
                <w:szCs w:val="21"/>
              </w:rPr>
            </w:pPr>
          </w:p>
        </w:tc>
      </w:tr>
      <w:tr w14:paraId="2F0BE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6013DDE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9416093">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0457970">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013C91C">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C55C73D">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93EBD93">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E42CCD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C30EC6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A09040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BF46844">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D1E748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EE3F1D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F4C8BCA">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7DC89AAF">
            <w:pPr>
              <w:pStyle w:val="5"/>
              <w:spacing w:line="570" w:lineRule="exact"/>
              <w:ind w:firstLine="448"/>
              <w:jc w:val="center"/>
              <w:rPr>
                <w:rFonts w:hint="default" w:ascii="Times New Roman" w:hAnsi="Times New Roman" w:eastAsia="宋体" w:cs="Times New Roman"/>
                <w:szCs w:val="21"/>
              </w:rPr>
            </w:pPr>
          </w:p>
        </w:tc>
      </w:tr>
      <w:tr w14:paraId="7C70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52FFEE0C">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2AFD83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49BABD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5253B28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177891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A23C09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3622C8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DDB644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9A35A2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231E5A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88B59E0">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88E14A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4F2B6D6">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6DD58F03">
            <w:pPr>
              <w:pStyle w:val="5"/>
              <w:spacing w:line="570" w:lineRule="exact"/>
              <w:ind w:firstLine="448"/>
              <w:jc w:val="center"/>
              <w:rPr>
                <w:rFonts w:hint="default" w:ascii="Times New Roman" w:hAnsi="Times New Roman" w:eastAsia="宋体" w:cs="Times New Roman"/>
                <w:szCs w:val="21"/>
              </w:rPr>
            </w:pPr>
          </w:p>
        </w:tc>
      </w:tr>
      <w:tr w14:paraId="1D39E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59E3045B">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67EF167">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426198F">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846DB1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EF52AB2">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A5455A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E6FAF0D">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B6AB35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CCE02E6">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805B182">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1DC0A9FB">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3BF45F3">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3A888DD3">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40428303">
            <w:pPr>
              <w:pStyle w:val="5"/>
              <w:spacing w:line="570" w:lineRule="exact"/>
              <w:ind w:firstLine="448"/>
              <w:jc w:val="center"/>
              <w:rPr>
                <w:rFonts w:hint="default" w:ascii="Times New Roman" w:hAnsi="Times New Roman" w:eastAsia="宋体" w:cs="Times New Roman"/>
                <w:szCs w:val="21"/>
              </w:rPr>
            </w:pPr>
          </w:p>
        </w:tc>
      </w:tr>
      <w:tr w14:paraId="330B5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noWrap w:val="0"/>
            <w:vAlign w:val="center"/>
          </w:tcPr>
          <w:p w14:paraId="4BD97D05">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43D815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5B0E25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0A75A4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CD34A59">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50E11AA">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76FE4E1">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74BF49E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69842C98">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48438B7C">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24DB446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69F820E">
            <w:pPr>
              <w:pStyle w:val="5"/>
              <w:spacing w:line="570" w:lineRule="exact"/>
              <w:ind w:firstLine="448"/>
              <w:jc w:val="center"/>
              <w:rPr>
                <w:rFonts w:hint="default" w:ascii="Times New Roman" w:hAnsi="Times New Roman" w:eastAsia="宋体" w:cs="Times New Roman"/>
                <w:szCs w:val="21"/>
              </w:rPr>
            </w:pPr>
          </w:p>
        </w:tc>
        <w:tc>
          <w:tcPr>
            <w:tcW w:w="1031" w:type="dxa"/>
            <w:noWrap w:val="0"/>
            <w:vAlign w:val="center"/>
          </w:tcPr>
          <w:p w14:paraId="063B8B83">
            <w:pPr>
              <w:pStyle w:val="5"/>
              <w:spacing w:line="570" w:lineRule="exact"/>
              <w:ind w:firstLine="448"/>
              <w:jc w:val="center"/>
              <w:rPr>
                <w:rFonts w:hint="default" w:ascii="Times New Roman" w:hAnsi="Times New Roman" w:eastAsia="宋体" w:cs="Times New Roman"/>
                <w:szCs w:val="21"/>
              </w:rPr>
            </w:pPr>
          </w:p>
        </w:tc>
        <w:tc>
          <w:tcPr>
            <w:tcW w:w="1040" w:type="dxa"/>
            <w:noWrap w:val="0"/>
            <w:vAlign w:val="center"/>
          </w:tcPr>
          <w:p w14:paraId="2E262D13">
            <w:pPr>
              <w:pStyle w:val="5"/>
              <w:spacing w:line="570" w:lineRule="exact"/>
              <w:ind w:firstLine="448"/>
              <w:jc w:val="center"/>
              <w:rPr>
                <w:rFonts w:hint="default" w:ascii="Times New Roman" w:hAnsi="Times New Roman" w:eastAsia="宋体" w:cs="Times New Roman"/>
                <w:szCs w:val="21"/>
              </w:rPr>
            </w:pPr>
          </w:p>
        </w:tc>
      </w:tr>
    </w:tbl>
    <w:p w14:paraId="69E3A427">
      <w:pPr>
        <w:spacing w:line="500" w:lineRule="exact"/>
        <w:ind w:firstLine="668" w:firstLineChars="200"/>
      </w:pPr>
    </w:p>
    <w:p w14:paraId="7D39EE96">
      <w:pPr>
        <w:pStyle w:val="5"/>
        <w:spacing w:line="570" w:lineRule="exact"/>
        <w:ind w:firstLine="668"/>
        <w:rPr>
          <w:rFonts w:hint="eastAsia" w:ascii="仿宋_GB2312" w:hAnsi="仿宋_GB2312" w:eastAsia="仿宋_GB2312" w:cs="仿宋_GB2312"/>
          <w:sz w:val="32"/>
          <w:szCs w:val="32"/>
          <w:lang w:bidi="ar"/>
        </w:rPr>
        <w:sectPr>
          <w:headerReference r:id="rId5" w:type="default"/>
          <w:footerReference r:id="rId6" w:type="default"/>
          <w:pgSz w:w="16838" w:h="11906" w:orient="landscape"/>
          <w:pgMar w:top="1417" w:right="1134" w:bottom="1134" w:left="1134" w:header="851" w:footer="964" w:gutter="0"/>
          <w:pgNumType w:fmt="decimal"/>
          <w:cols w:space="720" w:num="1"/>
          <w:docGrid w:type="linesAndChars" w:linePitch="623" w:charSpace="2889"/>
        </w:sectPr>
      </w:pPr>
      <w:r>
        <w:rPr>
          <w:rFonts w:hint="eastAsia" w:ascii="仿宋_GB2312" w:hAnsi="仿宋_GB2312" w:eastAsia="仿宋_GB2312" w:cs="仿宋_GB2312"/>
          <w:sz w:val="32"/>
          <w:szCs w:val="32"/>
          <w:lang w:bidi="ar"/>
        </w:rPr>
        <w:t xml:space="preserve">      </w:t>
      </w:r>
    </w:p>
    <w:p w14:paraId="4EC2A06E">
      <w:pPr>
        <w:spacing w:line="560" w:lineRule="exact"/>
        <w:rPr>
          <w:rFonts w:hint="eastAsia" w:ascii="黑体" w:hAnsi="黑体" w:eastAsia="黑体" w:cs="黑体"/>
          <w:lang w:bidi="ar"/>
        </w:rPr>
      </w:pPr>
      <w:r>
        <w:rPr>
          <w:rFonts w:hint="eastAsia" w:ascii="黑体" w:hAnsi="黑体" w:eastAsia="黑体" w:cs="黑体"/>
          <w:lang w:bidi="ar"/>
        </w:rPr>
        <w:t>附件</w:t>
      </w:r>
      <w:r>
        <w:rPr>
          <w:rFonts w:hint="eastAsia" w:ascii="黑体" w:hAnsi="黑体" w:eastAsia="黑体" w:cs="黑体"/>
          <w:lang w:val="en-US" w:eastAsia="zh-CN" w:bidi="ar"/>
        </w:rPr>
        <w:t>7</w:t>
      </w:r>
    </w:p>
    <w:p w14:paraId="2E4A958F">
      <w:pPr>
        <w:spacing w:line="560" w:lineRule="exact"/>
        <w:rPr>
          <w:rFonts w:hint="eastAsia" w:ascii="黑体" w:hAnsi="黑体" w:eastAsia="黑体" w:cs="黑体"/>
          <w:b/>
          <w:bCs/>
          <w:lang w:bidi="ar"/>
        </w:rPr>
      </w:pPr>
    </w:p>
    <w:p w14:paraId="6B5D7684">
      <w:pPr>
        <w:spacing w:line="560" w:lineRule="exact"/>
        <w:ind w:firstLine="0" w:firstLineChars="0"/>
        <w:jc w:val="center"/>
        <w:rPr>
          <w:rFonts w:hint="eastAsia" w:ascii="方正小标宋_GBK" w:hAnsi="方正小标宋_GBK" w:eastAsia="方正小标宋_GBK" w:cs="方正小标宋_GBK"/>
          <w:b w:val="0"/>
          <w:bCs w:val="0"/>
          <w:sz w:val="44"/>
          <w:szCs w:val="44"/>
          <w:lang w:bidi="ar"/>
        </w:rPr>
      </w:pPr>
      <w:r>
        <w:rPr>
          <w:rFonts w:hint="eastAsia" w:ascii="方正小标宋_GBK" w:hAnsi="方正小标宋_GBK" w:eastAsia="方正小标宋_GBK" w:cs="方正小标宋_GBK"/>
          <w:b w:val="0"/>
          <w:bCs w:val="0"/>
          <w:sz w:val="44"/>
          <w:szCs w:val="44"/>
          <w:lang w:bidi="ar"/>
        </w:rPr>
        <w:t>开办要求</w:t>
      </w:r>
    </w:p>
    <w:p w14:paraId="72814375">
      <w:pPr>
        <w:spacing w:beforeLines="0" w:afterLines="0" w:line="550" w:lineRule="exact"/>
        <w:ind w:firstLine="640" w:firstLineChars="200"/>
        <w:rPr>
          <w:rFonts w:hint="default" w:ascii="Times New Roman" w:hAnsi="Times New Roman" w:eastAsia="仿宋_GB2312" w:cs="Times New Roman"/>
        </w:rPr>
      </w:pPr>
    </w:p>
    <w:p w14:paraId="08AFD482">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一、民宿选址（指导单位：规划、生态环境、住建、水务、林业部门，属地镇街）</w:t>
      </w:r>
    </w:p>
    <w:p w14:paraId="1383B283">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kern w:val="0"/>
        </w:rPr>
        <w:t>民宿选址应当符合国土空间规划的相关规定，</w:t>
      </w:r>
      <w:r>
        <w:rPr>
          <w:rFonts w:hint="default" w:ascii="Times New Roman" w:hAnsi="Times New Roman" w:eastAsia="仿宋_GB2312" w:cs="Times New Roman"/>
        </w:rPr>
        <w:t>不得占用耕地、永久基本农田</w:t>
      </w:r>
      <w:r>
        <w:rPr>
          <w:rFonts w:hint="default" w:ascii="Times New Roman" w:hAnsi="Times New Roman" w:eastAsia="仿宋_GB2312" w:cs="Times New Roman"/>
          <w:kern w:val="0"/>
        </w:rPr>
        <w:t>和生态公益林</w:t>
      </w:r>
      <w:r>
        <w:rPr>
          <w:rFonts w:hint="default" w:ascii="Times New Roman" w:hAnsi="Times New Roman" w:eastAsia="仿宋_GB2312" w:cs="Times New Roman"/>
        </w:rPr>
        <w:t>，不</w:t>
      </w:r>
      <w:r>
        <w:rPr>
          <w:rFonts w:hint="default" w:ascii="Times New Roman" w:hAnsi="Times New Roman" w:eastAsia="仿宋_GB2312" w:cs="Times New Roman"/>
          <w:kern w:val="0"/>
        </w:rPr>
        <w:t>得处于饮用水源保护区规定范围内，</w:t>
      </w:r>
      <w:r>
        <w:rPr>
          <w:rFonts w:hint="default" w:ascii="Times New Roman" w:hAnsi="Times New Roman" w:eastAsia="仿宋_GB2312" w:cs="Times New Roman"/>
        </w:rPr>
        <w:t>不得与风景名胜区、自然保护区、森林公园等自然保护地的总体规划相违背；不得选在河湖及水利工程管理范围内；民宿选址应复核当地集中供水设施供水能力能否满足用水需求，如不能满足应自建供水设施供水，并保证供水水质符合标准；民宿应当避开易发山洪、泥石流、地势低洼等自然灾害的高风险区域；设立餐饮场所的应符合《广州市餐饮场所污染防治规定》《广州市餐饮场所污染防治指引》有关要求。</w:t>
      </w:r>
    </w:p>
    <w:p w14:paraId="2B16997D">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二、民宿规模（指导单位：规划、住建、旅游、文物部门，属地镇街）</w:t>
      </w:r>
    </w:p>
    <w:p w14:paraId="3E842F54">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仿宋_GB2312" w:cs="Times New Roman"/>
        </w:rPr>
        <w:t>民宿客房规模参照《旅游民宿基本要求与评价》</w:t>
      </w:r>
      <w:r>
        <w:rPr>
          <w:rStyle w:val="12"/>
          <w:rFonts w:hint="default" w:ascii="Times New Roman" w:hAnsi="Times New Roman" w:eastAsia="仿宋_GB2312" w:cs="Times New Roman"/>
          <w:b w:val="0"/>
          <w:bCs/>
        </w:rPr>
        <w:t>（LB/T 065—2019）</w:t>
      </w:r>
      <w:r>
        <w:rPr>
          <w:rStyle w:val="12"/>
          <w:rFonts w:hint="default" w:ascii="Times New Roman" w:hAnsi="Times New Roman" w:eastAsia="仿宋_GB2312" w:cs="Times New Roman"/>
          <w:b/>
        </w:rPr>
        <w:t>、</w:t>
      </w:r>
      <w:r>
        <w:rPr>
          <w:rStyle w:val="12"/>
          <w:rFonts w:hint="default" w:ascii="Times New Roman" w:hAnsi="Times New Roman" w:eastAsia="仿宋_GB2312" w:cs="Times New Roman"/>
          <w:b w:val="0"/>
          <w:bCs/>
        </w:rPr>
        <w:t>《</w:t>
      </w:r>
      <w:r>
        <w:rPr>
          <w:rFonts w:hint="default" w:ascii="Times New Roman" w:hAnsi="Times New Roman" w:eastAsia="仿宋_GB2312" w:cs="Times New Roman"/>
        </w:rPr>
        <w:t>农家乐（民宿）建筑防火导则（试行）》</w:t>
      </w:r>
      <w:r>
        <w:rPr>
          <w:rFonts w:hint="default" w:ascii="Times New Roman" w:hAnsi="Times New Roman" w:eastAsia="仿宋_GB2312" w:cs="Times New Roman"/>
          <w:color w:val="000000"/>
        </w:rPr>
        <w:t>（建村〔2017〕50号）</w:t>
      </w:r>
      <w:r>
        <w:rPr>
          <w:rFonts w:hint="default" w:ascii="Times New Roman" w:hAnsi="Times New Roman" w:eastAsia="仿宋_GB2312" w:cs="Times New Roman"/>
        </w:rPr>
        <w:t>，单幢建筑客房数量不超过14个标准间（或单间）、4层且建筑面积不超过800m</w:t>
      </w:r>
      <w:r>
        <w:rPr>
          <w:rFonts w:hint="default" w:ascii="Times New Roman" w:hAnsi="Times New Roman" w:eastAsia="仿宋_GB2312" w:cs="Times New Roman"/>
          <w:vertAlign w:val="superscript"/>
        </w:rPr>
        <w:t>2</w:t>
      </w:r>
      <w:r>
        <w:rPr>
          <w:rFonts w:hint="default" w:ascii="Times New Roman" w:hAnsi="Times New Roman" w:eastAsia="仿宋_GB2312" w:cs="Times New Roman"/>
        </w:rPr>
        <w:t>。</w:t>
      </w:r>
    </w:p>
    <w:p w14:paraId="6D9827B9">
      <w:pPr>
        <w:spacing w:beforeLines="0" w:afterLines="0" w:line="550" w:lineRule="exact"/>
        <w:ind w:firstLine="640" w:firstLineChars="200"/>
        <w:rPr>
          <w:rFonts w:hint="default" w:ascii="Times New Roman" w:hAnsi="Times New Roman" w:eastAsia="黑体" w:cs="Times New Roman"/>
          <w:color w:val="000000"/>
        </w:rPr>
      </w:pPr>
      <w:r>
        <w:rPr>
          <w:rFonts w:hint="default" w:ascii="Times New Roman" w:hAnsi="Times New Roman" w:eastAsia="黑体" w:cs="Times New Roman"/>
        </w:rPr>
        <w:t>三、民宿建筑（指导单位：规划、住建、文物部门</w:t>
      </w:r>
      <w:r>
        <w:rPr>
          <w:rFonts w:hint="default" w:ascii="Times New Roman" w:hAnsi="Times New Roman" w:eastAsia="黑体" w:cs="Times New Roman"/>
          <w:lang w:eastAsia="zh-CN"/>
        </w:rPr>
        <w:t>，</w:t>
      </w:r>
      <w:r>
        <w:rPr>
          <w:rFonts w:hint="default" w:ascii="Times New Roman" w:hAnsi="Times New Roman" w:eastAsia="黑体" w:cs="Times New Roman"/>
          <w:color w:val="000000"/>
          <w:lang w:val="en-US" w:eastAsia="zh-CN"/>
        </w:rPr>
        <w:t>属地镇街</w:t>
      </w:r>
      <w:r>
        <w:rPr>
          <w:rFonts w:hint="default" w:ascii="Times New Roman" w:hAnsi="Times New Roman" w:eastAsia="黑体" w:cs="Times New Roman"/>
          <w:color w:val="000000"/>
        </w:rPr>
        <w:t>）</w:t>
      </w:r>
    </w:p>
    <w:p w14:paraId="57AB21EB">
      <w:pPr>
        <w:spacing w:beforeLines="0" w:afterLines="0" w:line="550" w:lineRule="exact"/>
        <w:ind w:firstLine="640" w:firstLineChars="200"/>
        <w:jc w:val="left"/>
        <w:rPr>
          <w:rFonts w:hint="default" w:ascii="Times New Roman" w:hAnsi="Times New Roman" w:eastAsia="仿宋_GB2312" w:cs="Times New Roman"/>
        </w:rPr>
      </w:pPr>
      <w:r>
        <w:rPr>
          <w:rFonts w:hint="default" w:ascii="Times New Roman" w:hAnsi="Times New Roman" w:eastAsia="仿宋_GB2312" w:cs="Times New Roman"/>
          <w:color w:val="000000"/>
        </w:rPr>
        <w:t>1.民宿经营场所应具备不动产权属证书，或具有宅基地使用权证及宅基地范围内房屋所有权证，或农村村民住宅建设用地批准书，或集体土地建设用地使用证，或镇（街）出具的房屋权属无争议证明。民宿建筑若涉及加建、改建、扩建等事项应按相</w:t>
      </w:r>
      <w:r>
        <w:rPr>
          <w:rFonts w:hint="default" w:ascii="Times New Roman" w:hAnsi="Times New Roman" w:eastAsia="仿宋_GB2312" w:cs="Times New Roman"/>
        </w:rPr>
        <w:t>关法律法规办理乡村建设规划许可证或建设工程规划许可证。</w:t>
      </w:r>
    </w:p>
    <w:p w14:paraId="5D5A67FE">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2.应当符合国家有关房屋质量安全的标准和要求。危险房屋不得用于民宿建筑。</w:t>
      </w:r>
    </w:p>
    <w:p w14:paraId="125BA01E">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3.改建的民宿建筑，不得擅自改变建筑主体和承重结构，必要时还应采取加固措施，并按《广州市房屋使用安全管理规定》（广州市人民政府令第164号）要求，委托已向区房屋行政主管部门备案的房屋使用安全鉴定单位对民宿建筑进行可靠性或安全性鉴定，可靠性等级不低于Ⅱ级，安全性等级不低于Bsu级，确保建筑使用安全。</w:t>
      </w:r>
    </w:p>
    <w:p w14:paraId="6248ECB5">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4.民宿建筑风貌应当与当地景观环境相协调。在历史文化街区、历史文化名镇、历史文化名村、历史风貌区和传统村落的文物、历史建筑核心保护范围、建设控制地带以及环境协调区内的民宿建筑，应当符合保护规划或者保护措施确定的建设控制要求，在高度、体量、色彩等方面与历史风貌相协调，不得破坏传统格局和历史风貌。</w:t>
      </w:r>
    </w:p>
    <w:p w14:paraId="39284EB1">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5.文物建筑改造为民宿时，应符合文物保护有关法律法规的规定要求和基本原则。历史建筑改造为民宿时应符合历史建筑保护利用的有关规定及保护规划的要求。传统风貌建筑、预先保护对象、不可移动文化遗产保护线索改造为民宿时应符合保护利用相关规定及规划的要求。</w:t>
      </w:r>
    </w:p>
    <w:p w14:paraId="04AAC1FB">
      <w:pPr>
        <w:pStyle w:val="5"/>
        <w:spacing w:beforeLines="0" w:afterLines="0" w:line="550" w:lineRule="exact"/>
        <w:ind w:firstLine="66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6.位于镇、村庄的，利用村民自建住宅进行改造的建筑应符合《农家乐（民宿）建筑防火导则（试行）》（建村〔2017〕50号）。</w:t>
      </w:r>
    </w:p>
    <w:p w14:paraId="276D55F5">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四、消防</w:t>
      </w:r>
      <w:r>
        <w:rPr>
          <w:rFonts w:hint="default" w:ascii="Times New Roman" w:hAnsi="Times New Roman" w:eastAsia="黑体" w:cs="Times New Roman"/>
          <w:u w:val="none" w:color="FFFFFF"/>
        </w:rPr>
        <w:t>要求</w:t>
      </w:r>
      <w:r>
        <w:rPr>
          <w:rFonts w:hint="default" w:ascii="Times New Roman" w:hAnsi="Times New Roman" w:eastAsia="黑体" w:cs="Times New Roman"/>
        </w:rPr>
        <w:t>（指导单位：消防部门，属地镇街）</w:t>
      </w:r>
    </w:p>
    <w:p w14:paraId="1DAF0DC6">
      <w:pPr>
        <w:pStyle w:val="5"/>
        <w:spacing w:beforeLines="0" w:afterLines="0" w:line="550" w:lineRule="exact"/>
        <w:ind w:firstLine="668"/>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1.民宿经营者应当承担消防安全主体责任，按规定履行消防安全职责。民宿消防安全管理按照《农家乐（民宿）建筑防火导则（试行）》（建村〔2017〕50号）执行。</w:t>
      </w:r>
    </w:p>
    <w:p w14:paraId="7EBFD18D">
      <w:pPr>
        <w:pStyle w:val="9"/>
        <w:spacing w:before="0" w:beforeAutospacing="0" w:after="0" w:afterAutospacing="0" w:line="550" w:lineRule="exact"/>
        <w:ind w:firstLine="640" w:firstLineChars="200"/>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rPr>
        <w:t>2.根据《广东省消防工作若干规定》（广东省人民政府令第282号），民宿按照消防技术标准配备必要的消防设施、器材并定期维护保养，加强用火用电用气安全管理，杜绝违规储存、使用易燃易爆危险品等违法行为，确保场所符合消防安全条件。鼓励安装符合相关技术标准的新型火灾探测报警器和喷淋装置。</w:t>
      </w:r>
    </w:p>
    <w:p w14:paraId="533717A6">
      <w:pPr>
        <w:pStyle w:val="9"/>
        <w:spacing w:before="0" w:beforeAutospacing="0" w:after="0" w:afterAutospacing="0" w:line="550" w:lineRule="exact"/>
        <w:ind w:firstLine="640" w:firstLineChars="200"/>
        <w:rPr>
          <w:rFonts w:hint="default" w:ascii="Times New Roman" w:hAnsi="Times New Roman" w:eastAsia="仿宋_GB2312" w:cs="Times New Roman"/>
          <w:color w:val="000000"/>
          <w:kern w:val="2"/>
          <w:sz w:val="32"/>
          <w:szCs w:val="32"/>
          <w:vertAlign w:val="baseline"/>
          <w:lang w:eastAsia="zh-CN"/>
        </w:rPr>
      </w:pPr>
      <w:r>
        <w:rPr>
          <w:rFonts w:hint="default" w:ascii="Times New Roman" w:hAnsi="Times New Roman" w:eastAsia="仿宋_GB2312" w:cs="Times New Roman"/>
          <w:color w:val="000000"/>
          <w:kern w:val="2"/>
          <w:sz w:val="32"/>
          <w:szCs w:val="32"/>
          <w:vertAlign w:val="baseline"/>
          <w:lang w:eastAsia="zh-CN"/>
        </w:rPr>
        <w:t>3.对于《农家乐（民宿）建筑防火导则（试行）》《广东省民宿管理暂行办法》适用范围内的民宿，适用其规定；对于超过适用范围的民宿应当根据建筑（场所）类别分别适用消防法律法规和消防安全技术标准中与该类建筑（场所）有关的规定。</w:t>
      </w:r>
    </w:p>
    <w:p w14:paraId="7CE1A818">
      <w:pPr>
        <w:pStyle w:val="9"/>
        <w:spacing w:before="0" w:beforeAutospacing="0" w:after="0" w:afterAutospacing="0" w:line="550" w:lineRule="exact"/>
        <w:ind w:firstLine="640" w:firstLineChars="200"/>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vertAlign w:val="baseline"/>
          <w:lang w:eastAsia="zh-CN"/>
        </w:rPr>
        <w:t>4.对于 2017 年 2月 27 日前投入运营，且属于《农家乐（民宿）建筑防火导则（试行）》适用范围的民宿应符合《导则》有关技术要求。对于 2017 年 2 月27 日后投入运营的民宿应符合《农村防火规范》GB50039、《旅馆建筑设计规范》JGJ62、《建筑设计防火规范》GB50016 有关技术要求。</w:t>
      </w:r>
    </w:p>
    <w:p w14:paraId="4BACB83E">
      <w:pPr>
        <w:spacing w:beforeLines="0" w:afterLines="0" w:line="550" w:lineRule="exact"/>
        <w:ind w:firstLine="640" w:firstLineChars="200"/>
        <w:rPr>
          <w:rFonts w:hint="default" w:ascii="Times New Roman" w:hAnsi="Times New Roman" w:eastAsia="黑体" w:cs="Times New Roman"/>
          <w:color w:val="auto"/>
        </w:rPr>
      </w:pPr>
      <w:r>
        <w:rPr>
          <w:rFonts w:hint="default" w:ascii="Times New Roman" w:hAnsi="Times New Roman" w:eastAsia="黑体" w:cs="Times New Roman"/>
          <w:color w:val="auto"/>
        </w:rPr>
        <w:t>五、治安要求（指导单位：公安部门）</w:t>
      </w:r>
    </w:p>
    <w:p w14:paraId="7AECDC71">
      <w:pPr>
        <w:adjustRightInd w:val="0"/>
        <w:spacing w:beforeLines="0" w:afterLines="0" w:line="550" w:lineRule="exact"/>
        <w:ind w:firstLine="640" w:firstLineChars="200"/>
        <w:rPr>
          <w:rFonts w:hint="default" w:ascii="Times New Roman" w:hAnsi="Times New Roman" w:eastAsia="仿宋_GB2312" w:cs="Times New Roman"/>
          <w:bCs/>
          <w:color w:val="000000"/>
        </w:rPr>
      </w:pPr>
      <w:r>
        <w:rPr>
          <w:rFonts w:hint="default" w:ascii="Times New Roman" w:hAnsi="Times New Roman" w:eastAsia="仿宋_GB2312" w:cs="Times New Roman"/>
          <w:color w:val="auto"/>
        </w:rPr>
        <w:t>1.</w:t>
      </w:r>
      <w:r>
        <w:rPr>
          <w:rFonts w:hint="default" w:ascii="Times New Roman" w:hAnsi="Times New Roman" w:eastAsia="仿宋_GB2312" w:cs="Times New Roman"/>
          <w:bCs/>
          <w:color w:val="auto"/>
        </w:rPr>
        <w:t>安装公安机关认可的住客采集系统，及时录入、更新从业人员信息，并如实登记入住、来访旅客信息和退房登记，确保</w:t>
      </w:r>
      <w:r>
        <w:rPr>
          <w:rFonts w:hint="default" w:ascii="Times New Roman" w:hAnsi="Times New Roman" w:eastAsia="仿宋_GB2312" w:cs="Times New Roman"/>
          <w:bCs/>
          <w:color w:val="000000"/>
        </w:rPr>
        <w:t>登记信息</w:t>
      </w:r>
      <w:r>
        <w:rPr>
          <w:rFonts w:hint="eastAsia" w:ascii="Times New Roman" w:hAnsi="Times New Roman" w:cs="Times New Roman"/>
          <w:bCs/>
          <w:color w:val="000000"/>
          <w:lang w:eastAsia="zh-CN"/>
        </w:rPr>
        <w:t>及时、准确</w:t>
      </w:r>
      <w:r>
        <w:rPr>
          <w:rFonts w:hint="default" w:ascii="Times New Roman" w:hAnsi="Times New Roman" w:eastAsia="仿宋_GB2312" w:cs="Times New Roman"/>
          <w:bCs/>
          <w:color w:val="000000"/>
        </w:rPr>
        <w:t>上传成功。</w:t>
      </w:r>
    </w:p>
    <w:p w14:paraId="3AD77A02">
      <w:pPr>
        <w:spacing w:beforeLines="0" w:afterLines="0" w:line="550" w:lineRule="exact"/>
        <w:ind w:firstLine="640" w:firstLineChars="200"/>
        <w:rPr>
          <w:rFonts w:hint="default" w:ascii="Times New Roman" w:hAnsi="Times New Roman" w:eastAsia="仿宋_GB2312" w:cs="Times New Roman"/>
          <w:bCs/>
          <w:color w:val="auto"/>
        </w:rPr>
      </w:pPr>
      <w:r>
        <w:rPr>
          <w:rFonts w:hint="default" w:ascii="Times New Roman" w:hAnsi="Times New Roman" w:eastAsia="仿宋_GB2312" w:cs="Times New Roman"/>
          <w:color w:val="auto"/>
        </w:rPr>
        <w:t>2.</w:t>
      </w:r>
      <w:r>
        <w:rPr>
          <w:rFonts w:hint="default" w:ascii="Times New Roman" w:hAnsi="Times New Roman" w:eastAsia="仿宋_GB2312" w:cs="Times New Roman"/>
          <w:bCs/>
          <w:color w:val="auto"/>
        </w:rPr>
        <w:t>民宿配备必要的防盗、视频监控等安全技术防范设施，确保在营业期间设施设备正常运行。在客房底层和楼层通道，以及可以爬越的客房窗户、门头窗安装防盗装置，门窗牢固，房门安装暗锁，在出入口、营业厅、主要通道、电梯轿厢、停车场等公共区域安装符合法律法规和标准规范要求的视频监控设备，监控录像保存30天以上，设置符合相关标准的明显标识。</w:t>
      </w:r>
    </w:p>
    <w:p w14:paraId="67E2E1B9">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六、卫生要求（指导单位：卫生健康部门）</w:t>
      </w:r>
    </w:p>
    <w:p w14:paraId="2B439462">
      <w:pPr>
        <w:spacing w:beforeLines="0" w:afterLines="0" w:line="550" w:lineRule="exact"/>
        <w:ind w:firstLine="640" w:firstLineChars="200"/>
        <w:rPr>
          <w:rFonts w:hint="default" w:ascii="Times New Roman" w:hAnsi="Times New Roman" w:eastAsia="仿宋_GB2312" w:cs="Times New Roman"/>
          <w:lang w:bidi="ar"/>
        </w:rPr>
      </w:pPr>
      <w:r>
        <w:rPr>
          <w:rFonts w:hint="default" w:ascii="Times New Roman" w:hAnsi="Times New Roman" w:eastAsia="仿宋_GB2312" w:cs="Times New Roman"/>
          <w:lang w:bidi="ar"/>
        </w:rPr>
        <w:t>1.民宿应当保持环境卫生整洁，加强卫生管理，不主动提供一次性用品，公共用品用具要一客一换一消毒。</w:t>
      </w:r>
    </w:p>
    <w:p w14:paraId="57DEAD39">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2.直接为顾客服务的人员应当持有效健康证明。</w:t>
      </w:r>
    </w:p>
    <w:p w14:paraId="4C2F3A81">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七、食品安全、网络交易要求（指导单位：市场监管、公安部门）</w:t>
      </w:r>
    </w:p>
    <w:p w14:paraId="68D888C1">
      <w:pPr>
        <w:spacing w:beforeLines="0" w:afterLines="0" w:line="550" w:lineRule="exact"/>
        <w:ind w:firstLine="640" w:firstLineChars="200"/>
        <w:rPr>
          <w:rFonts w:hint="default" w:ascii="Times New Roman" w:hAnsi="Times New Roman" w:eastAsia="仿宋_GB2312" w:cs="Times New Roman"/>
          <w:lang w:bidi="ar"/>
        </w:rPr>
      </w:pPr>
      <w:r>
        <w:rPr>
          <w:rFonts w:hint="default" w:ascii="Times New Roman" w:hAnsi="Times New Roman" w:eastAsia="仿宋_GB2312" w:cs="Times New Roman"/>
          <w:lang w:bidi="ar"/>
        </w:rPr>
        <w:t xml:space="preserve">民宿兼营食品销售和餐饮服务的，应当遵守食品安全相关法律、法规、规章以及食品安全相关标准的规定，规范经营，保证食品安全。   </w:t>
      </w:r>
    </w:p>
    <w:p w14:paraId="02E4CE3D">
      <w:pPr>
        <w:spacing w:beforeLines="0" w:afterLines="0" w:line="550" w:lineRule="exact"/>
        <w:ind w:firstLine="640" w:firstLineChars="200"/>
        <w:rPr>
          <w:rFonts w:hint="default" w:ascii="Times New Roman" w:hAnsi="Times New Roman" w:eastAsia="仿宋_GB2312" w:cs="Times New Roman"/>
          <w:lang w:bidi="ar"/>
        </w:rPr>
      </w:pPr>
      <w:r>
        <w:rPr>
          <w:rFonts w:hint="default" w:ascii="Times New Roman" w:hAnsi="Times New Roman" w:eastAsia="仿宋_GB2312" w:cs="Times New Roman"/>
          <w:lang w:bidi="ar"/>
        </w:rPr>
        <w:t>网络交易第三方平台为民宿经营者提供交易服务的，应当对其实名登记，审查民宿信息的真实性，商事登记经营范围非“经营民宿”且没有安装住客采集系统的不得以民宿名义在网络平台进行宣传销售。发现存在虚假信息或者违法行为的应当停止提供服务。</w:t>
      </w:r>
    </w:p>
    <w:p w14:paraId="37F3F428">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八、污染防治要求（指导单位：生态环境、水务、城市管理部门）</w:t>
      </w:r>
    </w:p>
    <w:p w14:paraId="35B07F51">
      <w:pPr>
        <w:spacing w:beforeLines="0" w:afterLines="0" w:line="550" w:lineRule="exact"/>
        <w:ind w:firstLine="640" w:firstLineChars="200"/>
        <w:rPr>
          <w:rFonts w:hint="eastAsia" w:ascii="Times New Roman" w:hAnsi="Times New Roman" w:eastAsia="仿宋_GB2312" w:cs="Times New Roman"/>
          <w:color w:val="00B050"/>
          <w:lang w:eastAsia="zh-CN"/>
        </w:rPr>
      </w:pPr>
      <w:r>
        <w:rPr>
          <w:rFonts w:hint="default" w:ascii="Times New Roman" w:hAnsi="Times New Roman" w:eastAsia="仿宋_GB2312" w:cs="Times New Roman"/>
        </w:rPr>
        <w:t>民宿污水不得排入饮用水源、特殊水源，有条件的应当按规定自建预处理设施，并依法办理排水手续后接入公共污水管网；</w:t>
      </w:r>
      <w:r>
        <w:rPr>
          <w:rFonts w:hint="default" w:ascii="Times New Roman" w:hAnsi="Times New Roman" w:eastAsia="仿宋_GB2312" w:cs="Times New Roman"/>
          <w:color w:val="000000"/>
          <w:kern w:val="2"/>
          <w:sz w:val="32"/>
          <w:szCs w:val="32"/>
          <w:lang w:val="en-US" w:eastAsia="zh-CN" w:bidi="ar-SA"/>
        </w:rPr>
        <w:t>无条件的区域经自建污水设施达标后排入自然水体或回用</w:t>
      </w:r>
      <w:r>
        <w:rPr>
          <w:rFonts w:hint="default" w:ascii="Times New Roman" w:hAnsi="Times New Roman" w:cs="Times New Roman"/>
          <w:color w:val="000000"/>
          <w:kern w:val="2"/>
          <w:sz w:val="32"/>
          <w:szCs w:val="32"/>
          <w:lang w:val="en-US" w:eastAsia="zh-CN" w:bidi="ar-SA"/>
        </w:rPr>
        <w:t>；</w:t>
      </w:r>
      <w:r>
        <w:rPr>
          <w:rFonts w:hint="default" w:ascii="Times New Roman" w:hAnsi="Times New Roman" w:eastAsia="仿宋_GB2312" w:cs="Times New Roman"/>
          <w:color w:val="000000"/>
        </w:rPr>
        <w:t>民宿内部实行雨污分流，雨水散排或利用边沟边渠排放，避免排入污水管网；经预处理可达到排放水体标准的，应直接排放，避免进入污水处理系统重复处理；设立餐饮场所的民宿应落实《广州市餐饮场污染防治管理要求指引（试行）》关于污染防治的各项要求；生活垃圾应按照《广州市生活垃圾分类管理条例》及《广州市酒店宾馆生活垃圾分类工作指引》等有关法规、规范和指引要求，规范配置生活垃圾分类收集容器，做好源头减量及宣传引导，切实履行生活垃圾分类管理责任</w:t>
      </w:r>
      <w:r>
        <w:rPr>
          <w:rFonts w:hint="eastAsia" w:ascii="Times New Roman" w:hAnsi="Times New Roman" w:cs="Times New Roman"/>
          <w:color w:val="000000"/>
          <w:lang w:eastAsia="zh-CN"/>
        </w:rPr>
        <w:t>。</w:t>
      </w:r>
    </w:p>
    <w:p w14:paraId="7165AFAB">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九、社区关系（指导单位：属地镇街）</w:t>
      </w:r>
    </w:p>
    <w:p w14:paraId="198D0C1C">
      <w:pPr>
        <w:spacing w:beforeLines="0" w:afterLines="0" w:line="550" w:lineRule="exact"/>
        <w:ind w:firstLine="640" w:firstLineChars="200"/>
        <w:rPr>
          <w:rFonts w:hint="default" w:ascii="Times New Roman" w:hAnsi="Times New Roman" w:eastAsia="仿宋_GB2312" w:cs="Times New Roman"/>
        </w:rPr>
      </w:pPr>
      <w:r>
        <w:rPr>
          <w:rFonts w:hint="default" w:ascii="Times New Roman" w:hAnsi="Times New Roman" w:eastAsia="仿宋_GB2312" w:cs="Times New Roman"/>
        </w:rPr>
        <w:t>民宿经营者应自觉遵守法律法规和村规民约，尊重当地民俗，维护环境卫生，创建主客共享、文明和谐的旅游环境。</w:t>
      </w:r>
    </w:p>
    <w:p w14:paraId="45EADA03">
      <w:pPr>
        <w:spacing w:beforeLines="0" w:afterLines="0" w:line="550" w:lineRule="exact"/>
        <w:ind w:firstLine="640" w:firstLineChars="200"/>
        <w:rPr>
          <w:rFonts w:hint="default" w:ascii="Times New Roman" w:hAnsi="Times New Roman" w:eastAsia="黑体" w:cs="Times New Roman"/>
        </w:rPr>
      </w:pPr>
      <w:r>
        <w:rPr>
          <w:rFonts w:hint="default" w:ascii="Times New Roman" w:hAnsi="Times New Roman" w:eastAsia="黑体" w:cs="Times New Roman"/>
        </w:rPr>
        <w:t>十、文化特色（指导单位：旅游行政部门）</w:t>
      </w:r>
    </w:p>
    <w:p w14:paraId="4524AA5A">
      <w:pPr>
        <w:autoSpaceDE w:val="0"/>
        <w:autoSpaceDN w:val="0"/>
        <w:adjustRightInd w:val="0"/>
        <w:spacing w:beforeLines="0" w:afterLines="0" w:line="550" w:lineRule="exact"/>
        <w:ind w:firstLine="0" w:firstLineChars="0"/>
        <w:jc w:val="left"/>
        <w:rPr>
          <w:rFonts w:hint="default" w:ascii="Times New Roman" w:hAnsi="Times New Roman" w:eastAsia="仿宋_GB2312" w:cs="Times New Roman"/>
        </w:rPr>
      </w:pPr>
      <w:r>
        <w:rPr>
          <w:rFonts w:hint="eastAsia" w:ascii="Times New Roman" w:hAnsi="Times New Roman" w:cs="Times New Roman"/>
          <w:lang w:val="en-US" w:eastAsia="zh-CN"/>
        </w:rPr>
        <w:t xml:space="preserve">    </w:t>
      </w:r>
      <w:r>
        <w:rPr>
          <w:rFonts w:hint="default" w:ascii="Times New Roman" w:hAnsi="Times New Roman" w:eastAsia="仿宋_GB2312" w:cs="Times New Roman"/>
        </w:rPr>
        <w:t>民宿经营者应当积极创建民宿文化特色，形成具有本地特色、建筑特色、环境特色、服务特色的品牌民宿。</w:t>
      </w:r>
    </w:p>
    <w:p w14:paraId="555E929D">
      <w:pPr>
        <w:tabs>
          <w:tab w:val="left" w:pos="1418"/>
        </w:tabs>
        <w:spacing w:line="570" w:lineRule="exact"/>
        <w:jc w:val="both"/>
        <w:rPr>
          <w:rFonts w:hint="eastAsia" w:ascii="方正小标宋_GBK" w:hAnsi="宋体" w:eastAsia="方正小标宋_GBK" w:cs="方正小标宋简体"/>
          <w:sz w:val="36"/>
          <w:szCs w:val="44"/>
          <w:lang w:val="en-US" w:eastAsia="zh-CN"/>
        </w:rPr>
      </w:pPr>
    </w:p>
    <w:p w14:paraId="53453C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5A72827-B895-4CB2-8B91-217682AFA23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872A10-EEED-4BEF-B754-8234A8813F1A}"/>
  </w:font>
  <w:font w:name="仿宋_GB2312">
    <w:altName w:val="仿宋"/>
    <w:panose1 w:val="02010609030101010101"/>
    <w:charset w:val="86"/>
    <w:family w:val="modern"/>
    <w:pitch w:val="default"/>
    <w:sig w:usb0="00000000" w:usb1="00000000" w:usb2="00000000" w:usb3="00000000" w:csb0="00040000" w:csb1="00000000"/>
    <w:embedRegular r:id="rId3" w:fontKey="{E30F6C98-639B-4A63-8848-F026B516E876}"/>
  </w:font>
  <w:font w:name="方正小标宋_GBK">
    <w:panose1 w:val="03000509000000000000"/>
    <w:charset w:val="86"/>
    <w:family w:val="script"/>
    <w:pitch w:val="default"/>
    <w:sig w:usb0="00000001" w:usb1="080E0000" w:usb2="00000000" w:usb3="00000000" w:csb0="00040000" w:csb1="00000000"/>
    <w:embedRegular r:id="rId4" w:fontKey="{8689312D-BABB-43F6-874C-13E2993DE858}"/>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00000001" w:usb1="08000000" w:usb2="00000000" w:usb3="00000000" w:csb0="00040000" w:csb1="00000000"/>
    <w:embedRegular r:id="rId5" w:fontKey="{1F0D3444-277D-47A2-B58B-CA3119B6A73F}"/>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BE559">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86155"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986155" cy="1828800"/>
                      </a:xfrm>
                      <a:prstGeom prst="rect">
                        <a:avLst/>
                      </a:prstGeom>
                      <a:noFill/>
                      <a:ln>
                        <a:noFill/>
                      </a:ln>
                    </wps:spPr>
                    <wps:txbx>
                      <w:txbxContent>
                        <w:p w14:paraId="6A96D700">
                          <w:pPr>
                            <w:pStyle w:val="7"/>
                            <w:ind w:right="122" w:rightChars="38"/>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65pt;mso-position-horizontal:outside;mso-position-horizontal-relative:margin;z-index:251660288;mso-width-relative:page;mso-height-relative:page;" filled="f" stroked="f" coordsize="21600,21600" o:gfxdata="UEsDBAoAAAAAAIdO4kAAAAAAAAAAAAAAAAAEAAAAZHJzL1BLAwQUAAAACACHTuJAo+Zcj9QAAAAF&#10;AQAADwAAAGRycy9kb3ducmV2LnhtbE2PMU/DMBCFdyT+g3VILKi1HdQqTeN0QLCwUVjY3PiaRNjn&#10;KHaT0F+P26UsJz29p/e+K3ezs2zEIXSeFMilAIZUe9NRo+Dr822RAwtRk9HWEyr4xQC76v6u1IXx&#10;E33guI8NSyUUCq2gjbEvOA91i06Hpe+Rknf0g9MxyaHhZtBTKneWZ0KsudMdpYVW9/jSYv2zPzkF&#10;6/m1f3rfYDadazvS91nKiFKpxwcptsAizvEWhgt+QocqMR38iUxgVkF6JF7vxVutnoEdFGR5LoBX&#10;Jf9PX/0BUEsDBBQAAAAIAIdO4kDJGLlMxwEAAIwDAAAOAAAAZHJzL2Uyb0RvYy54bWytU82O0zAQ&#10;viPxDpbv1Gm1uwpR0xWoWoSEAGmXB3Adp7HkP3ncJn0BeANOXLjzXH0Oxk7SheWyBy7OZGbyzfd9&#10;nqxvB6PJUQZQztZ0uSgokVa4Rtl9Tb883L0qKYHIbcO1s7KmJwn0dvPyxbr3lVy5zulGBoIgFqre&#10;17SL0VeMgeik4bBwXlosti4YHvE17FkTeI/oRrNVUdyw3oXGByckAGa3Y5FOiOE5gK5tlZBbJw5G&#10;2jiiBql5REnQKQ90k9m2rRTxU9uCjETXFJXGfOIQjHfpZJs1r/aB+06JiQJ/DoUnmgxXFodeoLY8&#10;cnII6h8oo0Rw4Nq4EM6wUUh2BFUsiyfe3Hfcy6wFrQZ/MR3+H6z4ePwciGpqekWJ5QYv/Pz92/nH&#10;r/PPr+Qq2dN7qLDr3mNfHN66AZdmzgMmk+qhDSY9UQ/BOpp7upgrh0gEJl+XN8vra0oElpblqiyL&#10;7D57/NoHiO+kMyQFNQ14edlTfvwAEZlg69yShll3p7TOF6jtXwlsTBmWqI8UUxSH3TDp2bnmhHL0&#10;e4tWprWYgzAHuzk4+KD2Xd6bNAP8m0PEwZlPQh2hpmF4SZnmtFBpC/58z12PP9Hm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PmXI/UAAAABQEAAA8AAAAAAAAAAQAgAAAAIgAAAGRycy9kb3ducmV2&#10;LnhtbFBLAQIUABQAAAAIAIdO4kDJGLlMxwEAAIwDAAAOAAAAAAAAAAEAIAAAACMBAABkcnMvZTJv&#10;RG9jLnhtbFBLBQYAAAAABgAGAFkBAABcBQAAAAA=&#10;">
              <v:fill on="f" focussize="0,0"/>
              <v:stroke on="f"/>
              <v:imagedata o:title=""/>
              <o:lock v:ext="edit" aspectratio="f"/>
              <v:textbox inset="0mm,0mm,0mm,0mm" style="mso-fit-shape-to-text:t;">
                <w:txbxContent>
                  <w:p w14:paraId="6A96D700">
                    <w:pPr>
                      <w:pStyle w:val="7"/>
                      <w:ind w:right="122" w:rightChars="38"/>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32C5">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-22225</wp:posOffset>
              </wp:positionV>
              <wp:extent cx="77597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775970" cy="1828800"/>
                      </a:xfrm>
                      <a:prstGeom prst="rect">
                        <a:avLst/>
                      </a:prstGeom>
                      <a:noFill/>
                      <a:ln w="15875">
                        <a:noFill/>
                      </a:ln>
                    </wps:spPr>
                    <wps:txbx>
                      <w:txbxContent>
                        <w:p w14:paraId="26305D0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1.75pt;height:144pt;width:61.1pt;mso-position-horizontal:outside;mso-position-horizontal-relative:margin;z-index:251661312;mso-width-relative:page;mso-height-relative:page;" filled="f" stroked="f" coordsize="21600,21600" o:gfxdata="UEsDBAoAAAAAAIdO4kAAAAAAAAAAAAAAAAAEAAAAZHJzL1BLAwQUAAAACACHTuJAt0AxZNcAAAAH&#10;AQAADwAAAGRycy9kb3ducmV2LnhtbE2PwU7DMBBE70j8g7VIXFDr1FBUhWwqUdQbPbRFSNzceEki&#10;7HUUO2n4e9wTPY5mNPOmWE/OipH60HpGWMwzEMSVNy3XCB/H7WwFIkTNRlvPhPBLAdbl7U2hc+PP&#10;vKfxEGuRSjjkGqGJsculDFVDToe574iT9+17p2OSfS1Nr8+p3FmpsuxZOt1yWmh0R5uGqp/D4BDs&#10;bv8p3x5ev3R3tMP7xONuuxkR7+8W2QuISFP8D8MFP6FDmZhOfmAThEVIRyLC7HEJ4uIqpUCcENTq&#10;aQmyLOQ1f/kHUEsDBBQAAAAIAIdO4kA5witdzwEAAJYDAAAOAAAAZHJzL2Uyb0RvYy54bWytU0tu&#10;2zAQ3RfIHQjuY8kOXKuC5aCFkSBA0RZIewCaoiwC/IFDW/IF2ht01U33PZfPkSElOUW6yaIbajif&#10;N/MeR+vbXityFB6kNRWdz3JKhOG2lmZf0W9f764LSiAwUzNljajoSQC93Vy9WXeuFAvbWlULTxDE&#10;QNm5irYhuDLLgLdCM5hZJwwGG+s1C3j1+6z2rEN0rbJFnr/NOutr5y0XAOjdDkE6IvrXANqmkVxs&#10;LT9oYcKA6oViASlBKx3QTZq2aQQPn5sGRCCqosg0pBOboL2LZ7ZZs3LvmWslH0dgrxnhBSfNpMGm&#10;F6gtC4wcvPwHSkvuLdgmzLjV2UAkKYIs5vkLbR5b5kTiglKDu4gO/w+Wfzp+8UTWFb2hxDCND37+&#10;+eP868/593dyE+XpHJSY9egwL/QfbI9LM/kBnZF133gdv8iHYBzFPV3EFX0gHJ2r1fLdCiMcQ/Ni&#10;URR5Uj97rnYewr2wmkSjoh4fL2nKjh8h4CSYOqXEZsbeSaXSAypDOkRdFqtlqriEsEQZrIwkhmGj&#10;FfpdPzLb2fqExNSDQVHjgkyGn4zdZBycl/s2bVBsD+79IeAIabKIOkCNzfC50sDjasV9+Puesp5/&#10;p80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0AxZNcAAAAHAQAADwAAAAAAAAABACAAAAAiAAAA&#10;ZHJzL2Rvd25yZXYueG1sUEsBAhQAFAAAAAgAh07iQDnCK13PAQAAlgMAAA4AAAAAAAAAAQAgAAAA&#10;JgEAAGRycy9lMm9Eb2MueG1sUEsFBgAAAAAGAAYAWQEAAGcFAAAAAA==&#10;">
              <v:fill on="f" focussize="0,0"/>
              <v:stroke on="f" weight="1.25pt"/>
              <v:imagedata o:title=""/>
              <o:lock v:ext="edit" aspectratio="f"/>
              <v:textbox inset="0mm,0mm,0mm,0mm" style="mso-fit-shape-to-text:t;">
                <w:txbxContent>
                  <w:p w14:paraId="26305D0A">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B5CD7">
    <w:pPr>
      <w:pStyle w:val="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04EAA9">
                          <w:pPr>
                            <w:pStyle w:val="7"/>
                            <w:ind w:right="182" w:rightChars="57"/>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6D04EAA9">
                    <w:pPr>
                      <w:pStyle w:val="7"/>
                      <w:ind w:right="182" w:rightChars="57"/>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5245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B2C74"/>
    <w:multiLevelType w:val="singleLevel"/>
    <w:tmpl w:val="A4AB2C74"/>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0C5CF5"/>
    <w:rsid w:val="220C5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240" w:lineRule="auto"/>
      <w:ind w:firstLine="0" w:firstLineChars="0"/>
    </w:pPr>
    <w:rPr>
      <w:rFonts w:eastAsia="宋体"/>
      <w:kern w:val="0"/>
      <w:szCs w:val="20"/>
    </w:rPr>
  </w:style>
  <w:style w:type="paragraph" w:styleId="3">
    <w:name w:val="Body Text Indent"/>
    <w:basedOn w:val="1"/>
    <w:next w:val="4"/>
    <w:qFormat/>
    <w:uiPriority w:val="0"/>
    <w:pPr>
      <w:spacing w:after="120" w:afterLines="0" w:afterAutospacing="0"/>
      <w:ind w:left="420" w:leftChars="200"/>
    </w:pPr>
  </w:style>
  <w:style w:type="paragraph" w:styleId="4">
    <w:name w:val="envelope return"/>
    <w:basedOn w:val="1"/>
    <w:qFormat/>
    <w:uiPriority w:val="99"/>
    <w:pPr>
      <w:snapToGrid w:val="0"/>
    </w:pPr>
    <w:rPr>
      <w:rFonts w:ascii="Arial" w:hAnsi="Arial" w:cs="Arial"/>
    </w:rPr>
  </w:style>
  <w:style w:type="paragraph" w:styleId="5">
    <w:name w:val="Normal Indent"/>
    <w:basedOn w:val="1"/>
    <w:qFormat/>
    <w:uiPriority w:val="0"/>
    <w:pPr>
      <w:ind w:firstLine="420" w:firstLineChars="200"/>
    </w:pPr>
    <w:rPr>
      <w:rFonts w:ascii="Calibri" w:hAnsi="Calibri" w:eastAsia="宋体"/>
      <w:sz w:val="21"/>
      <w:szCs w:val="24"/>
    </w:rPr>
  </w:style>
  <w:style w:type="paragraph" w:styleId="6">
    <w:name w:val="annotation text"/>
    <w:basedOn w:val="1"/>
    <w:qFormat/>
    <w:uiPriority w:val="0"/>
    <w:pPr>
      <w:jc w:val="left"/>
    </w:pPr>
  </w:style>
  <w:style w:type="paragraph" w:styleId="7">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cs="Times New Roman"/>
      <w:sz w:val="18"/>
    </w:rPr>
  </w:style>
  <w:style w:type="paragraph" w:styleId="9">
    <w:name w:val="Normal (Web)"/>
    <w:basedOn w:val="1"/>
    <w:uiPriority w:val="0"/>
    <w:pPr>
      <w:widowControl/>
      <w:spacing w:before="100" w:beforeLines="0" w:beforeAutospacing="1" w:after="100" w:afterLines="0" w:afterAutospacing="1"/>
      <w:jc w:val="left"/>
    </w:pPr>
    <w:rPr>
      <w:rFonts w:hint="eastAsia" w:ascii="宋体" w:hAnsi="宋体" w:eastAsia="宋体" w:cs="Times New Roman"/>
      <w:kern w:val="0"/>
      <w:sz w:val="18"/>
      <w:szCs w:val="18"/>
    </w:rPr>
  </w:style>
  <w:style w:type="character" w:styleId="12">
    <w:name w:val="Strong"/>
    <w:basedOn w:val="11"/>
    <w:qFormat/>
    <w:uiPriority w:val="0"/>
    <w:rPr>
      <w:b/>
    </w:rPr>
  </w:style>
  <w:style w:type="character" w:styleId="13">
    <w:name w:val="annotation reference"/>
    <w:qFormat/>
    <w:uiPriority w:val="0"/>
    <w:rPr>
      <w:sz w:val="21"/>
      <w:szCs w:val="21"/>
    </w:rPr>
  </w:style>
  <w:style w:type="paragraph" w:customStyle="1" w:styleId="14">
    <w:name w:val="正文 New"/>
    <w:qFormat/>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0</Words>
  <Characters>0</Characters>
  <Lines>0</Lines>
  <Paragraphs>0</Paragraphs>
  <TotalTime>5</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2025-02-24T09:43:00Z</dcterms:created>
  <dc:creator>Cheny</dc:creator>
  <cp:lastModifiedBy>Cheny</cp:lastModifiedBy>
  <dcterms:modified xsi:type="dcterms:W3CDTF">2025-02-24T09:53:27Z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54ACE42BF428464EA0FDA34A15ADEAD9_11</vt:lpwstr>
  </property>
  <property fmtid="{D5CDD505-2E9C-101B-9397-08002B2CF9AE}" pid="4" name="KSOTemplateDocerSaveRecord">
    <vt:lpwstr>eyJoZGlkIjoiNWExMjY5OWIxZTI4NjZiNTYwNTQwZmVkMGY2NzA3MGEiLCJ1c2VySWQiOiI1OTc4NzAwNzAifQ==</vt:lpwstr>
  </property>
</Properties>
</file>