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82" w:rightChars="594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right="1182" w:rightChars="594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编号：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rPr>
          <w:rFonts w:hint="eastAsia" w:ascii="宋体" w:hAnsi="宋体"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广州市文物保护工程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开工报告（样表）</w:t>
      </w: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</w:p>
    <w:p>
      <w:pPr>
        <w:jc w:val="both"/>
        <w:rPr>
          <w:rFonts w:hint="eastAsia" w:ascii="宋体" w:hAnsi="宋体"/>
          <w:sz w:val="48"/>
          <w:szCs w:val="48"/>
        </w:rPr>
      </w:pPr>
    </w:p>
    <w:p>
      <w:pPr>
        <w:ind w:right="1822" w:rightChars="916" w:firstLine="1567" w:firstLineChars="542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广州市文物局 制</w:t>
      </w:r>
    </w:p>
    <w:p>
      <w:pPr>
        <w:ind w:right="0" w:rightChars="0" w:firstLine="368" w:firstLineChars="127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   月   日</w:t>
      </w:r>
    </w:p>
    <w:p>
      <w:pPr>
        <w:ind w:right="376" w:rightChars="189"/>
        <w:jc w:val="right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（经费单位：万元）</w:t>
      </w:r>
    </w:p>
    <w:tbl>
      <w:tblPr>
        <w:tblStyle w:val="3"/>
        <w:tblW w:w="95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90"/>
        <w:gridCol w:w="780"/>
        <w:gridCol w:w="3192"/>
        <w:gridCol w:w="156"/>
        <w:gridCol w:w="1303"/>
        <w:gridCol w:w="279"/>
        <w:gridCol w:w="1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文物名称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文物级别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12" w:rightChars="-107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工程项目名称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工程类别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管理单位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项目总投资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本期资金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开工时间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计划工期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计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勘测设计单位</w:t>
            </w:r>
          </w:p>
        </w:tc>
        <w:tc>
          <w:tcPr>
            <w:tcW w:w="691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设计负责人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方案审批单位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审批文号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项目概算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设计经费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施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施工资质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合同文号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合同金额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监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理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监理资质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容</w:t>
            </w:r>
          </w:p>
        </w:tc>
        <w:tc>
          <w:tcPr>
            <w:tcW w:w="8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施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划</w:t>
            </w:r>
          </w:p>
        </w:tc>
        <w:tc>
          <w:tcPr>
            <w:tcW w:w="8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填 表 说 明</w:t>
      </w:r>
    </w:p>
    <w:p>
      <w:pPr>
        <w:ind w:left="901" w:leftChars="453" w:right="272" w:rightChars="137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本表一律用钢笔填写或打印，字迹工整，不得涂改。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应如实填报有关情况。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本表由文物保护工程管理单位填写，内容简明扼要、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1236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完整。</w:t>
      </w:r>
    </w:p>
    <w:p>
      <w:pPr>
        <w:numPr>
          <w:ilvl w:val="0"/>
          <w:numId w:val="1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工程项目名称以工程合同名称为准；管理单位指的是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文物保护工程项目的具体组织实施单位；项目概算指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设计方案中所做项目经费概算；设计费用指编制文物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保护工程勘察设计方案所支付费用；合同金额指工程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管理单位与施工单位所签订文物保护工程施工经费数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额。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ind w:firstLine="630"/>
        <w:rPr>
          <w:rFonts w:hint="eastAsia" w:ascii="Calibri" w:hAnsi="Calibri" w:eastAsia="宋体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4" w:right="1587" w:bottom="1984" w:left="1587" w:header="851" w:footer="1531" w:gutter="0"/>
      <w:cols w:space="720" w:num="1"/>
      <w:titlePg/>
      <w:rtlGutter w:val="0"/>
      <w:docGrid w:type="linesAndChars" w:linePitch="29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―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17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64EDC"/>
    <w:multiLevelType w:val="singleLevel"/>
    <w:tmpl w:val="5B964E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WJlOTI5YjFiMzc3YTUxYzllOTcxNmQyMmM5MDQifQ=="/>
  </w:docVars>
  <w:rsids>
    <w:rsidRoot w:val="47F006F0"/>
    <w:rsid w:val="2D0B1CAF"/>
    <w:rsid w:val="3BB5054D"/>
    <w:rsid w:val="47F006F0"/>
    <w:rsid w:val="5953386A"/>
    <w:rsid w:val="5D616D37"/>
    <w:rsid w:val="63992C08"/>
    <w:rsid w:val="7C1422E3"/>
    <w:rsid w:val="7E9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next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2022-07-12T03:07:00Z</dcterms:created>
  <dc:creator>广州市文化广电旅游局</dc:creator>
  <cp:lastModifiedBy>文印员</cp:lastModifiedBy>
  <dcterms:modified xsi:type="dcterms:W3CDTF">2024-07-22T02:22:39Z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571F6D96EE574A68AD10402D00B50B93</vt:lpwstr>
  </property>
</Properties>
</file>