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Times New Roman"/>
          <w:b/>
          <w:bCs/>
          <w:color w:val="0070C0"/>
          <w:kern w:val="0"/>
          <w:sz w:val="36"/>
          <w:szCs w:val="32"/>
        </w:rPr>
      </w:pPr>
      <w:r>
        <w:rPr>
          <w:rFonts w:hint="eastAsia" w:ascii="黑体" w:hAnsi="黑体" w:eastAsia="黑体" w:cs="Times New Roman"/>
          <w:b/>
          <w:bCs/>
          <w:color w:val="000000" w:themeColor="text1"/>
          <w:kern w:val="0"/>
          <w:sz w:val="44"/>
          <w:szCs w:val="32"/>
          <w14:textFill>
            <w14:solidFill>
              <w14:schemeClr w14:val="tx1"/>
            </w14:solidFill>
          </w14:textFill>
        </w:rPr>
        <w:t>2023年二月</w:t>
      </w:r>
      <w:r>
        <w:rPr>
          <w:rFonts w:hint="eastAsia" w:ascii="黑体" w:hAnsi="黑体" w:eastAsia="黑体" w:cs="Times New Roman"/>
          <w:b/>
          <w:bCs/>
          <w:color w:val="000000" w:themeColor="text1"/>
          <w:kern w:val="0"/>
          <w:sz w:val="44"/>
          <w:szCs w:val="32"/>
          <w:lang w:eastAsia="zh-CN"/>
          <w14:textFill>
            <w14:solidFill>
              <w14:schemeClr w14:val="tx1"/>
            </w14:solidFill>
          </w14:textFill>
        </w:rPr>
        <w:t>文博展览</w:t>
      </w:r>
    </w:p>
    <w:p>
      <w:pPr>
        <w:rPr>
          <w:rFonts w:ascii="黑体" w:hAnsi="黑体" w:eastAsia="黑体" w:cs="Times New Roman"/>
          <w:b/>
          <w:bCs/>
          <w:color w:val="0070C0"/>
          <w:kern w:val="0"/>
          <w:sz w:val="36"/>
          <w:szCs w:val="32"/>
        </w:rPr>
      </w:pPr>
    </w:p>
    <w:tbl>
      <w:tblPr>
        <w:tblStyle w:val="2"/>
        <w:tblW w:w="15624" w:type="dxa"/>
        <w:tblInd w:w="91" w:type="dxa"/>
        <w:tblLayout w:type="autofit"/>
        <w:tblCellMar>
          <w:top w:w="0" w:type="dxa"/>
          <w:left w:w="108" w:type="dxa"/>
          <w:bottom w:w="0" w:type="dxa"/>
          <w:right w:w="108" w:type="dxa"/>
        </w:tblCellMar>
      </w:tblPr>
      <w:tblGrid>
        <w:gridCol w:w="711"/>
        <w:gridCol w:w="4055"/>
        <w:gridCol w:w="4208"/>
        <w:gridCol w:w="3117"/>
        <w:gridCol w:w="3533"/>
      </w:tblGrid>
      <w:tr>
        <w:tblPrEx>
          <w:tblCellMar>
            <w:top w:w="0" w:type="dxa"/>
            <w:left w:w="108" w:type="dxa"/>
            <w:bottom w:w="0" w:type="dxa"/>
            <w:right w:w="108" w:type="dxa"/>
          </w:tblCellMar>
        </w:tblPrEx>
        <w:trPr>
          <w:trHeight w:val="762" w:hRule="atLeast"/>
        </w:trPr>
        <w:tc>
          <w:tcPr>
            <w:tcW w:w="711" w:type="dxa"/>
            <w:tcBorders>
              <w:top w:val="single" w:color="auto" w:sz="4" w:space="0"/>
              <w:left w:val="single" w:color="auto" w:sz="4" w:space="0"/>
              <w:bottom w:val="single" w:color="auto" w:sz="4" w:space="0"/>
              <w:right w:val="single" w:color="auto" w:sz="4" w:space="0"/>
            </w:tcBorders>
            <w:shd w:val="clear" w:color="auto" w:fill="FFD965" w:themeFill="accent4" w:themeFillTint="99"/>
            <w:vAlign w:val="center"/>
          </w:tcPr>
          <w:p>
            <w:pPr>
              <w:widowControl/>
              <w:jc w:val="center"/>
              <w:rPr>
                <w:rFonts w:ascii="宋体" w:hAnsi="宋体" w:eastAsia="宋体" w:cs="Times New Roman"/>
                <w:b/>
                <w:bCs/>
                <w:color w:val="000000"/>
                <w:kern w:val="0"/>
              </w:rPr>
            </w:pPr>
            <w:r>
              <w:rPr>
                <w:rFonts w:hint="eastAsia" w:ascii="宋体" w:hAnsi="宋体" w:eastAsia="宋体" w:cs="Times New Roman"/>
                <w:b/>
                <w:bCs/>
                <w:color w:val="000000"/>
                <w:kern w:val="0"/>
              </w:rPr>
              <w:t>序号</w:t>
            </w:r>
          </w:p>
        </w:tc>
        <w:tc>
          <w:tcPr>
            <w:tcW w:w="4055" w:type="dxa"/>
            <w:tcBorders>
              <w:top w:val="single" w:color="auto" w:sz="4" w:space="0"/>
              <w:left w:val="nil"/>
              <w:bottom w:val="single" w:color="auto" w:sz="4" w:space="0"/>
              <w:right w:val="single" w:color="auto" w:sz="4" w:space="0"/>
            </w:tcBorders>
            <w:shd w:val="clear" w:color="auto" w:fill="FFD965" w:themeFill="accent4" w:themeFillTint="99"/>
            <w:vAlign w:val="center"/>
          </w:tcPr>
          <w:p>
            <w:pPr>
              <w:widowControl/>
              <w:jc w:val="center"/>
              <w:rPr>
                <w:rFonts w:ascii="宋体" w:hAnsi="宋体" w:eastAsia="宋体" w:cs="Times New Roman"/>
                <w:b/>
                <w:bCs/>
                <w:color w:val="000000"/>
                <w:kern w:val="0"/>
              </w:rPr>
            </w:pPr>
            <w:r>
              <w:rPr>
                <w:rFonts w:hint="eastAsia" w:ascii="宋体" w:hAnsi="宋体" w:eastAsia="宋体" w:cs="Times New Roman"/>
                <w:b/>
                <w:bCs/>
                <w:color w:val="000000"/>
                <w:kern w:val="0"/>
              </w:rPr>
              <w:t>活动名称</w:t>
            </w:r>
          </w:p>
        </w:tc>
        <w:tc>
          <w:tcPr>
            <w:tcW w:w="4208" w:type="dxa"/>
            <w:tcBorders>
              <w:top w:val="single" w:color="auto" w:sz="4" w:space="0"/>
              <w:left w:val="nil"/>
              <w:bottom w:val="single" w:color="auto" w:sz="4" w:space="0"/>
              <w:right w:val="single" w:color="auto" w:sz="4" w:space="0"/>
            </w:tcBorders>
            <w:shd w:val="clear" w:color="auto" w:fill="FFD965" w:themeFill="accent4" w:themeFillTint="99"/>
            <w:vAlign w:val="center"/>
          </w:tcPr>
          <w:p>
            <w:pPr>
              <w:widowControl/>
              <w:jc w:val="center"/>
              <w:rPr>
                <w:rFonts w:ascii="宋体" w:hAnsi="宋体" w:eastAsia="宋体" w:cs="Times New Roman"/>
                <w:b/>
                <w:bCs/>
                <w:color w:val="000000"/>
                <w:kern w:val="0"/>
              </w:rPr>
            </w:pPr>
            <w:r>
              <w:rPr>
                <w:rFonts w:hint="eastAsia" w:ascii="宋体" w:hAnsi="宋体" w:eastAsia="宋体" w:cs="Times New Roman"/>
                <w:b/>
                <w:bCs/>
                <w:color w:val="000000"/>
                <w:kern w:val="0"/>
              </w:rPr>
              <w:t>主办单位</w:t>
            </w:r>
          </w:p>
        </w:tc>
        <w:tc>
          <w:tcPr>
            <w:tcW w:w="3117" w:type="dxa"/>
            <w:tcBorders>
              <w:top w:val="single" w:color="auto" w:sz="4" w:space="0"/>
              <w:left w:val="nil"/>
              <w:bottom w:val="single" w:color="auto" w:sz="4" w:space="0"/>
              <w:right w:val="single" w:color="auto" w:sz="4" w:space="0"/>
            </w:tcBorders>
            <w:shd w:val="clear" w:color="auto" w:fill="FFD965" w:themeFill="accent4" w:themeFillTint="99"/>
            <w:vAlign w:val="center"/>
          </w:tcPr>
          <w:p>
            <w:pPr>
              <w:widowControl/>
              <w:jc w:val="center"/>
              <w:rPr>
                <w:rFonts w:ascii="宋体" w:hAnsi="宋体" w:eastAsia="宋体" w:cs="Times New Roman"/>
                <w:b/>
                <w:bCs/>
                <w:color w:val="000000"/>
                <w:kern w:val="0"/>
              </w:rPr>
            </w:pPr>
            <w:r>
              <w:rPr>
                <w:rFonts w:hint="eastAsia" w:ascii="宋体" w:hAnsi="宋体" w:eastAsia="宋体" w:cs="Times New Roman"/>
                <w:b/>
                <w:bCs/>
                <w:color w:val="000000"/>
                <w:kern w:val="0"/>
              </w:rPr>
              <w:t>时间</w:t>
            </w:r>
          </w:p>
        </w:tc>
        <w:tc>
          <w:tcPr>
            <w:tcW w:w="3533" w:type="dxa"/>
            <w:tcBorders>
              <w:top w:val="single" w:color="auto" w:sz="4" w:space="0"/>
              <w:left w:val="nil"/>
              <w:bottom w:val="single" w:color="auto" w:sz="4" w:space="0"/>
              <w:right w:val="single" w:color="auto" w:sz="4" w:space="0"/>
            </w:tcBorders>
            <w:shd w:val="clear" w:color="auto" w:fill="FFD965" w:themeFill="accent4" w:themeFillTint="99"/>
            <w:vAlign w:val="center"/>
          </w:tcPr>
          <w:p>
            <w:pPr>
              <w:widowControl/>
              <w:jc w:val="center"/>
              <w:rPr>
                <w:rFonts w:ascii="宋体" w:hAnsi="宋体" w:eastAsia="宋体" w:cs="Times New Roman"/>
                <w:b/>
                <w:bCs/>
                <w:color w:val="000000"/>
                <w:kern w:val="0"/>
              </w:rPr>
            </w:pPr>
            <w:r>
              <w:rPr>
                <w:rFonts w:hint="eastAsia" w:ascii="宋体" w:hAnsi="宋体" w:eastAsia="宋体" w:cs="Times New Roman"/>
                <w:b/>
                <w:bCs/>
                <w:color w:val="000000"/>
                <w:kern w:val="0"/>
              </w:rPr>
              <w:t>地点</w:t>
            </w:r>
          </w:p>
        </w:tc>
      </w:tr>
      <w:tr>
        <w:tblPrEx>
          <w:tblCellMar>
            <w:top w:w="0" w:type="dxa"/>
            <w:left w:w="108" w:type="dxa"/>
            <w:bottom w:w="0" w:type="dxa"/>
            <w:right w:w="108" w:type="dxa"/>
          </w:tblCellMar>
        </w:tblPrEx>
        <w:trPr>
          <w:trHeight w:val="78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“江山美如画”大型主题版画展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广州塔</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至2月底</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广州塔一层环形通道</w:t>
            </w:r>
          </w:p>
        </w:tc>
      </w:tr>
      <w:tr>
        <w:tblPrEx>
          <w:tblCellMar>
            <w:top w:w="0" w:type="dxa"/>
            <w:left w:w="108" w:type="dxa"/>
            <w:bottom w:w="0" w:type="dxa"/>
            <w:right w:w="108" w:type="dxa"/>
          </w:tblCellMar>
        </w:tblPrEx>
        <w:trPr>
          <w:trHeight w:val="131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江山美如画”大型主题版画展，是喜庆党的二十大，通过邀请全国的100多位版画名家，展出近200件原创版画的系列创作，来为大家展现我们祖国壮美山河的一个版画艺术展览。分为3个主题——“南粤百村”“丝路千年”和“民族大团结”。</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追求与探索——文化名人的历史印记</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主办单位：增城区文化广电旅游体育局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承办单位：增城区博物馆、增城区国家档案馆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至2月14日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增城城市馆第二展厅</w:t>
            </w:r>
          </w:p>
        </w:tc>
      </w:tr>
      <w:tr>
        <w:tblPrEx>
          <w:tblCellMar>
            <w:top w:w="0" w:type="dxa"/>
            <w:left w:w="108" w:type="dxa"/>
            <w:bottom w:w="0" w:type="dxa"/>
            <w:right w:w="108" w:type="dxa"/>
          </w:tblCellMar>
        </w:tblPrEx>
        <w:trPr>
          <w:trHeight w:val="136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本次展览中介绍的中华儿女、文化名人。有在科学文化艺术领域探求中国社会主义道路的忠诚共产党员；更有一生支持我们党的事业，为民族文化繁荣不懈努力的党的忠实朋友。他们的无私奉献的品德和精神为中国近现代历史、中国共产党发展历程增添了许多光彩。</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城标˙城史</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——广州历史陈列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广州博物馆镇海楼展区</w:t>
            </w:r>
          </w:p>
        </w:tc>
      </w:tr>
      <w:tr>
        <w:tblPrEx>
          <w:tblCellMar>
            <w:top w:w="0" w:type="dxa"/>
            <w:left w:w="108" w:type="dxa"/>
            <w:bottom w:w="0" w:type="dxa"/>
            <w:right w:w="108" w:type="dxa"/>
          </w:tblCellMar>
        </w:tblPrEx>
        <w:trPr>
          <w:trHeight w:val="146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展览通过广州考古出土和广州博物馆馆藏的900多件各时期代表文物以及珍贵历史图片和文献资料等展品，以全新的展示形式辅之多媒体展示手段，全面展示了广州五、六千年来，</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文化、风俗和城市发展等变迁轨迹。</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海贸遗珍——18-20世纪初广州外销艺术品</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广州博物馆仲元楼展区</w:t>
            </w:r>
          </w:p>
        </w:tc>
      </w:tr>
      <w:tr>
        <w:tblPrEx>
          <w:tblCellMar>
            <w:top w:w="0" w:type="dxa"/>
            <w:left w:w="108" w:type="dxa"/>
            <w:bottom w:w="0" w:type="dxa"/>
            <w:right w:w="108" w:type="dxa"/>
          </w:tblCellMar>
        </w:tblPrEx>
        <w:trPr>
          <w:trHeight w:val="1802"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展览展示我馆重点征集的外销艺术品及珍贵的音像资料，生动再现了“一口通商”时期广州口岸繁忙的中外贸易活动及文化交流景象。</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地球历史与生命演化展览</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广州博物馆仲元楼自然科学馆</w:t>
            </w:r>
          </w:p>
        </w:tc>
      </w:tr>
      <w:tr>
        <w:tblPrEx>
          <w:tblCellMar>
            <w:top w:w="0" w:type="dxa"/>
            <w:left w:w="108" w:type="dxa"/>
            <w:bottom w:w="0" w:type="dxa"/>
            <w:right w:w="108" w:type="dxa"/>
          </w:tblCellMar>
        </w:tblPrEx>
        <w:trPr>
          <w:trHeight w:val="135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展览展示宇宙起源、地球形成、生命诞生及演化的种种过程，促使观众共同思考大千世界之种种奥妙及人类与大自然和谐生存的现实意义。</w:t>
            </w:r>
          </w:p>
        </w:tc>
      </w:tr>
      <w:tr>
        <w:trPr>
          <w:trHeight w:val="8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云展厅：越华路的故事</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至3月26日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“越华路的故事”</w:t>
            </w:r>
            <w:r>
              <w:rPr>
                <w:rFonts w:hint="eastAsia" w:ascii="宋体" w:hAnsi="宋体" w:eastAsia="宋体" w:cs="Times New Roman"/>
                <w:kern w:val="0"/>
              </w:rPr>
              <w:br w:type="textWrapping"/>
            </w:r>
            <w:r>
              <w:rPr>
                <w:rFonts w:hint="eastAsia" w:ascii="宋体" w:hAnsi="宋体" w:eastAsia="宋体" w:cs="Times New Roman"/>
                <w:kern w:val="0"/>
              </w:rPr>
              <w:t>展览线上展厅</w:t>
            </w:r>
          </w:p>
        </w:tc>
      </w:tr>
      <w:tr>
        <w:tblPrEx>
          <w:tblCellMar>
            <w:top w:w="0" w:type="dxa"/>
            <w:left w:w="108" w:type="dxa"/>
            <w:bottom w:w="0" w:type="dxa"/>
            <w:right w:w="108" w:type="dxa"/>
          </w:tblCellMar>
        </w:tblPrEx>
        <w:trPr>
          <w:trHeight w:val="124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“越华路的故事”展览线上展厅。</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南北汇流——渤海国与南汉国文物展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至3月20日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（王宫展区）</w:t>
            </w:r>
          </w:p>
        </w:tc>
      </w:tr>
      <w:tr>
        <w:tblPrEx>
          <w:tblCellMar>
            <w:top w:w="0" w:type="dxa"/>
            <w:left w:w="108" w:type="dxa"/>
            <w:bottom w:w="0" w:type="dxa"/>
            <w:right w:w="108" w:type="dxa"/>
          </w:tblCellMar>
        </w:tblPrEx>
        <w:trPr>
          <w:trHeight w:val="135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本次展览为渤海国与南汉国遗址出土文物首次联袂展出，精选了178件出土文物，全面展示渤海国与南汉国的政治、经济、文化、宗教、对外交流等风貌，让观众在南北两地考古成果中感受唐韵（南）汉风。</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南越国宫署遗址</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（王宫展区）</w:t>
            </w:r>
          </w:p>
        </w:tc>
      </w:tr>
      <w:tr>
        <w:tblPrEx>
          <w:tblCellMar>
            <w:top w:w="0" w:type="dxa"/>
            <w:left w:w="108" w:type="dxa"/>
            <w:bottom w:w="0" w:type="dxa"/>
            <w:right w:w="108" w:type="dxa"/>
          </w:tblCellMar>
        </w:tblPrEx>
        <w:trPr>
          <w:trHeight w:val="125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南越国宫署遗址叠压了自秦汉至民国共13个历史时期的文化层。</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南越国御苑遗址是目前发现年代最早、保存较为完好的秦汉宫苑实例。</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西汉南越王赵眜墓原址</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（王墓展区）</w:t>
            </w:r>
          </w:p>
        </w:tc>
      </w:tr>
      <w:tr>
        <w:tblPrEx>
          <w:tblCellMar>
            <w:top w:w="0" w:type="dxa"/>
            <w:left w:w="108" w:type="dxa"/>
            <w:bottom w:w="0" w:type="dxa"/>
            <w:right w:w="108" w:type="dxa"/>
          </w:tblCellMar>
        </w:tblPrEx>
        <w:trPr>
          <w:trHeight w:val="106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南越文王墓是岭南地区等级最高、规模最大、保存最好的汉代彩绘石室墓。</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《岭南两千年中心地》</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（王宫展区）</w:t>
            </w:r>
          </w:p>
        </w:tc>
      </w:tr>
      <w:tr>
        <w:tblPrEx>
          <w:tblCellMar>
            <w:top w:w="0" w:type="dxa"/>
            <w:left w:w="108" w:type="dxa"/>
            <w:bottom w:w="0" w:type="dxa"/>
            <w:right w:w="108" w:type="dxa"/>
          </w:tblCellMar>
        </w:tblPrEx>
        <w:trPr>
          <w:trHeight w:val="154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王宫展区包含的广州二千多年的历代遗迹，印证了广州城市中心两千多年不曾改变。</w:t>
            </w:r>
          </w:p>
        </w:tc>
      </w:tr>
      <w:tr>
        <w:tblPrEx>
          <w:tblCellMar>
            <w:top w:w="0" w:type="dxa"/>
            <w:left w:w="108" w:type="dxa"/>
            <w:bottom w:w="0" w:type="dxa"/>
            <w:right w:w="108" w:type="dxa"/>
          </w:tblCellMar>
        </w:tblPrEx>
        <w:trPr>
          <w:trHeight w:val="80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《南越藏珍——南越王墓出土文物陈列》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（王墓展区）</w:t>
            </w:r>
          </w:p>
        </w:tc>
      </w:tr>
      <w:tr>
        <w:tblPrEx>
          <w:tblCellMar>
            <w:top w:w="0" w:type="dxa"/>
            <w:left w:w="108" w:type="dxa"/>
            <w:bottom w:w="0" w:type="dxa"/>
            <w:right w:w="108" w:type="dxa"/>
          </w:tblCellMar>
        </w:tblPrEx>
        <w:trPr>
          <w:trHeight w:val="152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南越文王墓共出土一千多件（套）文物，其中“文帝行玺”金印、角形玉杯、丝缕玉衣等具有重要历史价值。</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《杨永德伉俪捐赠藏枕专题陈列》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（王墓展区）</w:t>
            </w:r>
          </w:p>
        </w:tc>
      </w:tr>
      <w:tr>
        <w:tblPrEx>
          <w:tblCellMar>
            <w:top w:w="0" w:type="dxa"/>
            <w:left w:w="108" w:type="dxa"/>
            <w:bottom w:w="0" w:type="dxa"/>
            <w:right w:w="108" w:type="dxa"/>
          </w:tblCellMar>
        </w:tblPrEx>
        <w:trPr>
          <w:trHeight w:val="154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我院现共有枕类藏品600余件，其数量之多、品类之全、窑口之众，为国内所罕见。</w:t>
            </w:r>
          </w:p>
        </w:tc>
      </w:tr>
      <w:tr>
        <w:tblPrEx>
          <w:tblCellMar>
            <w:top w:w="0" w:type="dxa"/>
            <w:left w:w="108" w:type="dxa"/>
            <w:bottom w:w="0" w:type="dxa"/>
            <w:right w:w="108" w:type="dxa"/>
          </w:tblCellMar>
        </w:tblPrEx>
        <w:trPr>
          <w:trHeight w:val="110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老城市新活力</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——广州城市传统中轴线历史文化展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南越王博物院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（王宫展区）</w:t>
            </w:r>
          </w:p>
        </w:tc>
      </w:tr>
      <w:tr>
        <w:tblPrEx>
          <w:tblCellMar>
            <w:top w:w="0" w:type="dxa"/>
            <w:left w:w="108" w:type="dxa"/>
            <w:bottom w:w="0" w:type="dxa"/>
            <w:right w:w="108" w:type="dxa"/>
          </w:tblCellMar>
        </w:tblPrEx>
        <w:trPr>
          <w:trHeight w:val="150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北京路是中国古代延续至今最古老的城市中轴线之一，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也是广州城最古老、存在时间最长的城市中轴线。</w:t>
            </w:r>
          </w:p>
        </w:tc>
      </w:tr>
      <w:tr>
        <w:trPr>
          <w:trHeight w:val="118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农民运动的摇篮——</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毛泽东同志主办农民运动</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讲习所历史陈列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26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展览主要以 “突出中国共产党、突出毛泽东、突出红色”为遵循，重点展现以毛泽东任所长的第六届农民运动讲习所的突出成就。</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庙学合一——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番禺学宫历史陈列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08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展览主要以实物、图片、表格、文字及音视频相结合的形式，勾勒了中国科举制度的发展脉络，</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突出介绍展示了广东本地科举文化与科举名人。</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中国科举文化展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12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展览主要以实物、图片、表格、文字及音视频相结合的形式，勾勒了中国科举制度的发展脉络，突出介绍展示了广东本地科举文化与科举名人。</w:t>
            </w:r>
          </w:p>
        </w:tc>
      </w:tr>
      <w:tr>
        <w:tblPrEx>
          <w:tblCellMar>
            <w:top w:w="0" w:type="dxa"/>
            <w:left w:w="108" w:type="dxa"/>
            <w:bottom w:w="0" w:type="dxa"/>
            <w:right w:w="108" w:type="dxa"/>
          </w:tblCellMar>
        </w:tblPrEx>
        <w:trPr>
          <w:trHeight w:val="8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《藏品推介》</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12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以文字、图片、音频等形式对馆藏珍贵文物进行介绍，充分挖掘文物背后的故事，重温红色历史，展现文物的历史价值和文化内涵。可在农讲所纪念馆微信公众号收看。</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《百年党史文物说》</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61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以视频的形式讲述介绍馆藏文物及文物背后的故事，让观众从不同的角度来读懂农讲所。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可在农讲所纪念馆微信公众号收看。</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19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隐秘而伟大——中央红色交通线历史展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广东省流动博物馆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至2月28日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46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于无声处听惊雷,于无形处建奇功。百年前，中国共产党的公开战线和隐蔽战线交相辉映，铸就了伟大的红色江山。在艰苦的革命斗争岁月中，刀尖上行走的英雄们为信仰而来，为信仰而战，甚至为信仰而牺牲。而今，战火硝烟虽已远去，但这段血雨腥风又激荡人心的</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过往却值得我们永远铭记。</w:t>
            </w:r>
          </w:p>
        </w:tc>
      </w:tr>
      <w:tr>
        <w:trPr>
          <w:trHeight w:val="8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《广州农民运动讲习所复原陈列》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01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以历史事实为依据，复原的第六届农讲所开办时的学习和生活场景。</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《中国科举文化展》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10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以实物、图片、表格、文字及音视频相结合的形式，勾勒了中国科举制度的发展脉络，突出介绍展示了广东本地科举文化与科举名人。</w:t>
            </w:r>
          </w:p>
        </w:tc>
      </w:tr>
      <w:tr>
        <w:trPr>
          <w:trHeight w:val="8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展览配套系列活动之“解密中央红色交通线”互动折页</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至2月20日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28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配合年度大展“隐秘而伟大 ——中央红色交通线历史展”推出展览配套“解密中央红色交通线历史展”互动折页活动。折页含有简介、红色交通线小故事、人物介绍、文物介绍，趣味小故事，观众可在农讲所大成殿领取并体验</w:t>
            </w:r>
          </w:p>
        </w:tc>
      </w:tr>
      <w:tr>
        <w:tblPrEx>
          <w:tblCellMar>
            <w:top w:w="0" w:type="dxa"/>
            <w:left w:w="108" w:type="dxa"/>
            <w:bottom w:w="0" w:type="dxa"/>
            <w:right w:w="108" w:type="dxa"/>
          </w:tblCellMar>
        </w:tblPrEx>
        <w:trPr>
          <w:trHeight w:val="99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展览配套系列活动之“中央红色交通线历史展”专题介绍</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至2月20日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农讲所纪念馆</w:t>
            </w:r>
          </w:p>
        </w:tc>
      </w:tr>
      <w:tr>
        <w:tblPrEx>
          <w:tblCellMar>
            <w:top w:w="0" w:type="dxa"/>
            <w:left w:w="108" w:type="dxa"/>
            <w:bottom w:w="0" w:type="dxa"/>
            <w:right w:w="108" w:type="dxa"/>
          </w:tblCellMar>
        </w:tblPrEx>
        <w:trPr>
          <w:trHeight w:val="150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配合年度大展“隐秘而伟大——中央红色交通线历史展”制作六期推文，为大家介绍展览背后的故事，带领观众们探秘新展。可在农讲所纪念馆微信公众号收看</w:t>
            </w:r>
          </w:p>
        </w:tc>
      </w:tr>
      <w:tr>
        <w:trPr>
          <w:trHeight w:val="80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中国共产党第三次全国代表大会历史陈列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中共三大会址纪念馆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中共三大会址纪念馆</w:t>
            </w:r>
          </w:p>
        </w:tc>
      </w:tr>
      <w:tr>
        <w:tblPrEx>
          <w:tblCellMar>
            <w:top w:w="0" w:type="dxa"/>
            <w:left w:w="108" w:type="dxa"/>
            <w:bottom w:w="0" w:type="dxa"/>
            <w:right w:w="108" w:type="dxa"/>
          </w:tblCellMar>
        </w:tblPrEx>
        <w:trPr>
          <w:trHeight w:val="139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展览通过四个部分，介绍中共三大召开的历史背景、会议的过程与成果、会议的影响与贡献、代表的理想与信念，凸显大会的重要历史地位。</w:t>
            </w:r>
          </w:p>
        </w:tc>
      </w:tr>
      <w:tr>
        <w:tblPrEx>
          <w:tblCellMar>
            <w:top w:w="0" w:type="dxa"/>
            <w:left w:w="108" w:type="dxa"/>
            <w:bottom w:w="0" w:type="dxa"/>
            <w:right w:w="108" w:type="dxa"/>
          </w:tblCellMar>
        </w:tblPrEx>
        <w:trPr>
          <w:trHeight w:val="101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木心流耀——广东民间工艺博物馆藏潮州木雕精品展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至4月23日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广东民间工艺博物馆后东厢展厅、中东厢展厅</w:t>
            </w:r>
          </w:p>
        </w:tc>
      </w:tr>
      <w:tr>
        <w:tblPrEx>
          <w:tblCellMar>
            <w:top w:w="0" w:type="dxa"/>
            <w:left w:w="108" w:type="dxa"/>
            <w:bottom w:w="0" w:type="dxa"/>
            <w:right w:w="108" w:type="dxa"/>
          </w:tblCellMar>
        </w:tblPrEx>
        <w:trPr>
          <w:trHeight w:val="205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潮州木雕是中国民间木雕体系之一，其孕育萌芽于唐代以前，至唐宋时期不断发展，清代晚期木雕艺术达至鼎盛，渊源久远，表现形式繁多。既可独立成器，亦广泛应用于建筑装饰或家具陈设中。或使用于祖先祭祀，或点缀在烟火之室，独具富贵圆满、祈福庇护的美好寄寓，是深契当地民众心理与表达习惯的艺术符号，无不体现潮汕地区的传统生活脉络。潮州木雕以繁复的雕刻技法、华丽的贴金装饰著称，特别是其多层镂通雕技法，使物像纵横交错，浓缩表现最富戏剧性的故事瞬间，形成独特的岭南文化景观。广东民间工艺博物馆的庋藏中，有着品类丰富的潮州木雕藏品。值此新正将至，万物更迭之际，本馆特撷其中精品，谨奉于前，让您感受“雕必有意，意必吉祥”的潮州木雕。</w:t>
            </w:r>
          </w:p>
        </w:tc>
      </w:tr>
      <w:tr>
        <w:trPr>
          <w:trHeight w:val="107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《陶瓷外销的历史印——</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“袁湖记”作品精选展》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至3月26日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中西展厅、陈家祠</w:t>
            </w:r>
          </w:p>
        </w:tc>
      </w:tr>
      <w:tr>
        <w:tblPrEx>
          <w:tblCellMar>
            <w:top w:w="0" w:type="dxa"/>
            <w:left w:w="108" w:type="dxa"/>
            <w:bottom w:w="0" w:type="dxa"/>
            <w:right w:w="108" w:type="dxa"/>
          </w:tblCellMar>
        </w:tblPrEx>
        <w:trPr>
          <w:trHeight w:val="117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本次展览汇集了多位收藏家的数十件珍品佳作，是袁湖记代表作的集中展示，囊括了充满活泼生趣的动物摆件、设计感与实用性兼具的器皿杂件、具有石湾公仔神韵的人物等代表性品类。期望观众走进这个充满民间烟火气的陶艺世界，品味石湾陶一段独特的历史记忆。</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《美瓷美器——馆藏景德镇窑彩瓷精品展》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至3月19日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后东展厅</w:t>
            </w:r>
          </w:p>
        </w:tc>
      </w:tr>
      <w:tr>
        <w:tblPrEx>
          <w:tblCellMar>
            <w:top w:w="0" w:type="dxa"/>
            <w:left w:w="108" w:type="dxa"/>
            <w:bottom w:w="0" w:type="dxa"/>
            <w:right w:w="108" w:type="dxa"/>
          </w:tblCellMar>
        </w:tblPrEx>
        <w:trPr>
          <w:trHeight w:val="227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景德镇彩瓷烧造技术在明清时期达到巅峰，釉上彩绘技艺不断创新，以五彩瓷、斗彩瓷、珐琅彩瓷、粉彩瓷为代表的彩瓷类别争奇斗妍、异彩纷呈。民国时期，彩瓷技艺仍有推陈出新，或以中西技法融合绘瓷，或以文人诗、书、画入瓷，雅俗共赏，同样具有很高的艺术价值。此次展览分为“明清彩瓷”、“民国彩瓷”两个部分，撷选馆藏明清、民国景德镇窑彩瓷中的精品，展出彩瓷共47件（套），相信缤纷多彩、纹饰精美的瓷器能够给观众朋友们带来美的享受。</w:t>
            </w:r>
          </w:p>
        </w:tc>
      </w:tr>
      <w:tr>
        <w:trPr>
          <w:trHeight w:val="148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《岭南民间百艺》展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广东民间工艺博物馆中东展厅、后东斋展厅、聚贤堂展厅、民间工艺展演厅</w:t>
            </w:r>
          </w:p>
        </w:tc>
      </w:tr>
      <w:tr>
        <w:tblPrEx>
          <w:tblCellMar>
            <w:top w:w="0" w:type="dxa"/>
            <w:left w:w="108" w:type="dxa"/>
            <w:bottom w:w="0" w:type="dxa"/>
            <w:right w:w="108" w:type="dxa"/>
          </w:tblCellMar>
        </w:tblPrEx>
        <w:trPr>
          <w:trHeight w:val="169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岭南大地钟灵毓秀，物产丰饶，孕育了绚烂多彩的民间百艺。千百年来，凭借天时地利和妙心巧手，岭南人民创造了门类丰富、技巧高超、境界独到的百工之艺。</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广东民间工艺博物馆开设的常设展览《岭南民间百艺》，为观众拉开岭南文化画卷，尽享岭南自然美景与人文风光，体会岭南优秀传统文化的魅力。</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广州旧家居展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前东厢展厅</w:t>
            </w:r>
          </w:p>
        </w:tc>
      </w:tr>
      <w:tr>
        <w:tblPrEx>
          <w:tblCellMar>
            <w:top w:w="0" w:type="dxa"/>
            <w:left w:w="108" w:type="dxa"/>
            <w:bottom w:w="0" w:type="dxa"/>
            <w:right w:w="108" w:type="dxa"/>
          </w:tblCellMar>
        </w:tblPrEx>
        <w:trPr>
          <w:trHeight w:val="114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展览以清末至民国初年西关的传统民居建筑——西关大屋的部分布局为背景，设置富有特色的横格趟栊大门，精美的雕花屏风，秀丽的蚀花玻璃窗饰以及体面的家具摆设，展示广州旧家居昔日华贵典雅的风采。</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广州象牙雕刻与潮绣</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广东民间工艺博物馆后东斋展厅</w:t>
            </w:r>
          </w:p>
        </w:tc>
      </w:tr>
      <w:tr>
        <w:tblPrEx>
          <w:tblCellMar>
            <w:top w:w="0" w:type="dxa"/>
            <w:left w:w="108" w:type="dxa"/>
            <w:bottom w:w="0" w:type="dxa"/>
            <w:right w:w="108" w:type="dxa"/>
          </w:tblCellMar>
        </w:tblPrEx>
        <w:trPr>
          <w:trHeight w:val="159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本次展览精选了从清中期到21世纪的馆藏广州象牙雕刻以及采用了象牙雕刻技艺制作的骨雕精品，涵盖了象牙扇、象牙船、象牙球、象牙微刻等代表性品类，其中不乏冯公侠、冯少侠、潘楚钜、张民辉、翁耀祥等大师的杰作；精选了馆藏潮绣中屏风、彩眉、桌围椅围、挂屏等重要品类，展示了金银线垫绣、绒绣等潮绣特色的精彩技艺及多种潮绣传统吉祥寓意纹饰，其中有获奖巨作金线绣九龙座屏。</w:t>
            </w:r>
          </w:p>
        </w:tc>
      </w:tr>
      <w:tr>
        <w:tblPrEx>
          <w:tblCellMar>
            <w:top w:w="0" w:type="dxa"/>
            <w:left w:w="108" w:type="dxa"/>
            <w:bottom w:w="0" w:type="dxa"/>
            <w:right w:w="108" w:type="dxa"/>
          </w:tblCellMar>
        </w:tblPrEx>
        <w:trPr>
          <w:trHeight w:val="144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百粤冠祠——陈家祠及岭南建筑装饰艺术</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广东民间工艺博物馆前东、聚贤堂、后中、前东斋展厅、数字体验馆</w:t>
            </w:r>
          </w:p>
        </w:tc>
      </w:tr>
      <w:tr>
        <w:tblPrEx>
          <w:tblCellMar>
            <w:top w:w="0" w:type="dxa"/>
            <w:left w:w="108" w:type="dxa"/>
            <w:bottom w:w="0" w:type="dxa"/>
            <w:right w:w="108" w:type="dxa"/>
          </w:tblCellMar>
        </w:tblPrEx>
        <w:trPr>
          <w:trHeight w:val="162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第一部分为《百年陈氏书院》，通过对陈氏书院（陈家祠）古建筑的展示、结合图板灯箱中的多种珍贵史料以及场景复原，让观众走进陈家祠百年沧桑故事里，体会古建筑的结构功能、装饰艺术、历史意义、文化底蕴，了解文博工作者长期不懈保护与活化利用文化遗产的努力。第二部分为《岭南传统建筑装饰艺术》，是第一部分的拓展与延伸，并为前者提供了更丰富、更整体的知识与文化语境；通过运用场景、实物、视频、虚拟展示等多种手段，对比展示广州地区与潮汕地区的传统建筑装饰艺术，让观众近距离欣赏各具地域特色的传统建筑文化精粹。</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广州起义</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广州起义纪念馆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广东革命历史博物馆</w:t>
            </w:r>
          </w:p>
        </w:tc>
      </w:tr>
      <w:tr>
        <w:tblPrEx>
          <w:tblCellMar>
            <w:top w:w="0" w:type="dxa"/>
            <w:left w:w="108" w:type="dxa"/>
            <w:bottom w:w="0" w:type="dxa"/>
            <w:right w:w="108" w:type="dxa"/>
          </w:tblCellMar>
        </w:tblPrEx>
        <w:trPr>
          <w:trHeight w:val="135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通过101件（套）文物展品，206张历史照片，13幅油画，展示了广州起义筹备、爆发、战斗、撤退的经过。2021年，为增强展示效果，在现有展览的基础上，围绕“序厅”“攻打公安局”“苏维埃政府的成立”“尾厅”等重点展项，利用声光电等现代展陈手段，提升展览的体验感。</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“人格的力量——</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中国共产党人的家国情怀”</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广州起义纪念馆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至3月31日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广东革命历史博物馆</w:t>
            </w:r>
          </w:p>
        </w:tc>
      </w:tr>
      <w:tr>
        <w:tblPrEx>
          <w:tblCellMar>
            <w:top w:w="0" w:type="dxa"/>
            <w:left w:w="108" w:type="dxa"/>
            <w:bottom w:w="0" w:type="dxa"/>
            <w:right w:w="108" w:type="dxa"/>
          </w:tblCellMar>
        </w:tblPrEx>
        <w:trPr>
          <w:trHeight w:val="182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以中国共产党人的家国情怀为主题，通过各个历史时期中国共产党人饱含对家人、对国家热爱之情的遗书、手稿、家信等革命文物照片，分为“革命理想高于天”“繁霜尽是心头血”“奉献如歌家园梦”“家是最小国，国是千万家”四个单元，生动展现共产党人为了人民、国家、民族，为了理想信念、虽然内心有对家人、亲友的不舍，仍然坚守初心、担当使命的心路历程与人格魅力，充分展示共产党人不畏艰险、不惧牺牲、不懈奋斗、不负人民的家国情怀，热情讴歌新时代中国共产党人为实现中华民族伟大复兴中国梦拼搏奉献的壮烈情怀。</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启航——</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中华全国总工会在广州</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中华全国总工会旧址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广东革命历史博物馆</w:t>
            </w:r>
          </w:p>
        </w:tc>
      </w:tr>
      <w:tr>
        <w:tblPrEx>
          <w:tblCellMar>
            <w:top w:w="0" w:type="dxa"/>
            <w:left w:w="108" w:type="dxa"/>
            <w:bottom w:w="0" w:type="dxa"/>
            <w:right w:w="108" w:type="dxa"/>
          </w:tblCellMar>
        </w:tblPrEx>
        <w:trPr>
          <w:trHeight w:val="2122"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围绕中华全国总工会在广州的历史，通过209件/套文物、129张图表、4组油画雕塑艺术品，并综合运用实景还原、多媒体声像等手段，展示在中国共产党的领导下，中华全国总工会的诞生及其在广州领导工人运动的历史。复原陈列坚持“呈现原状、真实可信”原则，对中华全国总工会礼堂、组织部、会议室、宣传部、《工人之路》编辑室、秘书处、教育宣传委员会等部门进行复原展示，在浓厚的历史氛围中展现刘少奇、邓中夏、苏兆征、林伟民、李森等</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一批著名工运领袖的感人故事和精神风范。</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中国共产党领导下的中国社会主义青年团创建历史陈列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团一大纪念馆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广东革命历史博物馆</w:t>
            </w:r>
          </w:p>
        </w:tc>
      </w:tr>
      <w:tr>
        <w:tblPrEx>
          <w:tblCellMar>
            <w:top w:w="0" w:type="dxa"/>
            <w:left w:w="108" w:type="dxa"/>
            <w:bottom w:w="0" w:type="dxa"/>
            <w:right w:w="108" w:type="dxa"/>
          </w:tblCellMar>
        </w:tblPrEx>
        <w:trPr>
          <w:trHeight w:val="1822"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主要包括“历史召唤——各地社会主义青年团的建立”“潮起东园——中国社会主义青年团第一次全国代表大会召开”“青运新篇——青年团在共产党领导下不断发展”“牢记使命——团结带领新时代中国青年为实现中华民族伟大复兴继续奋斗”等四个版块内容，准确反映团一大历史展示了党亲手缔造青年团、指导青年团创建的历程。</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《南粤旗帜 星火相传——大革命时期的中共广东</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区委》基本陈列</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中共广东区委旧址</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中共广东区委旧址</w:t>
            </w:r>
          </w:p>
        </w:tc>
      </w:tr>
      <w:tr>
        <w:tblPrEx>
          <w:tblCellMar>
            <w:top w:w="0" w:type="dxa"/>
            <w:left w:w="108" w:type="dxa"/>
            <w:bottom w:w="0" w:type="dxa"/>
            <w:right w:w="108" w:type="dxa"/>
          </w:tblCellMar>
        </w:tblPrEx>
        <w:trPr>
          <w:trHeight w:val="105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馆内常设《南粤旗帜 星火相传》主题陈列，主要讲述中共广东区委以及中共广东区委监察委员会的成立过程以及在大革命时期</w:t>
            </w:r>
            <w:r>
              <w:rPr>
                <w:rFonts w:hint="eastAsia" w:ascii="宋体" w:hAnsi="宋体" w:eastAsia="宋体" w:cs="Times New Roman"/>
                <w:color w:val="000000"/>
                <w:kern w:val="0"/>
                <w:lang w:eastAsia="zh-CN"/>
              </w:rPr>
              <w:t>作</w:t>
            </w:r>
            <w:r>
              <w:rPr>
                <w:rFonts w:hint="eastAsia" w:ascii="宋体" w:hAnsi="宋体" w:eastAsia="宋体" w:cs="Times New Roman"/>
                <w:color w:val="000000"/>
                <w:kern w:val="0"/>
              </w:rPr>
              <w:t>出的贡献。</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黄埔军校史迹展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w:t>
            </w:r>
          </w:p>
        </w:tc>
      </w:tr>
      <w:tr>
        <w:tblPrEx>
          <w:tblCellMar>
            <w:top w:w="0" w:type="dxa"/>
            <w:left w:w="108" w:type="dxa"/>
            <w:bottom w:w="0" w:type="dxa"/>
            <w:right w:w="108" w:type="dxa"/>
          </w:tblCellMar>
        </w:tblPrEx>
        <w:trPr>
          <w:trHeight w:val="118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从“黄埔岁月”“军校变迁”“情系黄埔”三个部分，生动再现了黄埔军校的辉煌和黄埔军校师生英勇奋斗，不怕牺牲，在中国革命战争、抗日战争和世界反法西斯战争中所立下的彪炳史册的战功以及在中国近代史尤其是军事史上产生的深远影响。</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初心如炬——共产党人与黄埔军校展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w:t>
            </w:r>
          </w:p>
        </w:tc>
      </w:tr>
      <w:tr>
        <w:tblPrEx>
          <w:tblCellMar>
            <w:top w:w="0" w:type="dxa"/>
            <w:left w:w="108" w:type="dxa"/>
            <w:bottom w:w="0" w:type="dxa"/>
            <w:right w:w="108" w:type="dxa"/>
          </w:tblCellMar>
        </w:tblPrEx>
        <w:trPr>
          <w:trHeight w:val="138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该展览紧扣“共产党人在黄埔”、“共产党人走出黄埔”两个部分，展出与黄埔军校共产党人相关的历史图片185张、文物展品24件，以及3段珍贵影像，再现了第一次国共合作时期，共产党人参与黄埔军校办学和推动大革命蓬勃发展的光辉岁月，充分展现共产党人在革命征途中所取得的卓越功勋，映照着党为中国人民谋幸福、为中华民族谋复兴的初心和使命。</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39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“黄埔军校中的共产党人”油画展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w:t>
            </w:r>
          </w:p>
        </w:tc>
      </w:tr>
      <w:tr>
        <w:tblPrEx>
          <w:tblCellMar>
            <w:top w:w="0" w:type="dxa"/>
            <w:left w:w="108" w:type="dxa"/>
            <w:bottom w:w="0" w:type="dxa"/>
            <w:right w:w="108" w:type="dxa"/>
          </w:tblCellMar>
        </w:tblPrEx>
        <w:trPr>
          <w:trHeight w:val="135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精选了22幅以黄埔军校中的共产党人为题材的油画作品，以油画艺术形式来展示这批共产党人的风采，让观众在画家们的笔触中感知党员群体的高尚品格和人性光辉以及时代沉淀的印记。</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寻梦黄埔岛——孙中山先生故居专题展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黄埔军校旧址纪念馆（孙总理故居）</w:t>
            </w:r>
          </w:p>
        </w:tc>
      </w:tr>
      <w:tr>
        <w:tblPrEx>
          <w:tblCellMar>
            <w:top w:w="0" w:type="dxa"/>
            <w:left w:w="108" w:type="dxa"/>
            <w:bottom w:w="0" w:type="dxa"/>
            <w:right w:w="108" w:type="dxa"/>
          </w:tblCellMar>
        </w:tblPrEx>
        <w:trPr>
          <w:trHeight w:val="146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以“寻梦”为主题，从“商贸”“军校”“军工”三个层面，展现一代代中国人探寻强军强国之梦的历史足迹，及黄埔岛独特的地域特点和历史文化内涵。</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铁血东征展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黄埔军校旧址纪念馆（东征烈士墓园）</w:t>
            </w:r>
          </w:p>
        </w:tc>
      </w:tr>
      <w:tr>
        <w:tblPrEx>
          <w:tblCellMar>
            <w:top w:w="0" w:type="dxa"/>
            <w:left w:w="108" w:type="dxa"/>
            <w:bottom w:w="0" w:type="dxa"/>
            <w:right w:w="108" w:type="dxa"/>
          </w:tblCellMar>
        </w:tblPrEx>
        <w:trPr>
          <w:trHeight w:val="104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通过“东征前的广东”“第一次东征”“东征军回师平叛”“第二次东征”“英魂垂千秋”五个单元，生动形象地展示黄埔军校师生两次挥师东征和平定杨刘叛乱的光辉历史。</w:t>
            </w:r>
          </w:p>
        </w:tc>
      </w:tr>
      <w:tr>
        <w:trPr>
          <w:trHeight w:val="90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“云山珠水间——考古发现的广州”</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广州市文物考古研究院</w:t>
            </w:r>
            <w:r>
              <w:rPr>
                <w:rFonts w:hint="eastAsia" w:ascii="宋体" w:hAnsi="宋体" w:eastAsia="宋体" w:cs="Times New Roman"/>
                <w:kern w:val="0"/>
              </w:rPr>
              <w:br w:type="textWrapping"/>
            </w:r>
            <w:r>
              <w:rPr>
                <w:rFonts w:hint="eastAsia" w:ascii="宋体" w:hAnsi="宋体" w:eastAsia="宋体" w:cs="Times New Roman"/>
                <w:kern w:val="0"/>
              </w:rPr>
              <w:t>（南汉二陵博物馆）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南汉二陵博物馆</w:t>
            </w:r>
            <w:r>
              <w:rPr>
                <w:rFonts w:hint="eastAsia" w:ascii="宋体" w:hAnsi="宋体" w:eastAsia="宋体" w:cs="Times New Roman"/>
                <w:kern w:val="0"/>
              </w:rPr>
              <w:br w:type="textWrapping"/>
            </w:r>
            <w:r>
              <w:rPr>
                <w:rFonts w:hint="eastAsia" w:ascii="宋体" w:hAnsi="宋体" w:eastAsia="宋体" w:cs="Times New Roman"/>
                <w:kern w:val="0"/>
              </w:rPr>
              <w:t>展览中心二楼</w:t>
            </w:r>
          </w:p>
        </w:tc>
      </w:tr>
      <w:tr>
        <w:tblPrEx>
          <w:tblCellMar>
            <w:top w:w="0" w:type="dxa"/>
            <w:left w:w="108" w:type="dxa"/>
            <w:bottom w:w="0" w:type="dxa"/>
            <w:right w:w="108" w:type="dxa"/>
          </w:tblCellMar>
        </w:tblPrEx>
        <w:trPr>
          <w:trHeight w:val="121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通过考古实物资料展现先秦时期广州地区人类社会面貌，以及广州自秦代建城以来2200余年的城市发展轨迹、历史文化积淀和持续不断的海外交往历史。同时，向观众全面展现广州城市考古和考古遗产保护成果。</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“汉风唐韵——五代南汉历史与文化”</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广州市文物考古研究院</w:t>
            </w:r>
            <w:r>
              <w:rPr>
                <w:rFonts w:hint="eastAsia" w:ascii="宋体" w:hAnsi="宋体" w:eastAsia="宋体" w:cs="Times New Roman"/>
                <w:kern w:val="0"/>
              </w:rPr>
              <w:br w:type="textWrapping"/>
            </w:r>
            <w:r>
              <w:rPr>
                <w:rFonts w:hint="eastAsia" w:ascii="宋体" w:hAnsi="宋体" w:eastAsia="宋体" w:cs="Times New Roman"/>
                <w:kern w:val="0"/>
              </w:rPr>
              <w:t>（南汉二陵博物馆）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南汉二陵博物馆</w:t>
            </w:r>
            <w:r>
              <w:rPr>
                <w:rFonts w:hint="eastAsia" w:ascii="宋体" w:hAnsi="宋体" w:eastAsia="宋体" w:cs="Times New Roman"/>
                <w:kern w:val="0"/>
              </w:rPr>
              <w:br w:type="textWrapping"/>
            </w:r>
            <w:r>
              <w:rPr>
                <w:rFonts w:hint="eastAsia" w:ascii="宋体" w:hAnsi="宋体" w:eastAsia="宋体" w:cs="Times New Roman"/>
                <w:kern w:val="0"/>
              </w:rPr>
              <w:t>展览中心二楼</w:t>
            </w:r>
          </w:p>
        </w:tc>
      </w:tr>
      <w:tr>
        <w:tblPrEx>
          <w:tblCellMar>
            <w:top w:w="0" w:type="dxa"/>
            <w:left w:w="108" w:type="dxa"/>
            <w:bottom w:w="0" w:type="dxa"/>
            <w:right w:w="108" w:type="dxa"/>
          </w:tblCellMar>
        </w:tblPrEx>
        <w:trPr>
          <w:trHeight w:val="97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分“岭南大汉国”“都城兴王府”“考古现三陵”三部分，通过考古发现和现存南汉文物史迹，以实物、图片、视频、多媒体互动等手段，向公众全面立体地展现五代南汉国的历史和文化面貌。</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公众考古活动中心</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广州市文物考古研究院</w:t>
            </w:r>
            <w:r>
              <w:rPr>
                <w:rFonts w:hint="eastAsia" w:ascii="宋体" w:hAnsi="宋体" w:eastAsia="宋体" w:cs="Times New Roman"/>
                <w:kern w:val="0"/>
              </w:rPr>
              <w:br w:type="textWrapping"/>
            </w:r>
            <w:r>
              <w:rPr>
                <w:rFonts w:hint="eastAsia" w:ascii="宋体" w:hAnsi="宋体" w:eastAsia="宋体" w:cs="Times New Roman"/>
                <w:kern w:val="0"/>
              </w:rPr>
              <w:t>（南汉二陵博物馆）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南汉二陵博物馆</w:t>
            </w:r>
            <w:r>
              <w:rPr>
                <w:rFonts w:hint="eastAsia" w:ascii="宋体" w:hAnsi="宋体" w:eastAsia="宋体" w:cs="Times New Roman"/>
                <w:kern w:val="0"/>
              </w:rPr>
              <w:br w:type="textWrapping"/>
            </w:r>
            <w:r>
              <w:rPr>
                <w:rFonts w:hint="eastAsia" w:ascii="宋体" w:hAnsi="宋体" w:eastAsia="宋体" w:cs="Times New Roman"/>
                <w:kern w:val="0"/>
              </w:rPr>
              <w:t>公众考古活动中心</w:t>
            </w:r>
          </w:p>
        </w:tc>
      </w:tr>
      <w:tr>
        <w:tblPrEx>
          <w:tblCellMar>
            <w:top w:w="0" w:type="dxa"/>
            <w:left w:w="108" w:type="dxa"/>
            <w:bottom w:w="0" w:type="dxa"/>
            <w:right w:w="108" w:type="dxa"/>
          </w:tblCellMar>
        </w:tblPrEx>
        <w:trPr>
          <w:trHeight w:val="112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是重要的文化教育服务设施，不仅有小型展示厅、多功能厅，更有模拟考古体验区、虚拟展示区、文物拓印体验区、文物修复体验区等。让公众通过形式多样的模拟考古互动活动，走近考古、了解考古、体验考古。</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“洛京风华——洛阳出土汉魏文物展”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广州市文物考古研究院</w:t>
            </w:r>
            <w:r>
              <w:rPr>
                <w:rFonts w:hint="eastAsia" w:ascii="宋体" w:hAnsi="宋体" w:eastAsia="宋体" w:cs="Times New Roman"/>
                <w:kern w:val="0"/>
              </w:rPr>
              <w:br w:type="textWrapping"/>
            </w:r>
            <w:r>
              <w:rPr>
                <w:rFonts w:hint="eastAsia" w:ascii="宋体" w:hAnsi="宋体" w:eastAsia="宋体" w:cs="Times New Roman"/>
                <w:kern w:val="0"/>
              </w:rPr>
              <w:t>（南汉二陵博物馆）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至2月10日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南汉二陵博物馆</w:t>
            </w:r>
            <w:r>
              <w:rPr>
                <w:rFonts w:hint="eastAsia" w:ascii="宋体" w:hAnsi="宋体" w:eastAsia="宋体" w:cs="Times New Roman"/>
                <w:kern w:val="0"/>
              </w:rPr>
              <w:br w:type="textWrapping"/>
            </w:r>
            <w:r>
              <w:rPr>
                <w:rFonts w:hint="eastAsia" w:ascii="宋体" w:hAnsi="宋体" w:eastAsia="宋体" w:cs="Times New Roman"/>
                <w:kern w:val="0"/>
              </w:rPr>
              <w:t>展览中心3楼特展厅I</w:t>
            </w:r>
          </w:p>
        </w:tc>
      </w:tr>
      <w:tr>
        <w:tblPrEx>
          <w:tblCellMar>
            <w:top w:w="0" w:type="dxa"/>
            <w:left w:w="108" w:type="dxa"/>
            <w:bottom w:w="0" w:type="dxa"/>
            <w:right w:w="108" w:type="dxa"/>
          </w:tblCellMar>
        </w:tblPrEx>
        <w:trPr>
          <w:trHeight w:val="189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本次展览是洛阳、广州两地文物行政部门和考古文博单位深入贯彻落实习近平总书记关于加强考古成果传播、讲好中国故事等重要指示批示精神的合作之举。展览共展出文物244件（套），分别来自洛阳市文物考古研究院（234件套）、偃师商城博物馆（5件套）、新安县博物馆（5件套）三家文博单位；其中，一级文物1件、二级文物8件、三级文物59件。这批承载中华文明多元一体、兼容并蓄文明特质的精品文物，作为文化交流的使者自中州洛邑南下广州，生动再现两汉曹魏400余年间洛阳的“煌煌祖宗业”与“古今兴废事”。</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南石头往事</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广州市文物考古研究院</w:t>
            </w:r>
            <w:r>
              <w:rPr>
                <w:rFonts w:hint="eastAsia" w:ascii="宋体" w:hAnsi="宋体" w:eastAsia="宋体" w:cs="Times New Roman"/>
                <w:kern w:val="0"/>
              </w:rPr>
              <w:br w:type="textWrapping"/>
            </w:r>
            <w:r>
              <w:rPr>
                <w:rFonts w:hint="eastAsia" w:ascii="宋体" w:hAnsi="宋体" w:eastAsia="宋体" w:cs="Times New Roman"/>
                <w:kern w:val="0"/>
              </w:rPr>
              <w:t>（南汉二陵博物馆）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至4月5日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南汉二陵博物馆</w:t>
            </w:r>
            <w:r>
              <w:rPr>
                <w:rFonts w:hint="eastAsia" w:ascii="宋体" w:hAnsi="宋体" w:eastAsia="宋体" w:cs="Times New Roman"/>
                <w:kern w:val="0"/>
              </w:rPr>
              <w:br w:type="textWrapping"/>
            </w:r>
            <w:r>
              <w:rPr>
                <w:rFonts w:hint="eastAsia" w:ascii="宋体" w:hAnsi="宋体" w:eastAsia="宋体" w:cs="Times New Roman"/>
                <w:kern w:val="0"/>
              </w:rPr>
              <w:t>展览中心3楼特展厅Ⅱ</w:t>
            </w:r>
          </w:p>
        </w:tc>
      </w:tr>
      <w:tr>
        <w:tblPrEx>
          <w:tblCellMar>
            <w:top w:w="0" w:type="dxa"/>
            <w:left w:w="108" w:type="dxa"/>
            <w:bottom w:w="0" w:type="dxa"/>
            <w:right w:w="108" w:type="dxa"/>
          </w:tblCellMar>
        </w:tblPrEx>
        <w:trPr>
          <w:trHeight w:val="237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本次展览通过区域的、个案的、具体事件的表达，折射出对历史整体的理解。经过前期调查研究及考古发掘，南石头监狱遗址的历史内涵极为丰富，涵盖了清代镇南炮台、民国南石头监狱、新中国成立后的五羊自行车厂（摩托车厂）等具有重要历史价值的遗存。同时，梳理与南石头地点相关联的鸦片战争、孙中山民主革命、抗日战争、新中国社会主义建设等时期的历史文献，并将海港检疫所旧址、车歪炮台、海珠区工业大道周边工业遗产点等要素有机串联起来，</w:t>
            </w:r>
            <w:r>
              <w:rPr>
                <w:rFonts w:hint="eastAsia" w:ascii="宋体" w:hAnsi="宋体" w:eastAsia="宋体" w:cs="Times New Roman"/>
                <w:kern w:val="0"/>
              </w:rPr>
              <w:br w:type="textWrapping"/>
            </w:r>
            <w:r>
              <w:rPr>
                <w:rFonts w:hint="eastAsia" w:ascii="宋体" w:hAnsi="宋体" w:eastAsia="宋体" w:cs="Times New Roman"/>
                <w:kern w:val="0"/>
              </w:rPr>
              <w:t>讲好“南石头往事”，讲好“广州故事”</w:t>
            </w:r>
          </w:p>
        </w:tc>
      </w:tr>
      <w:tr>
        <w:tblPrEx>
          <w:tblCellMar>
            <w:top w:w="0" w:type="dxa"/>
            <w:left w:w="108" w:type="dxa"/>
            <w:bottom w:w="0" w:type="dxa"/>
            <w:right w:w="108" w:type="dxa"/>
          </w:tblCellMar>
        </w:tblPrEx>
        <w:trPr>
          <w:trHeight w:val="135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格物•求真——博物学视角下的岭南绘画</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广州艺术博物院、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孙中山大元帅府纪念馆、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中国科学院华南植物园、</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华南国家植物园</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至3月30日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广州艺术博物院一楼艺术交流厅（1号馆）一楼中国历代绘画馆（2号馆）</w:t>
            </w:r>
          </w:p>
        </w:tc>
      </w:tr>
      <w:tr>
        <w:tblPrEx>
          <w:tblCellMar>
            <w:top w:w="0" w:type="dxa"/>
            <w:left w:w="108" w:type="dxa"/>
            <w:bottom w:w="0" w:type="dxa"/>
            <w:right w:w="108" w:type="dxa"/>
          </w:tblCellMar>
        </w:tblPrEx>
        <w:trPr>
          <w:trHeight w:val="2502"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在晚清及民国时期，广州作为重要的对外口岸，不仅是贸易重地，也是中西方文化交流碰撞的场所，在此产生了因商贸兴起的外销画，其中有描绘动植物的博物画。除外销画家外，黄士陵、蔡守、居巢、居廉、伍德彝、容祖椿、高剑父等画家都绘制过写实的带有博物性质的动植物绘画。此外，在当代的科学分类中，博物学的几个领域已衍生成各自独立的专门学科，如植物学、动物学等，博物画也逐渐向科学画转变，本次展览特邀中国科学院华南植物园、华南国家植物园共同主办，展示近百年来的科学性博物画。</w:t>
            </w:r>
          </w:p>
        </w:tc>
      </w:tr>
      <w:tr>
        <w:trPr>
          <w:trHeight w:val="116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画脉相承·岭南画派</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精神探源</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广州艺术博物院十香园纪念馆、高剑父纪念馆、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陈树人纪念馆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至3月30日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广州艺术博物院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4号馆</w:t>
            </w:r>
          </w:p>
        </w:tc>
      </w:tr>
      <w:tr>
        <w:tblPrEx>
          <w:tblCellMar>
            <w:top w:w="0" w:type="dxa"/>
            <w:left w:w="108" w:type="dxa"/>
            <w:bottom w:w="0" w:type="dxa"/>
            <w:right w:w="108" w:type="dxa"/>
          </w:tblCellMar>
        </w:tblPrEx>
        <w:trPr>
          <w:trHeight w:val="254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本展设三个篇章，第一篇章：源起，梳理岭南画派的画学渊源。展出包括恽寿平、宋光宝、孟觐乙、居巢、居廉、竹内栖凤等人作品；第二篇章：合璧，呈现岭南画派创始人“三杰”的中西融合绘画风格和创作思想。展出高剑父、高奇峰、陈树人等人作品；第三篇章：变革，介绍岭南画派“四家”各自的艺术追求和成就。展出赵少昂、黎雄才、关山月、杨善深的作品。展览旨在梳理岭南画派形成的脉络，探讨画风形成的原因和师承的关系，展示岭南画派绘画的成就，传承岭南画派的绘画精神，坚定岭南绘画的自信，为岭南的文化艺术发展贡献可借鉴的力量。</w:t>
            </w:r>
          </w:p>
        </w:tc>
      </w:tr>
      <w:tr>
        <w:tblPrEx>
          <w:tblCellMar>
            <w:top w:w="0" w:type="dxa"/>
            <w:left w:w="108" w:type="dxa"/>
            <w:bottom w:w="0" w:type="dxa"/>
            <w:right w:w="108" w:type="dxa"/>
          </w:tblCellMar>
        </w:tblPrEx>
        <w:trPr>
          <w:trHeight w:val="116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49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线上微展览：书香话团圆——文学作品中的元宵节</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海珠区图书馆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至2月10日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海珠区图书馆微信公众号</w:t>
            </w:r>
          </w:p>
        </w:tc>
      </w:tr>
      <w:tr>
        <w:tblPrEx>
          <w:tblCellMar>
            <w:top w:w="0" w:type="dxa"/>
            <w:left w:w="108" w:type="dxa"/>
            <w:bottom w:w="0" w:type="dxa"/>
            <w:right w:w="108" w:type="dxa"/>
          </w:tblCellMar>
        </w:tblPrEx>
        <w:trPr>
          <w:trHeight w:val="138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走进文学作品的世界，欣赏文学作品中的元宵节团圆氛围</w:t>
            </w:r>
          </w:p>
        </w:tc>
      </w:tr>
      <w:tr>
        <w:trPr>
          <w:trHeight w:val="8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岭南画派世纪回顾展（花鸟画专题）</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广州艺术博物院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广州艺术博物院</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一楼岭南馆</w:t>
            </w:r>
          </w:p>
        </w:tc>
      </w:tr>
      <w:tr>
        <w:tblPrEx>
          <w:tblCellMar>
            <w:top w:w="0" w:type="dxa"/>
            <w:left w:w="108" w:type="dxa"/>
            <w:bottom w:w="0" w:type="dxa"/>
            <w:right w:w="108" w:type="dxa"/>
          </w:tblCellMar>
        </w:tblPrEx>
        <w:trPr>
          <w:trHeight w:val="136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20世纪初期，在近代中国革命策源地广东，产生了一个高扬“艺术革命”旗帜的绘画流派——岭南画派。本次展览，特别遴选了岭南画派创始人“二高一陈”以及第二代杰出代表关山月、黎雄才、赵少昂等的花鸟题材作品，以期向观众呈现其“折衷中西、融汇古今”的艺术宗旨</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与特色、艺术探索与成就。</w:t>
            </w:r>
          </w:p>
        </w:tc>
      </w:tr>
      <w:tr>
        <w:tblPrEx>
          <w:tblCellMar>
            <w:top w:w="0" w:type="dxa"/>
            <w:left w:w="108" w:type="dxa"/>
            <w:bottom w:w="0" w:type="dxa"/>
            <w:right w:w="108" w:type="dxa"/>
          </w:tblCellMar>
        </w:tblPrEx>
        <w:trPr>
          <w:trHeight w:val="99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前进号角——广州文艺高质量发展主题大展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广州艺术博物院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至3月10日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广州艺术博物院19号馆</w:t>
            </w:r>
          </w:p>
        </w:tc>
      </w:tr>
      <w:tr>
        <w:tblPrEx>
          <w:tblCellMar>
            <w:top w:w="0" w:type="dxa"/>
            <w:left w:w="108" w:type="dxa"/>
            <w:bottom w:w="0" w:type="dxa"/>
            <w:right w:w="108" w:type="dxa"/>
          </w:tblCellMar>
        </w:tblPrEx>
        <w:trPr>
          <w:trHeight w:val="199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nil"/>
              <w:left w:val="nil"/>
              <w:bottom w:val="nil"/>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大展分“红色根脉·听党话跟党走”“非凡十年·礼赞新时代”“奋进号角·启航新征程”三个篇章。大展汇集了作品、图片、文献和实物等千余件展品，主题宏大、策划精心、呈现精彩，这是继“时代先声——广州文艺百年大展”后又一次大型综合性展览，是广州文艺再一次集体智慧、磅礴力量、组织优势、专业优势的集中检阅。大展既是为庆祝党的二十大胜利召开营造良好的文化氛围举办的一次艺术盛会，又是广州文艺高质量发展，特别是党的十八大以来十年文艺发展的成果展示，更是广州广大文艺工作者用艺术的笔触弘扬伟大建党精神，以实际行动学习宣传贯彻落实党的二十大精神的生动实践。</w:t>
            </w:r>
          </w:p>
        </w:tc>
      </w:tr>
      <w:tr>
        <w:trPr>
          <w:trHeight w:val="8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52</w:t>
            </w:r>
          </w:p>
        </w:tc>
        <w:tc>
          <w:tcPr>
            <w:tcW w:w="4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世界琥珀艺术展</w:t>
            </w:r>
          </w:p>
        </w:tc>
        <w:tc>
          <w:tcPr>
            <w:tcW w:w="42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广东省博物馆</w:t>
            </w:r>
          </w:p>
        </w:tc>
        <w:tc>
          <w:tcPr>
            <w:tcW w:w="31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广东省博物馆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(广州鲁迅纪念馆)</w:t>
            </w:r>
          </w:p>
        </w:tc>
      </w:tr>
      <w:tr>
        <w:tblPrEx>
          <w:tblCellMar>
            <w:top w:w="0" w:type="dxa"/>
            <w:left w:w="108" w:type="dxa"/>
            <w:bottom w:w="0" w:type="dxa"/>
            <w:right w:w="108" w:type="dxa"/>
          </w:tblCellMar>
        </w:tblPrEx>
        <w:trPr>
          <w:trHeight w:val="214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在古老的高等植物中有一些种类，如松、柏等，蕴含丰富的分泌组织，在合适的条件下会分泌出粘稠的树脂或树胶、包裹住同样古老的昆虫、树叶、花果......历经千万亿年的时光，成为琥珀。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被“定格”在琥珀中的生物不仅为我们揭开远古世界的一角，还为科学家们研究生物演化的轨迹提供证据。本次展览汇聚了不少珍贵的虫珀，小粤粤想考考大家有没有火眼金睛去识破他们的真身?</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粤山秀水 丰物岭南——</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广东省自然资源展览</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广东省博物馆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广东省博物馆</w:t>
            </w:r>
          </w:p>
        </w:tc>
      </w:tr>
      <w:tr>
        <w:tblPrEx>
          <w:tblCellMar>
            <w:top w:w="0" w:type="dxa"/>
            <w:left w:w="108" w:type="dxa"/>
            <w:bottom w:w="0" w:type="dxa"/>
            <w:right w:w="108" w:type="dxa"/>
          </w:tblCellMar>
        </w:tblPrEx>
        <w:trPr>
          <w:trHeight w:val="175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本展览尤具特色的是从序厅开始便以耳目一新的系列方形挂片作为装饰元素贯穿展览始终。这些挂片通过组合和光影效果，或成片、或成线、或成网，在展览序厅之初先从地面升向空中，似将天地相接，又似蓝色海洋一片，牢牢吸引住观众眼球，将观众引入一个充满自然元素的空间;进而挂片沿着展览前进的方向在展览上空时而翻腾，时而直行，</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引导观众不断向前行进。</w:t>
            </w:r>
          </w:p>
        </w:tc>
      </w:tr>
      <w:tr>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紫石凝英——端砚艺术展览</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广东省博物馆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广东省博物馆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三夹层画廊</w:t>
            </w:r>
          </w:p>
        </w:tc>
      </w:tr>
      <w:tr>
        <w:tblPrEx>
          <w:tblCellMar>
            <w:top w:w="0" w:type="dxa"/>
            <w:left w:w="108" w:type="dxa"/>
            <w:bottom w:w="0" w:type="dxa"/>
            <w:right w:w="108" w:type="dxa"/>
          </w:tblCellMar>
        </w:tblPrEx>
        <w:trPr>
          <w:trHeight w:val="201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是端砚的故乡。端砚又称端溪砚，因产于古端州（今广东肇庆市）而得名，其色紫质润，素有紫石、紫云、紫英之美称，因赏用兼优，被誉为“四大名砚”（端砚、歙砚、红丝砚、澄泥砚）之首，又与湖笔、徽墨、宣纸并称“文房四宝”，美誉众多，闻名遐迩。</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广东省博物馆藏有端砚1000余方，时代上启唐宋，下至当世，为馆藏优势项目。在广东众多的传统工艺品种之中，端砚是历史最为悠久的一类，其具有丰富的历史价值、艺术价值、文化内涵及鲜明的地域特色，是广东省博物馆新馆陈列中是不可不展的一项。</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漆木精华——</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潮州木雕艺术展览</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广东省博物馆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广东省博物馆木雕</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展厅</w:t>
            </w:r>
          </w:p>
        </w:tc>
      </w:tr>
      <w:tr>
        <w:tblPrEx>
          <w:tblCellMar>
            <w:top w:w="0" w:type="dxa"/>
            <w:left w:w="108" w:type="dxa"/>
            <w:bottom w:w="0" w:type="dxa"/>
            <w:right w:w="108" w:type="dxa"/>
          </w:tblCellMar>
        </w:tblPrEx>
        <w:trPr>
          <w:trHeight w:val="131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潮州木雕历史悠久，源远流长。它孕育和萌芽于唐代以前，起步于唐宋，成熟于明代晚期，清代达到鼎盛阶段，抗战时期陷入衰退。新中国成立以来，潮州木雕几经起伏，在传承与发扬中获得了新生，历史悠久的潮州木雕艺术绽放出新的光彩。2006年，潮州木雕被正式列入中国首批非物质文化遗产名录，成为中华民族的宝贵文化财富。</w:t>
            </w:r>
          </w:p>
        </w:tc>
      </w:tr>
      <w:tr>
        <w:trPr>
          <w:trHeight w:val="105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w:t>
            </w:r>
            <w:r>
              <w:rPr>
                <w:rFonts w:hint="default" w:ascii="宋体" w:hAnsi="宋体" w:eastAsia="宋体" w:cs="Times New Roman"/>
                <w:kern w:val="0"/>
                <w:lang w:val="en-US" w:eastAsia="zh-CN"/>
              </w:rPr>
              <w:t>“</w:t>
            </w:r>
            <w:r>
              <w:rPr>
                <w:rFonts w:hint="eastAsia" w:ascii="宋体" w:hAnsi="宋体" w:eastAsia="宋体" w:cs="Times New Roman"/>
                <w:kern w:val="0"/>
              </w:rPr>
              <w:t>一带一路</w:t>
            </w:r>
            <w:bookmarkStart w:id="0" w:name="_GoBack"/>
            <w:bookmarkEnd w:id="0"/>
            <w:r>
              <w:rPr>
                <w:rFonts w:hint="default" w:ascii="宋体" w:hAnsi="宋体" w:eastAsia="宋体" w:cs="Times New Roman"/>
                <w:kern w:val="0"/>
                <w:lang w:val="en-US" w:eastAsia="zh-CN"/>
              </w:rPr>
              <w:t>”</w:t>
            </w:r>
            <w:r>
              <w:rPr>
                <w:rFonts w:hint="eastAsia" w:ascii="宋体" w:hAnsi="宋体" w:eastAsia="宋体" w:cs="Times New Roman"/>
                <w:kern w:val="0"/>
              </w:rPr>
              <w:t>背景下的广作华章——从外贸商品到非遗保护》</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广州市文化馆、广东民间工艺博物馆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至3月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广州市文化馆新馆</w:t>
            </w:r>
          </w:p>
        </w:tc>
      </w:tr>
      <w:tr>
        <w:tblPrEx>
          <w:tblCellMar>
            <w:top w:w="0" w:type="dxa"/>
            <w:left w:w="108" w:type="dxa"/>
            <w:bottom w:w="0" w:type="dxa"/>
            <w:right w:w="108" w:type="dxa"/>
          </w:tblCellMar>
        </w:tblPrEx>
        <w:trPr>
          <w:trHeight w:val="1822"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是海上丝绸之路的起点城市。两千多年来，借助便利的海运条件，广州工匠运用智慧和巧思以及来自世界各地的丰富原材料，制作了畅销海内外的传统手工艺品（即“广作”）。本展览展示了广作传统工艺从十三行时代畅销世界到新中国成立后借助广交会涅槃重生，再到进入21世纪成为非遗、重焕生机的辉煌历程。</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《花城百花开——广州非物质文化遗产展》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广州市文化馆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广州市文化馆新馆</w:t>
            </w:r>
          </w:p>
        </w:tc>
      </w:tr>
      <w:tr>
        <w:tblPrEx>
          <w:tblCellMar>
            <w:top w:w="0" w:type="dxa"/>
            <w:left w:w="108" w:type="dxa"/>
            <w:bottom w:w="0" w:type="dxa"/>
            <w:right w:w="108" w:type="dxa"/>
          </w:tblCellMar>
        </w:tblPrEx>
        <w:trPr>
          <w:trHeight w:val="138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依山傍海，珠江穿流，中西文化交融，屡开风气之先，孕育了丰富多彩的非遗。展览通过“粤韵流芳”“食在广州”“岁时节庆”“医养岭南”、“南拳强身”“广作华彩”“羊城古仔”七个部分，展示广州人的文化传统，带观众了解岭南文化精粹和人文特质，感悟“花城百花开”的绚丽多姿。</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《南粤先贤固定陈列》展览</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南粤先贤馆</w:t>
            </w:r>
          </w:p>
        </w:tc>
      </w:tr>
      <w:tr>
        <w:tblPrEx>
          <w:tblCellMar>
            <w:top w:w="0" w:type="dxa"/>
            <w:left w:w="108" w:type="dxa"/>
            <w:bottom w:w="0" w:type="dxa"/>
            <w:right w:w="108" w:type="dxa"/>
          </w:tblCellMar>
        </w:tblPrEx>
        <w:trPr>
          <w:trHeight w:val="98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馆内常设56位先贤人物事迹，充分运用电、光、影等现代化技术，为观众带来传统文化与现代科技相结合的沉浸式观赏体验，让观众在展品与展板中重温先贤事迹，感悟先贤精神。</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59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碧血黄花 浩气长存</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——辛亥“三·二九”起义</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“三·二九”起义纪念馆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“三·二九”起义纪念馆</w:t>
            </w:r>
          </w:p>
        </w:tc>
      </w:tr>
      <w:tr>
        <w:tblPrEx>
          <w:tblCellMar>
            <w:top w:w="0" w:type="dxa"/>
            <w:left w:w="108" w:type="dxa"/>
            <w:bottom w:w="0" w:type="dxa"/>
            <w:right w:w="108" w:type="dxa"/>
          </w:tblCellMar>
        </w:tblPrEx>
        <w:trPr>
          <w:trHeight w:val="118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吸收了学术界对“三˙二九”起义的研究成果，充分利用可收集到的反映此次起义筹备、爆发过程的重要文物、图片和史料，让观众身临其境，感受一百多年前“三˙二九”起义时众多革命志士不畏牺牲、英勇献身的革命精神。</w:t>
            </w:r>
          </w:p>
        </w:tc>
      </w:tr>
      <w:tr>
        <w:tblPrEx>
          <w:tblCellMar>
            <w:top w:w="0" w:type="dxa"/>
            <w:left w:w="108" w:type="dxa"/>
            <w:bottom w:w="0" w:type="dxa"/>
            <w:right w:w="108" w:type="dxa"/>
          </w:tblCellMar>
        </w:tblPrEx>
        <w:trPr>
          <w:trHeight w:val="233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少儿创意手工展览活动</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番禺区图书馆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2月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番禺区图书馆微信公众号、</w:t>
            </w:r>
          </w:p>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幼儿区</w:t>
            </w:r>
          </w:p>
        </w:tc>
      </w:tr>
      <w:tr>
        <w:tblPrEx>
          <w:tblCellMar>
            <w:top w:w="0" w:type="dxa"/>
            <w:left w:w="108" w:type="dxa"/>
            <w:bottom w:w="0" w:type="dxa"/>
            <w:right w:w="108" w:type="dxa"/>
          </w:tblCellMar>
        </w:tblPrEx>
        <w:trPr>
          <w:trHeight w:val="169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选取有特色有创意性的作品进行展览，让小读者们彼此互相欣赏互相学习，共同进步。</w:t>
            </w:r>
          </w:p>
        </w:tc>
      </w:tr>
      <w:tr>
        <w:tblPrEx>
          <w:tblCellMar>
            <w:top w:w="0" w:type="dxa"/>
            <w:left w:w="108" w:type="dxa"/>
            <w:bottom w:w="0" w:type="dxa"/>
            <w:right w:w="108" w:type="dxa"/>
          </w:tblCellMar>
        </w:tblPrEx>
        <w:trPr>
          <w:trHeight w:val="92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广州人民三元里抗英斗争史迹展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三元里抗英斗争纪念馆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三元里抗英斗争</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纪念馆</w:t>
            </w:r>
          </w:p>
        </w:tc>
      </w:tr>
      <w:tr>
        <w:tblPrEx>
          <w:tblCellMar>
            <w:top w:w="0" w:type="dxa"/>
            <w:left w:w="108" w:type="dxa"/>
            <w:bottom w:w="0" w:type="dxa"/>
            <w:right w:w="108" w:type="dxa"/>
          </w:tblCellMar>
        </w:tblPrEx>
        <w:trPr>
          <w:trHeight w:val="169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展览展示了第一次鸦片战争期间，三元里人民抗击英军所用的三星旗、武器、螺号、飞柬、揭帖、檄文等物品，真实再现了三元里人民抗英斗争的史实。</w:t>
            </w:r>
          </w:p>
        </w:tc>
      </w:tr>
      <w:tr>
        <w:tblPrEx>
          <w:tblCellMar>
            <w:top w:w="0" w:type="dxa"/>
            <w:left w:w="108" w:type="dxa"/>
            <w:bottom w:w="0" w:type="dxa"/>
            <w:right w:w="108" w:type="dxa"/>
          </w:tblCellMar>
        </w:tblPrEx>
        <w:trPr>
          <w:trHeight w:val="101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“岭南建筑学派”传承与创新——华工设计院创作实践展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至2月19日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负1层大堂</w:t>
            </w:r>
          </w:p>
        </w:tc>
      </w:tr>
      <w:tr>
        <w:tblPrEx>
          <w:tblCellMar>
            <w:top w:w="0" w:type="dxa"/>
            <w:left w:w="108" w:type="dxa"/>
            <w:bottom w:w="0" w:type="dxa"/>
            <w:right w:w="108" w:type="dxa"/>
          </w:tblCellMar>
        </w:tblPrEx>
        <w:trPr>
          <w:trHeight w:val="188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岭南建筑是岭南文化的重要载体，展览通过建筑模型、图文及影像，介绍岭南学派，岭南建筑的萌芽和发展，以弘扬中国传统建筑文化，宣传现代岭南建筑文化，进一步启迪建筑创作，为促进岭南地区建筑行业高质量发展贡献一份力量。</w:t>
            </w:r>
          </w:p>
        </w:tc>
      </w:tr>
      <w:tr>
        <w:tblPrEx>
          <w:tblCellMar>
            <w:top w:w="0" w:type="dxa"/>
            <w:left w:w="108" w:type="dxa"/>
            <w:bottom w:w="0" w:type="dxa"/>
            <w:right w:w="108" w:type="dxa"/>
          </w:tblCellMar>
        </w:tblPrEx>
        <w:trPr>
          <w:trHeight w:val="337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梁思成诞辰一百二十周年</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文献展</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rPr>
            </w:pPr>
            <w:r>
              <w:rPr>
                <w:rFonts w:hint="eastAsia" w:ascii="宋体" w:hAnsi="宋体" w:eastAsia="宋体" w:cs="Times New Roman"/>
                <w:color w:val="000000"/>
                <w:kern w:val="0"/>
              </w:rPr>
              <w:t>主办：中国建筑学会、华南理工大学</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承办：华南理工大学建筑设计研究院有限公司</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协办：中国建筑学会岭南建筑学术委员会、清华大学建筑学院、广州图书馆、广东省土木建筑学会环境艺术专业委员会、广东省额注册建筑师协会</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至2月19日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负1层大展厅</w:t>
            </w:r>
          </w:p>
        </w:tc>
      </w:tr>
      <w:tr>
        <w:tblPrEx>
          <w:tblCellMar>
            <w:top w:w="0" w:type="dxa"/>
            <w:left w:w="108" w:type="dxa"/>
            <w:bottom w:w="0" w:type="dxa"/>
            <w:right w:w="108" w:type="dxa"/>
          </w:tblCellMar>
        </w:tblPrEx>
        <w:trPr>
          <w:trHeight w:val="156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将展出150余件珍贵文献（绝大部分为原件），200余帧历史照片，及20余件实物、模型、空间装置、多媒体作品等，以纪念梁思成对中国建筑学各领域的杰出贡献，以及他对传承与发展中国传统文化所起的重大作用。</w:t>
            </w:r>
          </w:p>
        </w:tc>
      </w:tr>
      <w:tr>
        <w:tblPrEx>
          <w:tblCellMar>
            <w:top w:w="0" w:type="dxa"/>
            <w:left w:w="108" w:type="dxa"/>
            <w:bottom w:w="0" w:type="dxa"/>
            <w:right w:w="108" w:type="dxa"/>
          </w:tblCellMar>
        </w:tblPrEx>
        <w:trPr>
          <w:trHeight w:val="339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我们的节日·元宵——禺·见贺新春美术书法名家邀请展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番禺区文化馆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2月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禺见艺创中心</w:t>
            </w:r>
          </w:p>
        </w:tc>
      </w:tr>
      <w:tr>
        <w:tblPrEx>
          <w:tblCellMar>
            <w:top w:w="0" w:type="dxa"/>
            <w:left w:w="108" w:type="dxa"/>
            <w:bottom w:w="0" w:type="dxa"/>
            <w:right w:w="108" w:type="dxa"/>
          </w:tblCellMar>
        </w:tblPrEx>
        <w:trPr>
          <w:trHeight w:val="201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新春佳节期间，展出书画名家美术书法作品供市民免费观赏，营造喜气祥和的节日氛围。</w:t>
            </w:r>
          </w:p>
        </w:tc>
      </w:tr>
      <w:tr>
        <w:tblPrEx>
          <w:tblCellMar>
            <w:top w:w="0" w:type="dxa"/>
            <w:left w:w="108" w:type="dxa"/>
            <w:bottom w:w="0" w:type="dxa"/>
            <w:right w:w="108" w:type="dxa"/>
          </w:tblCellMar>
        </w:tblPrEx>
        <w:trPr>
          <w:trHeight w:val="114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流动的光影——</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农村电影放映展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至5月30日         10:00-17:30</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负1层广州纪录片</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研究展示中心</w:t>
            </w:r>
          </w:p>
        </w:tc>
      </w:tr>
      <w:tr>
        <w:tblPrEx>
          <w:tblCellMar>
            <w:top w:w="0" w:type="dxa"/>
            <w:left w:w="108" w:type="dxa"/>
            <w:bottom w:w="0" w:type="dxa"/>
            <w:right w:w="108" w:type="dxa"/>
          </w:tblCellMar>
        </w:tblPrEx>
        <w:trPr>
          <w:trHeight w:val="158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农村电影放映是一代人的集体回忆，也是国家文化建设的重要组成部分。本次展览展出了一批不同类型的电影胶片、不同时期的电影放映机老海报、电影杂志等珍贵的历史实物，构筑一条流动的时光隧道，让读者穿梭其中，感受农村电影放映的魅力。</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“广州小故事”</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及相关馆藏图书展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至2月28日              10:00-17:30</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北9楼广州人文馆</w:t>
            </w:r>
          </w:p>
        </w:tc>
      </w:tr>
      <w:tr>
        <w:tblPrEx>
          <w:tblCellMar>
            <w:top w:w="0" w:type="dxa"/>
            <w:left w:w="108" w:type="dxa"/>
            <w:bottom w:w="0" w:type="dxa"/>
            <w:right w:w="108" w:type="dxa"/>
          </w:tblCellMar>
        </w:tblPrEx>
        <w:trPr>
          <w:trHeight w:val="144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广州人文馆藏有丰富的广府历史文化书籍，由馆员执笔，推出“‘广州小故事’及</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相关馆藏图书展”，向大家推荐这些书籍，旨在和大家一起找寻那一个个渐行渐远的片断。</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科普大篷车展览</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至2月28日            10:00-17:30</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广州图书馆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南4楼展廊</w:t>
            </w:r>
          </w:p>
        </w:tc>
      </w:tr>
      <w:tr>
        <w:tblPrEx>
          <w:tblCellMar>
            <w:top w:w="0" w:type="dxa"/>
            <w:left w:w="108" w:type="dxa"/>
            <w:bottom w:w="0" w:type="dxa"/>
            <w:right w:w="108" w:type="dxa"/>
          </w:tblCellMar>
        </w:tblPrEx>
        <w:trPr>
          <w:trHeight w:val="161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集物理、数学等多个知识点为一体的科普大篷车又来了，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快来广州图书馆南四楼科普展览区体验吧！</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“签·约世界”青少年书签交流活动2022获奖作品展示</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至2月28日            10:00-17:30</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广州图书馆</w:t>
            </w:r>
            <w:r>
              <w:rPr>
                <w:rFonts w:hint="eastAsia" w:ascii="宋体" w:hAnsi="宋体" w:eastAsia="宋体" w:cs="Times New Roman"/>
                <w:kern w:val="0"/>
              </w:rPr>
              <w:br w:type="textWrapping"/>
            </w:r>
            <w:r>
              <w:rPr>
                <w:rFonts w:hint="eastAsia" w:ascii="宋体" w:hAnsi="宋体" w:eastAsia="宋体" w:cs="Times New Roman"/>
                <w:kern w:val="0"/>
              </w:rPr>
              <w:t>南4楼展廊</w:t>
            </w:r>
          </w:p>
        </w:tc>
      </w:tr>
      <w:tr>
        <w:tblPrEx>
          <w:tblCellMar>
            <w:top w:w="0" w:type="dxa"/>
            <w:left w:w="108" w:type="dxa"/>
            <w:bottom w:w="0" w:type="dxa"/>
            <w:right w:w="108" w:type="dxa"/>
          </w:tblCellMar>
        </w:tblPrEx>
        <w:trPr>
          <w:trHeight w:val="205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2022年是青少年书签交流活动的第十年，为进一步挖掘广州文化，讲好广州故事，广州图书馆联合广州市图书馆学会未成年人服务专业委员会、各区公共图书馆等机构共同开展青少年书签设计交流活动，以“阅读﹒传承﹒梦想”为主题征集书签作品，并新增视频投稿和多份作品投稿参赛形式。本次展览精选创意书签106幅、国际交流书签102幅，从书签中的阅读故事、图书馆体验、海丝历史体会广州文化的绵长与厚重，感受阅读经典和的独特魅力。</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69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废纸“有机”种植园——可持续设计共创展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至2月14日</w:t>
            </w:r>
            <w:r>
              <w:rPr>
                <w:rFonts w:hint="eastAsia" w:ascii="宋体" w:hAnsi="宋体" w:eastAsia="宋体" w:cs="Times New Roman"/>
                <w:kern w:val="0"/>
              </w:rPr>
              <w:br w:type="textWrapping"/>
            </w:r>
            <w:r>
              <w:rPr>
                <w:rFonts w:hint="eastAsia" w:ascii="宋体" w:hAnsi="宋体" w:eastAsia="宋体" w:cs="Times New Roman"/>
                <w:kern w:val="0"/>
              </w:rPr>
              <w:t>10:00-17:30</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广州图书馆北8楼创客空间</w:t>
            </w:r>
          </w:p>
        </w:tc>
      </w:tr>
      <w:tr>
        <w:tblPrEx>
          <w:tblCellMar>
            <w:top w:w="0" w:type="dxa"/>
            <w:left w:w="108" w:type="dxa"/>
            <w:bottom w:w="0" w:type="dxa"/>
            <w:right w:w="108" w:type="dxa"/>
          </w:tblCellMar>
        </w:tblPrEx>
        <w:trPr>
          <w:trHeight w:val="158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本次展览将废纸的创造性重复利用喻为一个“有机种植”的过程，分为“播种”“浇灌”“收获”三个阶段，见证创新与设计的力量如何将废弃纸材与其他剩余材料相结合并转化为丰富多样的衍生品，在公共空间传播可持续观念。</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【n+1家阅读】领读家庭阅读故事展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至2月28日 10:00-17:30</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广州图书馆南3楼</w:t>
            </w:r>
          </w:p>
        </w:tc>
      </w:tr>
      <w:tr>
        <w:tblPrEx>
          <w:tblCellMar>
            <w:top w:w="0" w:type="dxa"/>
            <w:left w:w="108" w:type="dxa"/>
            <w:bottom w:w="0" w:type="dxa"/>
            <w:right w:w="108" w:type="dxa"/>
          </w:tblCellMar>
        </w:tblPrEx>
        <w:trPr>
          <w:trHeight w:val="169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2022年共有8组家庭获得“n+1家阅读”颁发的“领读家庭荣誉证书”，让我们一起走进这些“领读家庭”，聆听他们和广图相遇后的故事，感受他们与阅读为友后的改变，沿着他们在广图的足迹，看看图书馆和阅读给家庭和童年带来的各种美好。</w:t>
            </w:r>
          </w:p>
        </w:tc>
      </w:tr>
      <w:tr>
        <w:tblPrEx>
          <w:tblCellMar>
            <w:top w:w="0" w:type="dxa"/>
            <w:left w:w="108" w:type="dxa"/>
            <w:bottom w:w="0" w:type="dxa"/>
            <w:right w:w="108" w:type="dxa"/>
          </w:tblCellMar>
        </w:tblPrEx>
        <w:trPr>
          <w:trHeight w:val="88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闻香阅艺——越秀区图书馆岭南画派名家复刻作品展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越秀区图书馆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越秀区图书馆展览厅</w:t>
            </w:r>
          </w:p>
        </w:tc>
      </w:tr>
      <w:tr>
        <w:tblPrEx>
          <w:tblCellMar>
            <w:top w:w="0" w:type="dxa"/>
            <w:left w:w="108" w:type="dxa"/>
            <w:bottom w:w="0" w:type="dxa"/>
            <w:right w:w="108" w:type="dxa"/>
          </w:tblCellMar>
        </w:tblPrEx>
        <w:trPr>
          <w:trHeight w:val="112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开展岭南画派名家复刻作品展，弘扬岭南优秀传统文化，为公众提供艺术欣赏、艺术交流的公益平台，丰富公众的文化生活。</w:t>
            </w:r>
          </w:p>
        </w:tc>
      </w:tr>
      <w:tr>
        <w:tblPrEx>
          <w:tblCellMar>
            <w:top w:w="0" w:type="dxa"/>
            <w:left w:w="108" w:type="dxa"/>
            <w:bottom w:w="0" w:type="dxa"/>
            <w:right w:w="108" w:type="dxa"/>
          </w:tblCellMar>
        </w:tblPrEx>
        <w:trPr>
          <w:trHeight w:val="116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品阅黄埔·主题展览</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——“日出新卯 春暖兆福”2023年新春典籍文化展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主办单位：国家图书馆、中国图书馆学会</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承办单位：黄埔区图书馆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至2月20日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黄埔区图书馆（线上活动）</w:t>
            </w:r>
          </w:p>
        </w:tc>
      </w:tr>
      <w:tr>
        <w:tblPrEx>
          <w:tblCellMar>
            <w:top w:w="0" w:type="dxa"/>
            <w:left w:w="108" w:type="dxa"/>
            <w:bottom w:w="0" w:type="dxa"/>
            <w:right w:w="108" w:type="dxa"/>
          </w:tblCellMar>
        </w:tblPrEx>
        <w:trPr>
          <w:trHeight w:val="136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新年纳余庆 嘉节号长春，春节是我国最隆重最热闹的传统佳节，也是中华民族最鲜明的文化符号之一，在浓浓的年昧中，华夏大地到处充满着温情与团圆、喜庆与腾欢，也承载着坚守与责任，感动与思念，值此迎来癸卯兔年之际举办本次展览，敬请大家品读相关典籍内容、了解兔子寓意象征的同时，感悟中华民族内涵丰富的春节习俗和质朴深沉的家国情怀，传承弘扬中华优秀传统文化。</w:t>
            </w:r>
          </w:p>
        </w:tc>
      </w:tr>
      <w:tr>
        <w:tblPrEx>
          <w:tblCellMar>
            <w:top w:w="0" w:type="dxa"/>
            <w:left w:w="108" w:type="dxa"/>
            <w:bottom w:w="0" w:type="dxa"/>
            <w:right w:w="108" w:type="dxa"/>
          </w:tblCellMar>
        </w:tblPrEx>
        <w:trPr>
          <w:trHeight w:val="398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品阅黄埔·主题展览</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广州市黄埔区广州开发区“笔鉴丹心——手稿中的中国科学家精神”主题展</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rPr>
            </w:pPr>
            <w:r>
              <w:rPr>
                <w:rFonts w:hint="eastAsia" w:ascii="宋体" w:hAnsi="宋体" w:eastAsia="宋体" w:cs="Times New Roman"/>
                <w:color w:val="000000"/>
                <w:kern w:val="0"/>
              </w:rPr>
              <w:t>指导单位：中国科协宣传文化部、中国科协创新战略研究院、中国科协科技传播中心、广东省科协、广州市科协</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主办单位：黄埔区科协、黄埔区委组织部、黄埔区委宣传部、黄埔区教育局、黄埔区科技局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承办单位：广东科技报社、黄埔区图书馆、黄埔区少年科学院各街镇分院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至2月6日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黄埔区图书馆香雪馆一楼展厅</w:t>
            </w:r>
          </w:p>
        </w:tc>
      </w:tr>
      <w:tr>
        <w:tblPrEx>
          <w:tblCellMar>
            <w:top w:w="0" w:type="dxa"/>
            <w:left w:w="108" w:type="dxa"/>
            <w:bottom w:w="0" w:type="dxa"/>
            <w:right w:w="108" w:type="dxa"/>
          </w:tblCellMar>
        </w:tblPrEx>
        <w:trPr>
          <w:trHeight w:val="138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本次展览从老科学家学术成长资料采集工程的几十万件资料中，精选100余位科学家的150余件学习笔记、科研手迹、书信手稿等珍贵资料，以序篇、众心向党、矢志报国、心系民生、求真探源、扬善塑美、纸短情长、启航新程八个篇章进行展示，展现科学家手稿背后的科研故事与字里行间的赤子情怀。从这些科学家手稿中，可以洞悉科学本质，把握时代脉动，领悟人民心声，感受中国科学家精神的深沉力量和隽永魅力。</w:t>
            </w:r>
          </w:p>
        </w:tc>
      </w:tr>
      <w:tr>
        <w:tblPrEx>
          <w:tblCellMar>
            <w:top w:w="0" w:type="dxa"/>
            <w:left w:w="108" w:type="dxa"/>
            <w:bottom w:w="0" w:type="dxa"/>
            <w:right w:w="108" w:type="dxa"/>
          </w:tblCellMar>
        </w:tblPrEx>
        <w:trPr>
          <w:trHeight w:val="126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品阅黄埔·主题展览</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丹青颂中华，奋进新征程——广州书画作品邀请展</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rPr>
            </w:pPr>
            <w:r>
              <w:rPr>
                <w:rFonts w:hint="eastAsia" w:ascii="宋体" w:hAnsi="宋体" w:eastAsia="宋体" w:cs="Times New Roman"/>
                <w:color w:val="000000"/>
                <w:kern w:val="0"/>
              </w:rPr>
              <w:t xml:space="preserve">主办单位：黄埔区文化人才工作室、羊城书法研究会 </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协办单位：黄埔区图书馆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至2月7日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黄埔区图书馆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香雪馆一楼展厅</w:t>
            </w:r>
          </w:p>
        </w:tc>
      </w:tr>
      <w:tr>
        <w:tblPrEx>
          <w:tblCellMar>
            <w:top w:w="0" w:type="dxa"/>
            <w:left w:w="108" w:type="dxa"/>
            <w:bottom w:w="0" w:type="dxa"/>
            <w:right w:w="108" w:type="dxa"/>
          </w:tblCellMar>
        </w:tblPrEx>
        <w:trPr>
          <w:trHeight w:val="201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在我们为第二个百年奋斗目标新征程努力的重要时刻，黄埔区文化人才工作室携手有着四十多年发展历程的羊城书法研究会，以“丹青颂中华，奋进新征程”为主题，邀请了连登、董百振、李家培、吴云峰、方楚乔等几十位位书画名家精心创作，同时还邀请陈莉莉师生古典艺术插花深情献礼。书画家们借笔墨赋情于古今优秀诗文，书写中国共产党百年风雨征程，用艺术的形式表达对中国共产党推动中华民族复兴伟业的礼赞！</w:t>
            </w:r>
          </w:p>
        </w:tc>
      </w:tr>
      <w:tr>
        <w:tblPrEx>
          <w:tblCellMar>
            <w:top w:w="0" w:type="dxa"/>
            <w:left w:w="108" w:type="dxa"/>
            <w:bottom w:w="0" w:type="dxa"/>
            <w:right w:w="108" w:type="dxa"/>
          </w:tblCellMar>
        </w:tblPrEx>
        <w:trPr>
          <w:trHeight w:val="173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凝固的诗歌——岭南建筑艺术展图片展</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rPr>
            </w:pPr>
            <w:r>
              <w:rPr>
                <w:rFonts w:hint="eastAsia" w:ascii="宋体" w:hAnsi="宋体" w:eastAsia="宋体" w:cs="Times New Roman"/>
                <w:color w:val="000000"/>
                <w:kern w:val="0"/>
              </w:rPr>
              <w:t>主办：广东省流动博物馆、可园博物馆、从化区文广旅体局；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承办：从化区博物馆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协办：从化区图书馆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至2月6日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从化区图书馆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一楼长廊</w:t>
            </w:r>
          </w:p>
        </w:tc>
      </w:tr>
      <w:tr>
        <w:tblPrEx>
          <w:tblCellMar>
            <w:top w:w="0" w:type="dxa"/>
            <w:left w:w="108" w:type="dxa"/>
            <w:bottom w:w="0" w:type="dxa"/>
            <w:right w:w="108" w:type="dxa"/>
          </w:tblCellMar>
        </w:tblPrEx>
        <w:trPr>
          <w:trHeight w:val="207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凝固的诗歌——岭南传统建筑艺术展》主要从“发展历程”、“岭南建筑风采”和“建筑技术与艺术”三大方面全方位、多角度地讲述了岭南建筑不同时期的发展历程，展现了城镇村落、寺观坛庙、学宫书院、会馆、民居府第等不同种类建筑的风采，介绍了岭南建筑独特的技术与艺术。可让大家领略到岭南传统建筑多元的魅力。</w:t>
            </w:r>
          </w:p>
        </w:tc>
      </w:tr>
      <w:tr>
        <w:tblPrEx>
          <w:tblCellMar>
            <w:top w:w="0" w:type="dxa"/>
            <w:left w:w="108" w:type="dxa"/>
            <w:bottom w:w="0" w:type="dxa"/>
            <w:right w:w="108" w:type="dxa"/>
          </w:tblCellMar>
        </w:tblPrEx>
        <w:trPr>
          <w:trHeight w:val="112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迎新年特邀美术精品展</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rPr>
            </w:pPr>
            <w:r>
              <w:rPr>
                <w:rFonts w:hint="eastAsia" w:ascii="宋体" w:hAnsi="宋体" w:eastAsia="宋体" w:cs="Times New Roman"/>
                <w:color w:val="000000"/>
                <w:kern w:val="0"/>
              </w:rPr>
              <w:t>主办：从化区文广旅体局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承办：从化区博物馆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协办：从化区图书馆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至2月6日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从化区图书馆</w:t>
            </w:r>
          </w:p>
        </w:tc>
      </w:tr>
      <w:tr>
        <w:tblPrEx>
          <w:tblCellMar>
            <w:top w:w="0" w:type="dxa"/>
            <w:left w:w="108" w:type="dxa"/>
            <w:bottom w:w="0" w:type="dxa"/>
            <w:right w:w="108" w:type="dxa"/>
          </w:tblCellMar>
        </w:tblPrEx>
        <w:trPr>
          <w:trHeight w:val="154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为推进文化自信自强，铸就社会主义文化新辉煌，弘扬中华文化精粹，营造热烈的节日气氛，</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特举办此次主题鲜明、内容丰富、守正创新的美术精品展，</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作品内容热情讴歌党、讴歌祖国、讴歌新时代。</w:t>
            </w:r>
          </w:p>
        </w:tc>
      </w:tr>
      <w:tr>
        <w:tblPrEx>
          <w:tblCellMar>
            <w:top w:w="0" w:type="dxa"/>
            <w:left w:w="108" w:type="dxa"/>
            <w:bottom w:w="0" w:type="dxa"/>
            <w:right w:w="108" w:type="dxa"/>
          </w:tblCellMar>
        </w:tblPrEx>
        <w:trPr>
          <w:trHeight w:val="190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大过年系列——“英雄花开”艺术名家作品展</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rPr>
            </w:pPr>
            <w:r>
              <w:rPr>
                <w:rFonts w:hint="eastAsia" w:ascii="宋体" w:hAnsi="宋体" w:eastAsia="宋体" w:cs="Times New Roman"/>
                <w:color w:val="000000"/>
                <w:kern w:val="0"/>
              </w:rPr>
              <w:t>主办：越秀区区委</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宣传部、越秀区文化广电旅游体育局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承办：越秀区文化馆、高剑父纪念馆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至3月1日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越秀区文化馆、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高剑父纪念馆</w:t>
            </w:r>
          </w:p>
        </w:tc>
      </w:tr>
      <w:tr>
        <w:tblPrEx>
          <w:tblCellMar>
            <w:top w:w="0" w:type="dxa"/>
            <w:left w:w="108" w:type="dxa"/>
            <w:bottom w:w="0" w:type="dxa"/>
            <w:right w:w="108" w:type="dxa"/>
          </w:tblCellMar>
        </w:tblPrEx>
        <w:trPr>
          <w:trHeight w:val="221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从古到今，开放兼容是岭南文化最重要的特色。岭南文化天生具有开放兼容的品性。岭南文化是在百越文化、中原文化、荆楚文化、吴文化以及西方文化不断融合的过程中发展起来的，在与外来文化长期的交流、碰撞、融合的过程中，广东人形成了一种海纳百川、兼收并蓄的精神品格，这也是大湾区文化传承的基因：营造开放包容的文化语境，建构充满活力的世界文化高地。为引领新生代对岭南广府文化的认知，坚持弘扬中国精神，特此举办2023年广府味·幸福年 第二届“童心妙笔绘湾区”少儿美术大赛。</w:t>
            </w:r>
          </w:p>
        </w:tc>
      </w:tr>
      <w:tr>
        <w:tblPrEx>
          <w:tblCellMar>
            <w:top w:w="0" w:type="dxa"/>
            <w:left w:w="108" w:type="dxa"/>
            <w:bottom w:w="0" w:type="dxa"/>
            <w:right w:w="108" w:type="dxa"/>
          </w:tblCellMar>
        </w:tblPrEx>
        <w:trPr>
          <w:trHeight w:val="26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第二届广府味·幸福年——“童心妙笔绘湾区”</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少儿美术大赛作品展</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rPr>
            </w:pPr>
            <w:r>
              <w:rPr>
                <w:rFonts w:hint="eastAsia" w:ascii="宋体" w:hAnsi="宋体" w:eastAsia="宋体" w:cs="Times New Roman"/>
                <w:color w:val="000000"/>
                <w:kern w:val="0"/>
              </w:rPr>
              <w:t>主办单位：越秀区文化旅游体育局、广东省青年美术家协会、广州青年美术家协会</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协办单位：广东省青年美术家协会活动推广艺术委员会、广州青年美术家协会艺术传播委员会、越秀区文化馆、广州市育星幼儿教育有限公司</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至3月1日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越秀区文化馆</w:t>
            </w:r>
          </w:p>
        </w:tc>
      </w:tr>
      <w:tr>
        <w:tblPrEx>
          <w:tblCellMar>
            <w:top w:w="0" w:type="dxa"/>
            <w:left w:w="108" w:type="dxa"/>
            <w:bottom w:w="0" w:type="dxa"/>
            <w:right w:w="108" w:type="dxa"/>
          </w:tblCellMar>
        </w:tblPrEx>
        <w:trPr>
          <w:trHeight w:val="124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英雄花开英雄城。 新冠疫情三年，英雄城广州，艰苦中亦走出了多多红棉英雄，为了讴歌红棉精神，2022—2023跨年，高剑父纪念馆、越秀区文化馆拟联袂多家机构，举办《英雄花开--岭南国画名家画红棉作品展》。同时以艺术的形式助力广府庙会，为“幸福广府年”营造文艺氛围，助力文艺事业发展，弘扬正能量。</w:t>
            </w:r>
          </w:p>
        </w:tc>
      </w:tr>
      <w:tr>
        <w:tblPrEx>
          <w:tblCellMar>
            <w:top w:w="0" w:type="dxa"/>
            <w:left w:w="108" w:type="dxa"/>
            <w:bottom w:w="0" w:type="dxa"/>
            <w:right w:w="108" w:type="dxa"/>
          </w:tblCellMar>
        </w:tblPrEx>
        <w:trPr>
          <w:trHeight w:val="133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79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追求与探索——文化名人的历史印记</w:t>
            </w:r>
          </w:p>
        </w:tc>
        <w:tc>
          <w:tcPr>
            <w:tcW w:w="42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color w:val="000000"/>
                <w:kern w:val="0"/>
              </w:rPr>
            </w:pPr>
            <w:r>
              <w:rPr>
                <w:rFonts w:hint="eastAsia" w:ascii="宋体" w:hAnsi="宋体" w:eastAsia="宋体" w:cs="Times New Roman"/>
                <w:color w:val="000000"/>
                <w:kern w:val="0"/>
              </w:rPr>
              <w:t>主办单位：增城区文化广电旅游体育局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承办单位：增城区博物馆、增城区国家档案馆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至2月14日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增城城市馆第二展厅</w:t>
            </w:r>
          </w:p>
        </w:tc>
      </w:tr>
      <w:tr>
        <w:tblPrEx>
          <w:tblCellMar>
            <w:top w:w="0" w:type="dxa"/>
            <w:left w:w="108" w:type="dxa"/>
            <w:bottom w:w="0" w:type="dxa"/>
            <w:right w:w="108" w:type="dxa"/>
          </w:tblCellMar>
        </w:tblPrEx>
        <w:trPr>
          <w:trHeight w:val="144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本次展览中介绍的中华儿女、文化名人。有在科学文化艺术领域探求中国社会主义道路的忠诚共产党员；更有一生支持我们党的事业，为民族文化繁荣不懈努力的党的忠实朋友。他们的无私奉献的品德和精神为中国近现代历史、中国共产党发展历程增添了许多光彩。</w:t>
            </w:r>
          </w:p>
        </w:tc>
      </w:tr>
      <w:tr>
        <w:tblPrEx>
          <w:tblCellMar>
            <w:top w:w="0" w:type="dxa"/>
            <w:left w:w="108" w:type="dxa"/>
            <w:bottom w:w="0" w:type="dxa"/>
            <w:right w:w="108" w:type="dxa"/>
          </w:tblCellMar>
        </w:tblPrEx>
        <w:trPr>
          <w:trHeight w:val="135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第七届"聚焦岭南 记录羊城——童心爱广州”</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照片作品展（一）</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广州市文化广电旅游局、市文明办、市教育局、团市委、市妇联、市社科联、市关工委、市少工委</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至2月15日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广州少年儿童图书馆</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一楼展览馆</w:t>
            </w:r>
          </w:p>
        </w:tc>
      </w:tr>
      <w:tr>
        <w:tblPrEx>
          <w:tblCellMar>
            <w:top w:w="0" w:type="dxa"/>
            <w:left w:w="108" w:type="dxa"/>
            <w:bottom w:w="0" w:type="dxa"/>
            <w:right w:w="108" w:type="dxa"/>
          </w:tblCellMar>
        </w:tblPrEx>
        <w:trPr>
          <w:trHeight w:val="129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展览围绕广州现代建筑的艺术、岭南青云巷深的文化、城市建设的飞腾、民族文化风情的传统、万众一心抗疫的精神等内容。优秀的照片不仅给我们带来美的享受、美的体验、美的感染，也必将唤起我们对广州——我们的家园的关爱和呵护。</w:t>
            </w:r>
          </w:p>
        </w:tc>
      </w:tr>
      <w:tr>
        <w:tblPrEx>
          <w:tblCellMar>
            <w:top w:w="0" w:type="dxa"/>
            <w:left w:w="108" w:type="dxa"/>
            <w:bottom w:w="0" w:type="dxa"/>
            <w:right w:w="108" w:type="dxa"/>
          </w:tblCellMar>
        </w:tblPrEx>
        <w:trPr>
          <w:trHeight w:val="122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双星耀中华——人民音乐家聂耳、冼星海的革命之路</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主办单位：广东省博物馆（广州鲁迅纪念馆）、番禺博物馆、玉溪市博物馆、从化区文化广电旅游体育局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协办单位：广东省流动博物馆、从化区博物馆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从化区图书馆少儿馆</w:t>
            </w:r>
          </w:p>
        </w:tc>
      </w:tr>
      <w:tr>
        <w:tblPrEx>
          <w:tblCellMar>
            <w:top w:w="0" w:type="dxa"/>
            <w:left w:w="108" w:type="dxa"/>
            <w:bottom w:w="0" w:type="dxa"/>
            <w:right w:w="108" w:type="dxa"/>
          </w:tblCellMar>
        </w:tblPrEx>
        <w:trPr>
          <w:trHeight w:val="163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本次展览以图文并茂的形式共展出展板52块，展示了无产阶级革命音乐先驱、人民的音乐家——聂耳和冼星海在党的亲切关怀下，从民主主义者成为坚定的共产主义战士的革命事迹。两位音乐家用辛勤的劳动、伟大的作品，践行了为中国人民谋幸福，为中华民族谋复兴的初心和使命。2009年，聂耳、冼星海被评为“100位为新中国成立作出突出贡献的英雄模范人物”。</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开辟共和新纪元——辛亥革命主题展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辛亥革命纪念馆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辛亥革命纪念馆</w:t>
            </w:r>
          </w:p>
        </w:tc>
      </w:tr>
      <w:tr>
        <w:tblPrEx>
          <w:tblCellMar>
            <w:top w:w="0" w:type="dxa"/>
            <w:left w:w="108" w:type="dxa"/>
            <w:bottom w:w="0" w:type="dxa"/>
            <w:right w:w="108" w:type="dxa"/>
          </w:tblCellMar>
        </w:tblPrEx>
        <w:trPr>
          <w:trHeight w:val="150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共展示了近1000件（套）文物及展品，运用各种多媒体技术，辅以场景复原、雕塑、油画、高分子硅胶人像、模型等不同的展示手段，生动地再现了百年前在中华大地上掀起的这场具有划时代意义的辛亥革命。</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辛亥革命时期的广东名人展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辛亥革命纪念馆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辛亥革命纪念馆</w:t>
            </w:r>
          </w:p>
        </w:tc>
      </w:tr>
      <w:tr>
        <w:tblPrEx>
          <w:tblCellMar>
            <w:top w:w="0" w:type="dxa"/>
            <w:left w:w="108" w:type="dxa"/>
            <w:bottom w:w="0" w:type="dxa"/>
            <w:right w:w="108" w:type="dxa"/>
          </w:tblCellMar>
        </w:tblPrEx>
        <w:trPr>
          <w:trHeight w:val="1759"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览选取曾对辛亥革命进程具有重要影响的人士，分为“孙中山与他的助手”、“革命志士”、“广东籍的各界代表人物”三个部分，运用多媒体技术、雕塑、高分子硅胶人像结合场景等多种展陈手段，力求真实地还原辛亥革命时期的历史情境，凸显广东在辛亥革命中的重要作用，表现先贤们的高大形象和英雄事迹。</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粤海安澜——朱庆澜在广东暨朱庆澜亲属捐赠藏品展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辛亥革命纪念馆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至3月17日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辛亥革命纪念馆</w:t>
            </w:r>
          </w:p>
        </w:tc>
      </w:tr>
      <w:tr>
        <w:tblPrEx>
          <w:tblCellMar>
            <w:top w:w="0" w:type="dxa"/>
            <w:left w:w="108" w:type="dxa"/>
            <w:bottom w:w="0" w:type="dxa"/>
            <w:right w:w="108" w:type="dxa"/>
          </w:tblCellMar>
        </w:tblPrEx>
        <w:trPr>
          <w:trHeight w:val="139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2019年，朱庆澜先生的家属将一批与朱庆澜及其家人相关的文物资料尽数捐赠辛亥革命纪念馆。谨以此展览介绍朱庆澜跌宕起伏的一生，及对朱庆澜先生及其后裔致敬！</w:t>
            </w:r>
          </w:p>
        </w:tc>
      </w:tr>
      <w:tr>
        <w:tblPrEx>
          <w:tblCellMar>
            <w:top w:w="0" w:type="dxa"/>
            <w:left w:w="108" w:type="dxa"/>
            <w:bottom w:w="0" w:type="dxa"/>
            <w:right w:w="108" w:type="dxa"/>
          </w:tblCellMar>
        </w:tblPrEx>
        <w:trPr>
          <w:trHeight w:val="207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福禄清香——岭南国画名家共绘中草药图谱作品展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主办单位：海珠区文化广电旅游体育局；海珠区文学艺术界联合会</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承办单位：海珠区文物博物管理中心；海珠区文化馆；十香园纪念馆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至2月28日</w:t>
            </w:r>
          </w:p>
        </w:tc>
        <w:tc>
          <w:tcPr>
            <w:tcW w:w="35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kern w:val="0"/>
              </w:rPr>
            </w:pPr>
            <w:r>
              <w:rPr>
                <w:rFonts w:hint="eastAsia" w:ascii="宋体" w:hAnsi="宋体" w:eastAsia="宋体" w:cs="Times New Roman"/>
                <w:kern w:val="0"/>
              </w:rPr>
              <w:t>十香园纪念馆</w:t>
            </w:r>
          </w:p>
        </w:tc>
      </w:tr>
      <w:tr>
        <w:tblPrEx>
          <w:tblCellMar>
            <w:top w:w="0" w:type="dxa"/>
            <w:left w:w="108" w:type="dxa"/>
            <w:bottom w:w="0" w:type="dxa"/>
            <w:right w:w="108" w:type="dxa"/>
          </w:tblCellMar>
        </w:tblPrEx>
        <w:trPr>
          <w:trHeight w:val="128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此次展览通过“以葫芦装百草”这种饶有趣味的方式呈现，这不仅是艺术广泛渗入中医养生哲学思想的体现，还是在鼓励艺术家们通过笔墨，走进有着数千年历史的中医药，传承并弘扬中华优秀传统文化。</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影·张·相/张伟清·荔湾十年手机摄影作品展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荔湾区文学艺术界联合会、荔湾区国家档案馆</w:t>
            </w:r>
          </w:p>
        </w:tc>
        <w:tc>
          <w:tcPr>
            <w:tcW w:w="3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kern w:val="0"/>
              </w:rPr>
            </w:pPr>
            <w:r>
              <w:rPr>
                <w:rFonts w:hint="eastAsia" w:ascii="宋体" w:hAnsi="宋体" w:eastAsia="宋体" w:cs="Times New Roman"/>
                <w:kern w:val="0"/>
              </w:rPr>
              <w:t>至2月5日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荔湾区沙面大街41号灯塔lighthouse</w:t>
            </w:r>
          </w:p>
        </w:tc>
      </w:tr>
      <w:tr>
        <w:tblPrEx>
          <w:tblCellMar>
            <w:top w:w="0" w:type="dxa"/>
            <w:left w:w="108" w:type="dxa"/>
            <w:bottom w:w="0" w:type="dxa"/>
            <w:right w:w="108" w:type="dxa"/>
          </w:tblCellMar>
        </w:tblPrEx>
        <w:trPr>
          <w:trHeight w:val="147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对一个城市最深刻印象，往往就是地道烟火气。荔湾拥有珠江一江两岸的地理优势，是广州文化符号的集中地，能感受到最浓厚的本土生活气息。</w:t>
            </w:r>
            <w:r>
              <w:rPr>
                <w:rFonts w:hint="eastAsia" w:ascii="宋体" w:hAnsi="宋体" w:eastAsia="宋体" w:cs="Times New Roman"/>
                <w:kern w:val="0"/>
              </w:rPr>
              <w:br w:type="textWrapping"/>
            </w:r>
            <w:r>
              <w:rPr>
                <w:rFonts w:hint="eastAsia" w:ascii="宋体" w:hAnsi="宋体" w:eastAsia="宋体" w:cs="Times New Roman"/>
                <w:kern w:val="0"/>
              </w:rPr>
              <w:t>该展览系统地展出摄影家张伟清过往逾十年近400幅手机摄影创作作品。通过《影》《张》《相》三个分别充满感性、灵性、理性的空间和主题，借助一系列层次丰富的沉浸式装置与影像，与观众一同回望2012年至今的广州城市记忆。</w:t>
            </w:r>
          </w:p>
        </w:tc>
      </w:tr>
      <w:tr>
        <w:tblPrEx>
          <w:tblCellMar>
            <w:top w:w="0" w:type="dxa"/>
            <w:left w:w="108" w:type="dxa"/>
            <w:bottom w:w="0" w:type="dxa"/>
            <w:right w:w="108" w:type="dxa"/>
          </w:tblCellMar>
        </w:tblPrEx>
        <w:trPr>
          <w:trHeight w:val="152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奈美兔广州首展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广州永庆坊/天河万科广场/基盛万科里/尚城万科里/江燕路万科里/幸福里</w:t>
            </w:r>
          </w:p>
        </w:tc>
        <w:tc>
          <w:tcPr>
            <w:tcW w:w="3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kern w:val="0"/>
              </w:rPr>
            </w:pPr>
            <w:r>
              <w:rPr>
                <w:rFonts w:hint="eastAsia" w:ascii="宋体" w:hAnsi="宋体" w:eastAsia="宋体" w:cs="Times New Roman"/>
                <w:kern w:val="0"/>
              </w:rPr>
              <w:t>至2月28日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广州永庆坊/天河万科广场/基盛万科里/尚城万科里/江燕路万科里/幸福里</w:t>
            </w:r>
          </w:p>
        </w:tc>
      </w:tr>
      <w:tr>
        <w:tblPrEx>
          <w:tblCellMar>
            <w:top w:w="0" w:type="dxa"/>
            <w:left w:w="108" w:type="dxa"/>
            <w:bottom w:w="0" w:type="dxa"/>
            <w:right w:w="108" w:type="dxa"/>
          </w:tblCellMar>
        </w:tblPrEx>
        <w:trPr>
          <w:trHeight w:val="91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潮流艺术家张戈创作的奈美兔，可爱、懵懂、自由，蕴藏了无限的创造性。联动多个商场、街区进行艺术陈展，缔造一个成年人的童话世界，让温柔与浪漫撞个满怀。</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88</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翰墨浓情迎新春 妙笔丹青绘华章——岭南书画名家精品展</w:t>
            </w:r>
          </w:p>
        </w:tc>
        <w:tc>
          <w:tcPr>
            <w:tcW w:w="42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主办单位：从化区文化广电旅游体育局</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协办单位：从化区博物馆</w:t>
            </w:r>
          </w:p>
        </w:tc>
        <w:tc>
          <w:tcPr>
            <w:tcW w:w="3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至2月6日</w:t>
            </w:r>
          </w:p>
        </w:tc>
        <w:tc>
          <w:tcPr>
            <w:tcW w:w="35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从化区图书馆少儿馆一楼展厅</w:t>
            </w:r>
          </w:p>
        </w:tc>
      </w:tr>
      <w:tr>
        <w:tblPrEx>
          <w:tblCellMar>
            <w:top w:w="0" w:type="dxa"/>
            <w:left w:w="108" w:type="dxa"/>
            <w:bottom w:w="0" w:type="dxa"/>
            <w:right w:w="108" w:type="dxa"/>
          </w:tblCellMar>
        </w:tblPrEx>
        <w:trPr>
          <w:trHeight w:val="1017"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本次新年书画展邀请岭南书画名家，聚焦花鸟山水作品。艺术家们以自然为师，以生活为源，用心之毫手中笔，于尺幅天地间，书胸臆，画妙境，讴歌新时代。本次展出的作品中，有或厚重敦实或张扬肆意的书法作品，有或意境深远或烟火味十足的山水画，有细腻精到的工笔花鸟画。书者灵动不拘，书随心境；画者气韵灵动，意存高远。</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89</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临时展览《广州龙形拳百年非遗史迹展》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主办单位：海珠区文物博物管理中心、海珠区非物质文化遗产保护中心、海珠区龙形拳协会、绿翠现代实验学校、海珠区体育总会</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承办单位：海珠博物馆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至2月26日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海珠博物馆（邓世昌纪念馆）</w:t>
            </w:r>
          </w:p>
        </w:tc>
      </w:tr>
      <w:tr>
        <w:tblPrEx>
          <w:tblCellMar>
            <w:top w:w="0" w:type="dxa"/>
            <w:left w:w="108" w:type="dxa"/>
            <w:bottom w:w="0" w:type="dxa"/>
            <w:right w:w="108" w:type="dxa"/>
          </w:tblCellMar>
        </w:tblPrEx>
        <w:trPr>
          <w:trHeight w:val="2862"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rPr>
              <w:t>展览内容介绍：龙形拳是中国优秀的传统拳术之一，由清末广东武术家林耀桂所创，于民国初年到广州开宗立派，立下“克己让人非我弱，存心守道任他强”的门训。抗日战争期间，林耀桂为广州十九路军创编“抗日杀敌大刀”打击日寇，</w:t>
            </w:r>
            <w:r>
              <w:rPr>
                <w:rFonts w:hint="eastAsia" w:ascii="宋体" w:hAnsi="宋体" w:eastAsia="宋体" w:cs="Times New Roman"/>
                <w:color w:val="000000"/>
                <w:kern w:val="0"/>
                <w:lang w:val="en-US" w:eastAsia="zh-CN"/>
              </w:rPr>
              <w:t>弘</w:t>
            </w:r>
            <w:r>
              <w:rPr>
                <w:rFonts w:hint="eastAsia" w:ascii="宋体" w:hAnsi="宋体" w:eastAsia="宋体" w:cs="Times New Roman"/>
                <w:color w:val="000000"/>
                <w:kern w:val="0"/>
              </w:rPr>
              <w:t>扬了南派武术保家卫国的爱国主义精神。广州龙形拳发展至今已逾百年,已评为海珠区非物质文化遗产，现广泛分布于广东省各地。为弘扬发展这一门优秀的地方拳种，让广州龙形拳这一宝贵的非物质文化遗产项目在新时代出新出彩，特在海珠博物馆举办该展览。</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90</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繁花似锦 云山盛放——赏花迎新活动</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白云山风景区</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至2月19日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黄河石广场</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至广州碑林</w:t>
            </w:r>
          </w:p>
        </w:tc>
      </w:tr>
      <w:tr>
        <w:tblPrEx>
          <w:tblCellMar>
            <w:top w:w="0" w:type="dxa"/>
            <w:left w:w="108" w:type="dxa"/>
            <w:bottom w:w="0" w:type="dxa"/>
            <w:right w:w="108" w:type="dxa"/>
          </w:tblCellMar>
        </w:tblPrEx>
        <w:trPr>
          <w:trHeight w:val="144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2023年兰花展布展始于摩星岭黄河石广场，至广州碑林。以各色兰花为载体，以云潺、九龙泉牌坊、九龙泉为重点展示区域，设置艺术构架，组合兰花，各色时花等。</w:t>
            </w:r>
          </w:p>
        </w:tc>
      </w:tr>
      <w:tr>
        <w:tblPrEx>
          <w:tblCellMar>
            <w:top w:w="0" w:type="dxa"/>
            <w:left w:w="108" w:type="dxa"/>
            <w:bottom w:w="0" w:type="dxa"/>
            <w:right w:w="108" w:type="dxa"/>
          </w:tblCellMar>
        </w:tblPrEx>
        <w:trPr>
          <w:trHeight w:val="846"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91</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“听见花开 七彩云台”云台花园郁金香花展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白云山风景区</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至2月10日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云台花园</w:t>
            </w:r>
          </w:p>
        </w:tc>
      </w:tr>
      <w:tr>
        <w:tblPrEx>
          <w:tblCellMar>
            <w:top w:w="0" w:type="dxa"/>
            <w:left w:w="108" w:type="dxa"/>
            <w:bottom w:w="0" w:type="dxa"/>
            <w:right w:w="108" w:type="dxa"/>
          </w:tblCellMar>
        </w:tblPrEx>
        <w:trPr>
          <w:trHeight w:val="163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花展延续“听见花开，七彩云台”主题，引进多种新优品种郁金香，</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首次尝试新优花卉与郁金香间隔种植的手法，用近10万株打造新颖靓丽的花境。</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设计全新的可爱与潮流结合的活动IP和VI形象，</w:t>
            </w:r>
          </w:p>
        </w:tc>
      </w:tr>
      <w:tr>
        <w:tblPrEx>
          <w:tblCellMar>
            <w:top w:w="0" w:type="dxa"/>
            <w:left w:w="108" w:type="dxa"/>
            <w:bottom w:w="0" w:type="dxa"/>
            <w:right w:w="108" w:type="dxa"/>
          </w:tblCellMar>
        </w:tblPrEx>
        <w:trPr>
          <w:trHeight w:val="88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92</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给“猫”孩子找个家——孙洪敏油画精品展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越秀公园、花苑</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至2月8日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越秀公园</w:t>
            </w:r>
            <w:r>
              <w:rPr>
                <w:rFonts w:hint="eastAsia" w:ascii="宋体" w:hAnsi="宋体" w:eastAsia="宋体" w:cs="Times New Roman"/>
                <w:color w:val="000000"/>
                <w:kern w:val="0"/>
              </w:rPr>
              <w:br w:type="textWrapping"/>
            </w:r>
            <w:r>
              <w:rPr>
                <w:rFonts w:hint="eastAsia" w:ascii="宋体" w:hAnsi="宋体" w:eastAsia="宋体" w:cs="Times New Roman"/>
                <w:color w:val="000000"/>
                <w:kern w:val="0"/>
              </w:rPr>
              <w:t>花苑</w:t>
            </w:r>
          </w:p>
        </w:tc>
      </w:tr>
      <w:tr>
        <w:tblPrEx>
          <w:tblCellMar>
            <w:top w:w="0" w:type="dxa"/>
            <w:left w:w="108" w:type="dxa"/>
            <w:bottom w:w="0" w:type="dxa"/>
            <w:right w:w="108" w:type="dxa"/>
          </w:tblCellMar>
        </w:tblPrEx>
        <w:trPr>
          <w:trHeight w:val="161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孙洪敏教授，现为广东画院创作室副主任，国家一级美术师，广东省女画家协会主席。她既善于发挥女画家在形式美方面的敏锐直觉，又具有对油画媒材的驾驭能力。她收养了超过100只猫，在朋友圈里获得“中国养猫最多的女性画家”之名。通过画展现场，一起关注她的猫孩子，关注生命意义，提升人生境界。</w:t>
            </w:r>
          </w:p>
        </w:tc>
      </w:tr>
      <w:tr>
        <w:tblPrEx>
          <w:tblCellMar>
            <w:top w:w="0" w:type="dxa"/>
            <w:left w:w="108" w:type="dxa"/>
            <w:bottom w:w="0" w:type="dxa"/>
            <w:right w:w="108" w:type="dxa"/>
          </w:tblCellMar>
        </w:tblPrEx>
        <w:trPr>
          <w:trHeight w:val="88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93</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笔墨乾坤，山水视界——谢锦华国画精品展</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越秀公园、水墨生华书画院</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至2月28日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越秀公园上馆</w:t>
            </w:r>
          </w:p>
        </w:tc>
      </w:tr>
      <w:tr>
        <w:tblPrEx>
          <w:tblCellMar>
            <w:top w:w="0" w:type="dxa"/>
            <w:left w:w="108" w:type="dxa"/>
            <w:bottom w:w="0" w:type="dxa"/>
            <w:right w:w="108" w:type="dxa"/>
          </w:tblCellMar>
        </w:tblPrEx>
        <w:trPr>
          <w:trHeight w:val="1673"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笔墨乾坤，山水视界——谢锦华国画精品展”共展出23幅国画作品，取材以自然山水和花鸟为主，创作手法既展现了北派山水画的浑厚博大、气势恢宏，又在细节处取法南派之灵动、俊秀，在平凡场景中撷取诗意和情趣，抒发对自然生活的热爱，营造越秀公园诗情画意的文化氛围。</w:t>
            </w:r>
          </w:p>
        </w:tc>
      </w:tr>
      <w:tr>
        <w:tblPrEx>
          <w:tblCellMar>
            <w:top w:w="0" w:type="dxa"/>
            <w:left w:w="108" w:type="dxa"/>
            <w:bottom w:w="0" w:type="dxa"/>
            <w:right w:w="108" w:type="dxa"/>
          </w:tblCellMar>
        </w:tblPrEx>
        <w:trPr>
          <w:trHeight w:val="114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94</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2023年“玉兔献瑞，福佑湾区”第五届新年大型摄影艺术作品展览</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广州南沙湿地旅游发展有限公司</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至2月8日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南沙湿地海景塔</w:t>
            </w:r>
          </w:p>
        </w:tc>
      </w:tr>
      <w:tr>
        <w:tblPrEx>
          <w:tblCellMar>
            <w:top w:w="0" w:type="dxa"/>
            <w:left w:w="108" w:type="dxa"/>
            <w:bottom w:w="0" w:type="dxa"/>
            <w:right w:w="108" w:type="dxa"/>
          </w:tblCellMar>
        </w:tblPrEx>
        <w:trPr>
          <w:trHeight w:val="173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kern w:val="0"/>
              </w:rPr>
            </w:pPr>
            <w:r>
              <w:rPr>
                <w:rFonts w:hint="eastAsia" w:ascii="宋体" w:hAnsi="宋体" w:eastAsia="宋体" w:cs="Times New Roman"/>
                <w:kern w:val="0"/>
              </w:rPr>
              <w:t>这次展览共展出来自广州、南沙、番禺等地摄影家们的佳作共200张，这些作品从各个侧面反映了广州城乡风貌、人民安居乐业的幸福瞬间，是习近平同志要求文艺工作者“把有筋骨、有道德、有温度的东西表现出来”、“用思想深刻、清新质朴、刚健有力的优秀作品滋养人民的审美价值观”的表现；是摄影家们走街串巷、深入生活的结晶；是摄影家们守正创新、“向世界展现可信、可爱、可敬的中国形象”的文化自觉；也是广州文化界主动融入“南沙方案” 的一个举措。</w:t>
            </w:r>
          </w:p>
        </w:tc>
      </w:tr>
      <w:tr>
        <w:tblPrEx>
          <w:tblCellMar>
            <w:top w:w="0" w:type="dxa"/>
            <w:left w:w="108" w:type="dxa"/>
            <w:bottom w:w="0" w:type="dxa"/>
            <w:right w:w="108" w:type="dxa"/>
          </w:tblCellMar>
        </w:tblPrEx>
        <w:trPr>
          <w:trHeight w:val="88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95</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“诗情绿意”生态历史文化游径</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中山纪念堂管理中心</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中山纪念堂园区+主体建筑</w:t>
            </w:r>
          </w:p>
        </w:tc>
      </w:tr>
      <w:tr>
        <w:tblPrEx>
          <w:tblCellMar>
            <w:top w:w="0" w:type="dxa"/>
            <w:left w:w="108" w:type="dxa"/>
            <w:bottom w:w="0" w:type="dxa"/>
            <w:right w:w="108" w:type="dxa"/>
          </w:tblCellMar>
        </w:tblPrEx>
        <w:trPr>
          <w:trHeight w:val="150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游径全长约1公里，既能将园内的历史建筑、国潮文化尽收眼底，又能畅游古树木林，沉浸在果香花香的生态自然环境里；通过聆听古树故事、细嗅时节花香、触摸榕树板根、探寻文物建筑等形式感受“诗情绿意”生态历史文化游径的独有魅力。</w:t>
            </w:r>
          </w:p>
        </w:tc>
      </w:tr>
      <w:tr>
        <w:tblPrEx>
          <w:tblCellMar>
            <w:top w:w="0" w:type="dxa"/>
            <w:left w:w="108" w:type="dxa"/>
            <w:bottom w:w="0" w:type="dxa"/>
            <w:right w:w="108" w:type="dxa"/>
          </w:tblCellMar>
        </w:tblPrEx>
        <w:trPr>
          <w:trHeight w:val="88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96</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“以伟大之建筑 作永久之建筑”大型主题展览</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中山纪念堂管理中心</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常设展览</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中山纪念堂主体建筑</w:t>
            </w:r>
          </w:p>
        </w:tc>
      </w:tr>
      <w:tr>
        <w:tblPrEx>
          <w:tblCellMar>
            <w:top w:w="0" w:type="dxa"/>
            <w:left w:w="108" w:type="dxa"/>
            <w:bottom w:w="0" w:type="dxa"/>
            <w:right w:w="108" w:type="dxa"/>
          </w:tblCellMar>
        </w:tblPrEx>
        <w:trPr>
          <w:trHeight w:val="139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升级改造的“以伟大之建筑 作永久之纪念”大型展览将让观众摇身变成戏中人，在时光荏苒中探索堂之美、堂之蕴。通过“伟人中山”、“吾堂中山”、“吾城中山”三大篇章让观众“入戏”、“入境”又“入心”。</w:t>
            </w:r>
          </w:p>
        </w:tc>
      </w:tr>
      <w:tr>
        <w:tblPrEx>
          <w:tblCellMar>
            <w:top w:w="0" w:type="dxa"/>
            <w:left w:w="108" w:type="dxa"/>
            <w:bottom w:w="0" w:type="dxa"/>
            <w:right w:w="108" w:type="dxa"/>
          </w:tblCellMar>
        </w:tblPrEx>
        <w:trPr>
          <w:trHeight w:val="1398"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97</w:t>
            </w:r>
          </w:p>
        </w:tc>
        <w:tc>
          <w:tcPr>
            <w:tcW w:w="40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“童话中国·逐梦未来”——第二届“海阅杯”暨大湾区童话创作系列活动获奖作品展（优秀奖专场）</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海珠区文化广电旅游体育局、海珠区教育局、海珠区图书馆</w:t>
            </w:r>
          </w:p>
        </w:tc>
        <w:tc>
          <w:tcPr>
            <w:tcW w:w="3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至2月12日</w:t>
            </w:r>
          </w:p>
        </w:tc>
        <w:tc>
          <w:tcPr>
            <w:tcW w:w="3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海珠区少年儿童图书馆一楼阅览区</w:t>
            </w:r>
          </w:p>
        </w:tc>
      </w:tr>
      <w:tr>
        <w:tblPrEx>
          <w:tblCellMar>
            <w:top w:w="0" w:type="dxa"/>
            <w:left w:w="108" w:type="dxa"/>
            <w:bottom w:w="0" w:type="dxa"/>
            <w:right w:w="108" w:type="dxa"/>
          </w:tblCellMar>
        </w:tblPrEx>
        <w:trPr>
          <w:trHeight w:val="975"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简</w:t>
            </w:r>
            <w:r>
              <w:rPr>
                <w:rFonts w:hint="eastAsia" w:ascii="宋体" w:hAnsi="宋体" w:eastAsia="宋体" w:cs="Times New Roman"/>
                <w:color w:val="000000"/>
                <w:kern w:val="0"/>
                <w:sz w:val="22"/>
                <w:szCs w:val="22"/>
              </w:rPr>
              <w:br w:type="textWrapping"/>
            </w:r>
            <w:r>
              <w:rPr>
                <w:rFonts w:hint="eastAsia" w:ascii="宋体" w:hAnsi="宋体" w:eastAsia="宋体" w:cs="Times New Roman"/>
                <w:color w:val="000000"/>
                <w:kern w:val="0"/>
                <w:sz w:val="22"/>
                <w:szCs w:val="22"/>
              </w:rPr>
              <w:t>介</w:t>
            </w:r>
          </w:p>
        </w:tc>
        <w:tc>
          <w:tcPr>
            <w:tcW w:w="149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rPr>
            </w:pPr>
            <w:r>
              <w:rPr>
                <w:rFonts w:hint="eastAsia" w:ascii="宋体" w:hAnsi="宋体" w:eastAsia="宋体" w:cs="Times New Roman"/>
                <w:color w:val="000000"/>
                <w:kern w:val="0"/>
              </w:rPr>
              <w:t>展出获得“童话中国·逐梦未来”——第二届“海阅杯”暨大湾区童话创作系列活动优秀奖的作文及绘画作品</w:t>
            </w:r>
          </w:p>
        </w:tc>
      </w:tr>
    </w:tbl>
    <w:p/>
    <w:sectPr>
      <w:pgSz w:w="16840" w:h="11900" w:orient="landscape"/>
      <w:pgMar w:top="524" w:right="446" w:bottom="461" w:left="4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汉仪仿宋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sans-serif">
    <w:altName w:val="汉仪仿宋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hideGrammaticalErrors/>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jNjdjNTdjNzJhYTgxYTE2ZmQ3NzhhMzkxMTNlYjgifQ=="/>
    <w:docVar w:name="KSO_WPS_MARK_KEY" w:val="4a67a3d1-10d2-497b-baba-ed6abf3e032d"/>
  </w:docVars>
  <w:rsids>
    <w:rsidRoot w:val="004A2479"/>
    <w:rsid w:val="00017C6F"/>
    <w:rsid w:val="00035898"/>
    <w:rsid w:val="0007273F"/>
    <w:rsid w:val="000D6F37"/>
    <w:rsid w:val="00106E71"/>
    <w:rsid w:val="001921F4"/>
    <w:rsid w:val="001C3A4E"/>
    <w:rsid w:val="0021494B"/>
    <w:rsid w:val="0028392B"/>
    <w:rsid w:val="002B799E"/>
    <w:rsid w:val="002D6F45"/>
    <w:rsid w:val="002F3378"/>
    <w:rsid w:val="002F35B0"/>
    <w:rsid w:val="0032485A"/>
    <w:rsid w:val="003261FA"/>
    <w:rsid w:val="003350BE"/>
    <w:rsid w:val="00342F89"/>
    <w:rsid w:val="00352DD2"/>
    <w:rsid w:val="0036643C"/>
    <w:rsid w:val="00373322"/>
    <w:rsid w:val="003C6D8F"/>
    <w:rsid w:val="003E74CF"/>
    <w:rsid w:val="00460150"/>
    <w:rsid w:val="004A2479"/>
    <w:rsid w:val="004A645C"/>
    <w:rsid w:val="004A6CD7"/>
    <w:rsid w:val="004B723F"/>
    <w:rsid w:val="004F1FDF"/>
    <w:rsid w:val="00506FC8"/>
    <w:rsid w:val="00507BBE"/>
    <w:rsid w:val="00596AB6"/>
    <w:rsid w:val="005A1AF4"/>
    <w:rsid w:val="005D5A64"/>
    <w:rsid w:val="0061040A"/>
    <w:rsid w:val="00626F2C"/>
    <w:rsid w:val="00662253"/>
    <w:rsid w:val="006B33BF"/>
    <w:rsid w:val="006F030A"/>
    <w:rsid w:val="00755DBF"/>
    <w:rsid w:val="00772CF6"/>
    <w:rsid w:val="00780116"/>
    <w:rsid w:val="00792905"/>
    <w:rsid w:val="007A0BFB"/>
    <w:rsid w:val="007C354A"/>
    <w:rsid w:val="007C7372"/>
    <w:rsid w:val="00822FDF"/>
    <w:rsid w:val="00831A56"/>
    <w:rsid w:val="00846273"/>
    <w:rsid w:val="008C3604"/>
    <w:rsid w:val="00914C21"/>
    <w:rsid w:val="00967623"/>
    <w:rsid w:val="00990E85"/>
    <w:rsid w:val="009914DD"/>
    <w:rsid w:val="009F4152"/>
    <w:rsid w:val="009F55BB"/>
    <w:rsid w:val="00A372AF"/>
    <w:rsid w:val="00A43734"/>
    <w:rsid w:val="00A75E1D"/>
    <w:rsid w:val="00AE1132"/>
    <w:rsid w:val="00AE4805"/>
    <w:rsid w:val="00B15252"/>
    <w:rsid w:val="00B55EFC"/>
    <w:rsid w:val="00B95689"/>
    <w:rsid w:val="00BA483D"/>
    <w:rsid w:val="00C348D2"/>
    <w:rsid w:val="00C411C2"/>
    <w:rsid w:val="00C50A84"/>
    <w:rsid w:val="00C81F3C"/>
    <w:rsid w:val="00C87198"/>
    <w:rsid w:val="00D71FE3"/>
    <w:rsid w:val="00E0001E"/>
    <w:rsid w:val="00E25F00"/>
    <w:rsid w:val="00E65511"/>
    <w:rsid w:val="00E75489"/>
    <w:rsid w:val="00E75E58"/>
    <w:rsid w:val="00ED5123"/>
    <w:rsid w:val="00F126A0"/>
    <w:rsid w:val="00F130E2"/>
    <w:rsid w:val="00F37B8E"/>
    <w:rsid w:val="00FB7011"/>
    <w:rsid w:val="00FC502B"/>
    <w:rsid w:val="21DF6A68"/>
    <w:rsid w:val="2B7408CF"/>
    <w:rsid w:val="2F2C18DD"/>
    <w:rsid w:val="67B05C4E"/>
    <w:rsid w:val="6DFE7265"/>
    <w:rsid w:val="6E8C3E99"/>
    <w:rsid w:val="79AF8270"/>
    <w:rsid w:val="7AC23C2D"/>
    <w:rsid w:val="7AFD3A48"/>
    <w:rsid w:val="7F7BF5E3"/>
    <w:rsid w:val="9DEFB201"/>
    <w:rsid w:val="BECF1ED5"/>
    <w:rsid w:val="E879815A"/>
    <w:rsid w:val="FCC34B1C"/>
    <w:rsid w:val="FFF7E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font5"/>
    <w:basedOn w:val="1"/>
    <w:qFormat/>
    <w:uiPriority w:val="0"/>
    <w:pPr>
      <w:widowControl/>
      <w:spacing w:before="100" w:beforeAutospacing="1" w:after="100" w:afterAutospacing="1"/>
      <w:jc w:val="left"/>
    </w:pPr>
    <w:rPr>
      <w:rFonts w:ascii="宋体" w:hAnsi="宋体" w:eastAsia="宋体" w:cs="Times New Roman"/>
      <w:kern w:val="0"/>
      <w:sz w:val="18"/>
      <w:szCs w:val="18"/>
    </w:rPr>
  </w:style>
  <w:style w:type="paragraph" w:customStyle="1" w:styleId="5">
    <w:name w:val="xl66"/>
    <w:basedOn w:val="1"/>
    <w:qFormat/>
    <w:uiPriority w:val="0"/>
    <w:pPr>
      <w:widowControl/>
      <w:spacing w:before="100" w:beforeAutospacing="1" w:after="100" w:afterAutospacing="1"/>
      <w:jc w:val="left"/>
    </w:pPr>
    <w:rPr>
      <w:rFonts w:ascii="Times New Roman" w:hAnsi="Times New Roman" w:cs="Times New Roman"/>
      <w:kern w:val="0"/>
    </w:rPr>
  </w:style>
  <w:style w:type="paragraph" w:customStyle="1" w:styleId="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kern w:val="0"/>
    </w:rPr>
  </w:style>
  <w:style w:type="paragraph" w:customStyle="1" w:styleId="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kern w:val="0"/>
    </w:rPr>
  </w:style>
  <w:style w:type="paragraph" w:customStyle="1" w:styleId="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kern w:val="0"/>
    </w:rPr>
  </w:style>
  <w:style w:type="paragraph" w:customStyle="1" w:styleId="1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kern w:val="0"/>
    </w:rPr>
  </w:style>
  <w:style w:type="paragraph" w:customStyle="1" w:styleId="1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1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1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1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1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1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kern w:val="0"/>
    </w:rPr>
  </w:style>
  <w:style w:type="paragraph" w:customStyle="1" w:styleId="1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kern w:val="0"/>
    </w:rPr>
  </w:style>
  <w:style w:type="paragraph" w:customStyle="1" w:styleId="1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19">
    <w:name w:val="xl80"/>
    <w:basedOn w:val="1"/>
    <w:qFormat/>
    <w:uiPriority w:val="0"/>
    <w:pPr>
      <w:widowControl/>
      <w:spacing w:before="100" w:beforeAutospacing="1" w:after="100" w:afterAutospacing="1"/>
      <w:jc w:val="left"/>
    </w:pPr>
    <w:rPr>
      <w:rFonts w:ascii="Times New Roman" w:hAnsi="Times New Roman" w:cs="Times New Roman"/>
      <w:kern w:val="0"/>
    </w:rPr>
  </w:style>
  <w:style w:type="paragraph" w:customStyle="1" w:styleId="2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21">
    <w:name w:val="xl82"/>
    <w:basedOn w:val="1"/>
    <w:qFormat/>
    <w:uiPriority w:val="0"/>
    <w:pPr>
      <w:widowControl/>
      <w:spacing w:before="100" w:beforeAutospacing="1" w:after="100" w:afterAutospacing="1"/>
      <w:jc w:val="center"/>
    </w:pPr>
    <w:rPr>
      <w:rFonts w:ascii="Times New Roman" w:hAnsi="Times New Roman" w:cs="Times New Roman"/>
      <w:kern w:val="0"/>
    </w:rPr>
  </w:style>
  <w:style w:type="paragraph" w:customStyle="1" w:styleId="22">
    <w:name w:val="xl83"/>
    <w:basedOn w:val="1"/>
    <w:qFormat/>
    <w:uiPriority w:val="0"/>
    <w:pPr>
      <w:widowControl/>
      <w:spacing w:before="100" w:beforeAutospacing="1" w:after="100" w:afterAutospacing="1"/>
      <w:jc w:val="center"/>
    </w:pPr>
    <w:rPr>
      <w:rFonts w:ascii="Times New Roman" w:hAnsi="Times New Roman" w:cs="Times New Roman"/>
      <w:kern w:val="0"/>
    </w:rPr>
  </w:style>
  <w:style w:type="paragraph" w:customStyle="1" w:styleId="2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2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2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26">
    <w:name w:val="xl8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Times New Roman" w:hAnsi="Times New Roman" w:cs="Times New Roman"/>
      <w:kern w:val="0"/>
    </w:rPr>
  </w:style>
  <w:style w:type="paragraph" w:customStyle="1" w:styleId="27">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28">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2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30">
    <w:name w:val="xl91"/>
    <w:basedOn w:val="1"/>
    <w:qFormat/>
    <w:uiPriority w:val="0"/>
    <w:pPr>
      <w:widowControl/>
      <w:pBdr>
        <w:top w:val="single" w:color="auto" w:sz="4" w:space="0"/>
        <w:left w:val="single" w:color="000000" w:sz="4" w:space="0"/>
        <w:bottom w:val="single" w:color="auto" w:sz="4" w:space="0"/>
        <w:right w:val="single" w:color="000000" w:sz="4" w:space="0"/>
      </w:pBdr>
      <w:spacing w:before="100" w:beforeAutospacing="1" w:after="100" w:afterAutospacing="1"/>
      <w:jc w:val="center"/>
    </w:pPr>
    <w:rPr>
      <w:rFonts w:ascii="Times New Roman" w:hAnsi="Times New Roman" w:cs="Times New Roman"/>
      <w:kern w:val="0"/>
    </w:rPr>
  </w:style>
  <w:style w:type="character" w:customStyle="1" w:styleId="31">
    <w:name w:val="font01"/>
    <w:basedOn w:val="3"/>
    <w:qFormat/>
    <w:uiPriority w:val="0"/>
    <w:rPr>
      <w:rFonts w:hint="eastAsia" w:ascii="宋体" w:hAnsi="宋体" w:eastAsia="宋体" w:cs="宋体"/>
      <w:color w:val="000000"/>
      <w:sz w:val="24"/>
      <w:szCs w:val="24"/>
      <w:u w:val="none"/>
    </w:rPr>
  </w:style>
  <w:style w:type="character" w:customStyle="1" w:styleId="32">
    <w:name w:val="font101"/>
    <w:basedOn w:val="3"/>
    <w:qFormat/>
    <w:uiPriority w:val="0"/>
    <w:rPr>
      <w:rFonts w:hint="eastAsia" w:ascii="宋体" w:hAnsi="宋体" w:eastAsia="宋体" w:cs="宋体"/>
      <w:color w:val="000000"/>
      <w:sz w:val="24"/>
      <w:szCs w:val="24"/>
      <w:u w:val="none"/>
    </w:rPr>
  </w:style>
  <w:style w:type="character" w:customStyle="1" w:styleId="33">
    <w:name w:val="font71"/>
    <w:basedOn w:val="3"/>
    <w:qFormat/>
    <w:uiPriority w:val="0"/>
    <w:rPr>
      <w:rFonts w:hint="eastAsia" w:ascii="宋体" w:hAnsi="宋体" w:eastAsia="宋体" w:cs="宋体"/>
      <w:color w:val="000000"/>
      <w:sz w:val="24"/>
      <w:szCs w:val="24"/>
      <w:u w:val="none"/>
    </w:rPr>
  </w:style>
  <w:style w:type="character" w:customStyle="1" w:styleId="34">
    <w:name w:val="font3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33129</Words>
  <Characters>34308</Characters>
  <Lines>263</Lines>
  <Paragraphs>74</Paragraphs>
  <TotalTime>1</TotalTime>
  <ScaleCrop>false</ScaleCrop>
  <LinksUpToDate>false</LinksUpToDate>
  <CharactersWithSpaces>34589</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2023-02-04T08:07:00Z</dcterms:created>
  <dc:creator>Microsoft Office 用户</dc:creator>
  <cp:lastModifiedBy>user</cp:lastModifiedBy>
  <cp:lastPrinted>2023-02-04T08:07:00Z</cp:lastPrinted>
  <dcterms:modified xsi:type="dcterms:W3CDTF">2023-02-06T17:39:25Z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y fmtid="{D5CDD505-2E9C-101B-9397-08002B2CF9AE}" pid="3" name="ICV">
    <vt:lpwstr>519898226E594DA599F32A026AB98613</vt:lpwstr>
  </property>
</Properties>
</file>