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仿宋"/>
          <w:color w:val="auto"/>
          <w:sz w:val="32"/>
          <w:szCs w:val="32"/>
          <w:shd w:val="clear" w:color="auto" w:fill="auto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仿宋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仿宋"/>
          <w:color w:val="auto"/>
          <w:sz w:val="44"/>
          <w:szCs w:val="32"/>
          <w:lang w:eastAsia="zh-CN"/>
        </w:rPr>
      </w:pPr>
      <w:r>
        <w:rPr>
          <w:rFonts w:hint="eastAsia" w:ascii="方正小标宋简体" w:hAnsi="方正小标宋简体" w:eastAsia="方正小标宋简体" w:cs="仿宋"/>
          <w:color w:val="auto"/>
          <w:sz w:val="44"/>
          <w:szCs w:val="32"/>
          <w:lang w:val="en-US" w:eastAsia="zh-CN"/>
        </w:rPr>
        <w:t>广州市艺术类</w:t>
      </w:r>
      <w:r>
        <w:rPr>
          <w:rFonts w:hint="eastAsia" w:ascii="方正小标宋简体" w:hAnsi="方正小标宋简体" w:eastAsia="方正小标宋简体" w:cs="仿宋"/>
          <w:color w:val="auto"/>
          <w:sz w:val="44"/>
          <w:szCs w:val="32"/>
        </w:rPr>
        <w:t>专家信息表</w:t>
      </w:r>
      <w:r>
        <w:rPr>
          <w:rFonts w:hint="eastAsia" w:ascii="方正小标宋简体" w:hAnsi="方正小标宋简体" w:eastAsia="方正小标宋简体" w:cs="仿宋"/>
          <w:color w:val="auto"/>
          <w:sz w:val="44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仿宋"/>
          <w:color w:val="auto"/>
          <w:sz w:val="44"/>
          <w:szCs w:val="32"/>
          <w:lang w:val="en-US" w:eastAsia="zh-CN"/>
        </w:rPr>
        <w:t>个人自荐</w:t>
      </w:r>
      <w:r>
        <w:rPr>
          <w:rFonts w:hint="eastAsia" w:ascii="方正小标宋简体" w:hAnsi="方正小标宋简体" w:eastAsia="方正小标宋简体" w:cs="仿宋"/>
          <w:color w:val="auto"/>
          <w:sz w:val="44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仿宋"/>
          <w:color w:val="auto"/>
          <w:sz w:val="44"/>
          <w:szCs w:val="32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3"/>
        <w:gridCol w:w="1330"/>
        <w:gridCol w:w="1213"/>
        <w:gridCol w:w="1394"/>
        <w:gridCol w:w="1340"/>
        <w:gridCol w:w="17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4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-6"/>
                <w:sz w:val="24"/>
                <w:szCs w:val="26"/>
              </w:rPr>
              <w:t>姓</w:t>
            </w:r>
            <w:r>
              <w:rPr>
                <w:rFonts w:hint="eastAsia" w:ascii="仿宋_GB2312" w:hAnsi="仿宋_GB2312" w:eastAsia="仿宋_GB2312" w:cs="宋体"/>
                <w:color w:val="auto"/>
                <w:spacing w:val="28"/>
                <w:sz w:val="24"/>
                <w:szCs w:val="26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color w:val="auto"/>
                <w:spacing w:val="-6"/>
                <w:sz w:val="24"/>
                <w:szCs w:val="26"/>
              </w:rPr>
              <w:t>名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10"/>
                <w:sz w:val="24"/>
                <w:szCs w:val="26"/>
              </w:rPr>
              <w:t>性</w:t>
            </w:r>
            <w:r>
              <w:rPr>
                <w:rFonts w:hint="eastAsia" w:ascii="仿宋_GB2312" w:hAnsi="仿宋_GB2312" w:eastAsia="仿宋_GB2312" w:cs="宋体"/>
                <w:color w:val="auto"/>
                <w:spacing w:val="10"/>
                <w:sz w:val="24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color w:val="auto"/>
                <w:spacing w:val="10"/>
                <w:sz w:val="24"/>
                <w:szCs w:val="26"/>
              </w:rPr>
              <w:t>别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13"/>
                <w:sz w:val="24"/>
                <w:szCs w:val="26"/>
              </w:rPr>
              <w:t>出生年月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9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-2"/>
                <w:sz w:val="24"/>
                <w:szCs w:val="26"/>
              </w:rPr>
              <w:t>政治面貌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8"/>
                <w:sz w:val="24"/>
                <w:szCs w:val="26"/>
              </w:rPr>
              <w:t>籍</w:t>
            </w:r>
            <w:r>
              <w:rPr>
                <w:rFonts w:hint="eastAsia" w:ascii="仿宋_GB2312" w:hAnsi="仿宋_GB2312" w:eastAsia="仿宋_GB2312" w:cs="宋体"/>
                <w:color w:val="auto"/>
                <w:spacing w:val="8"/>
                <w:sz w:val="24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color w:val="auto"/>
                <w:spacing w:val="8"/>
                <w:sz w:val="24"/>
                <w:szCs w:val="26"/>
              </w:rPr>
              <w:t>贯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5"/>
                <w:sz w:val="24"/>
                <w:szCs w:val="26"/>
              </w:rPr>
              <w:t>推荐类别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0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2"/>
                <w:sz w:val="24"/>
                <w:szCs w:val="26"/>
              </w:rPr>
              <w:t>最高学历及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4"/>
                <w:szCs w:val="25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12"/>
                <w:sz w:val="24"/>
                <w:szCs w:val="25"/>
              </w:rPr>
              <w:t>毕业院校</w:t>
            </w:r>
          </w:p>
        </w:tc>
        <w:tc>
          <w:tcPr>
            <w:tcW w:w="39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3"/>
                <w:sz w:val="24"/>
                <w:szCs w:val="26"/>
              </w:rPr>
              <w:t>专业特长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9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2"/>
                <w:sz w:val="24"/>
                <w:szCs w:val="26"/>
              </w:rPr>
              <w:t>工作单位</w:t>
            </w:r>
          </w:p>
        </w:tc>
        <w:tc>
          <w:tcPr>
            <w:tcW w:w="39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2"/>
                <w:sz w:val="24"/>
                <w:szCs w:val="26"/>
              </w:rPr>
              <w:t>职务/职称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9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2"/>
                <w:sz w:val="24"/>
                <w:szCs w:val="26"/>
              </w:rPr>
              <w:t>联系电话</w:t>
            </w:r>
          </w:p>
        </w:tc>
        <w:tc>
          <w:tcPr>
            <w:tcW w:w="39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5"/>
                <w:sz w:val="24"/>
                <w:szCs w:val="26"/>
              </w:rPr>
              <w:t>微信号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0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3"/>
                <w:sz w:val="24"/>
                <w:szCs w:val="26"/>
              </w:rPr>
              <w:t>作品成果</w:t>
            </w:r>
          </w:p>
        </w:tc>
        <w:tc>
          <w:tcPr>
            <w:tcW w:w="70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34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2"/>
                <w:position w:val="16"/>
                <w:sz w:val="24"/>
                <w:szCs w:val="26"/>
              </w:rPr>
              <w:t>省级以上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3"/>
                <w:sz w:val="24"/>
                <w:szCs w:val="26"/>
              </w:rPr>
              <w:t>荣誉或称号</w:t>
            </w:r>
          </w:p>
        </w:tc>
        <w:tc>
          <w:tcPr>
            <w:tcW w:w="70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48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4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8"/>
                <w:position w:val="19"/>
                <w:sz w:val="24"/>
                <w:szCs w:val="26"/>
                <w:lang w:val="en-US" w:eastAsia="zh-CN"/>
              </w:rPr>
              <w:t>工作经历</w:t>
            </w:r>
          </w:p>
        </w:tc>
        <w:tc>
          <w:tcPr>
            <w:tcW w:w="70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12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pacing w:val="8"/>
                <w:position w:val="19"/>
                <w:sz w:val="24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8"/>
                <w:position w:val="19"/>
                <w:sz w:val="24"/>
                <w:szCs w:val="26"/>
                <w:lang w:val="en-US" w:eastAsia="zh-CN"/>
              </w:rPr>
              <w:t>广州市文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pacing w:val="8"/>
                <w:position w:val="19"/>
                <w:sz w:val="24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8"/>
                <w:position w:val="19"/>
                <w:sz w:val="24"/>
                <w:szCs w:val="26"/>
                <w:lang w:val="en-US" w:eastAsia="zh-CN"/>
              </w:rPr>
              <w:t>化广电旅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4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8"/>
                <w:position w:val="19"/>
                <w:sz w:val="24"/>
                <w:szCs w:val="26"/>
                <w:lang w:val="en-US" w:eastAsia="zh-CN"/>
              </w:rPr>
              <w:t>游局意见</w:t>
            </w:r>
          </w:p>
        </w:tc>
        <w:tc>
          <w:tcPr>
            <w:tcW w:w="70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right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-9"/>
                <w:sz w:val="24"/>
                <w:szCs w:val="26"/>
              </w:rPr>
              <w:t>(盖章)</w:t>
            </w:r>
            <w:r>
              <w:rPr>
                <w:rFonts w:hint="eastAsia" w:ascii="仿宋_GB2312" w:hAnsi="仿宋_GB2312" w:eastAsia="仿宋_GB2312" w:cs="宋体"/>
                <w:color w:val="auto"/>
                <w:spacing w:val="18"/>
                <w:sz w:val="24"/>
                <w:szCs w:val="26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color w:val="auto"/>
                <w:spacing w:val="-9"/>
                <w:sz w:val="24"/>
                <w:szCs w:val="26"/>
              </w:rPr>
              <w:t>年</w:t>
            </w:r>
            <w:r>
              <w:rPr>
                <w:rFonts w:hint="eastAsia" w:ascii="仿宋_GB2312" w:hAnsi="仿宋_GB2312" w:eastAsia="仿宋_GB2312" w:cs="宋体"/>
                <w:color w:val="auto"/>
                <w:spacing w:val="20"/>
                <w:sz w:val="24"/>
                <w:szCs w:val="26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color w:val="auto"/>
                <w:spacing w:val="-9"/>
                <w:sz w:val="24"/>
                <w:szCs w:val="26"/>
              </w:rPr>
              <w:t>月</w:t>
            </w:r>
            <w:r>
              <w:rPr>
                <w:rFonts w:hint="eastAsia" w:ascii="仿宋_GB2312" w:hAnsi="仿宋_GB2312" w:eastAsia="仿宋_GB2312" w:cs="宋体"/>
                <w:color w:val="auto"/>
                <w:spacing w:val="29"/>
                <w:sz w:val="24"/>
                <w:szCs w:val="26"/>
              </w:rPr>
              <w:t xml:space="preserve">   </w:t>
            </w:r>
            <w:r>
              <w:rPr>
                <w:rFonts w:hint="eastAsia" w:ascii="仿宋_GB2312" w:hAnsi="仿宋_GB2312" w:eastAsia="仿宋_GB2312" w:cs="宋体"/>
                <w:color w:val="auto"/>
                <w:spacing w:val="-9"/>
                <w:sz w:val="24"/>
                <w:szCs w:val="26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仿宋"/>
          <w:color w:val="auto"/>
          <w:sz w:val="24"/>
          <w:szCs w:val="32"/>
          <w:lang w:eastAsia="zh-CN"/>
        </w:rPr>
      </w:pPr>
      <w:r>
        <w:rPr>
          <w:rFonts w:hint="eastAsia" w:ascii="仿宋_GB2312" w:hAnsi="仿宋_GB2312" w:eastAsia="仿宋_GB2312" w:cs="宋体"/>
          <w:color w:val="auto"/>
          <w:spacing w:val="5"/>
          <w:sz w:val="24"/>
          <w:szCs w:val="26"/>
          <w:lang w:val="en-US" w:eastAsia="zh-CN"/>
        </w:rPr>
        <w:t>说明：“</w:t>
      </w:r>
      <w:r>
        <w:rPr>
          <w:rFonts w:hint="eastAsia" w:ascii="仿宋_GB2312" w:hAnsi="仿宋_GB2312" w:eastAsia="仿宋_GB2312" w:cs="宋体"/>
          <w:color w:val="auto"/>
          <w:spacing w:val="5"/>
          <w:sz w:val="24"/>
          <w:szCs w:val="26"/>
        </w:rPr>
        <w:t>推荐类别</w:t>
      </w:r>
      <w:r>
        <w:rPr>
          <w:rFonts w:hint="eastAsia" w:ascii="仿宋_GB2312" w:hAnsi="仿宋_GB2312" w:eastAsia="仿宋_GB2312" w:cs="宋体"/>
          <w:color w:val="auto"/>
          <w:spacing w:val="5"/>
          <w:sz w:val="24"/>
          <w:szCs w:val="26"/>
          <w:lang w:eastAsia="zh-CN"/>
        </w:rPr>
        <w:t>”</w:t>
      </w:r>
      <w:r>
        <w:rPr>
          <w:rFonts w:hint="eastAsia" w:ascii="仿宋_GB2312" w:hAnsi="仿宋_GB2312" w:eastAsia="仿宋_GB2312" w:cs="宋体"/>
          <w:color w:val="auto"/>
          <w:spacing w:val="5"/>
          <w:sz w:val="24"/>
          <w:szCs w:val="26"/>
          <w:lang w:val="en-US" w:eastAsia="zh-CN"/>
        </w:rPr>
        <w:t>指</w:t>
      </w:r>
      <w:r>
        <w:rPr>
          <w:rFonts w:hint="eastAsia" w:ascii="Times New Roman" w:hAnsi="Times New Roman" w:eastAsia="仿宋_GB2312"/>
          <w:color w:val="000000"/>
          <w:sz w:val="24"/>
        </w:rPr>
        <w:t>文学、戏剧、影视、动漫、音乐、美术、评论等</w:t>
      </w:r>
      <w:r>
        <w:rPr>
          <w:rFonts w:hint="eastAsia" w:ascii="Times New Roman" w:hAnsi="Times New Roman" w:eastAsia="仿宋_GB2312"/>
          <w:color w:val="000000"/>
          <w:sz w:val="24"/>
          <w:lang w:val="en-US" w:eastAsia="zh-CN"/>
        </w:rPr>
        <w:t>或其他</w:t>
      </w:r>
      <w:r>
        <w:rPr>
          <w:rFonts w:hint="eastAsia" w:ascii="Times New Roman" w:hAnsi="Times New Roman" w:eastAsia="仿宋_GB2312"/>
          <w:color w:val="000000"/>
          <w:sz w:val="24"/>
        </w:rPr>
        <w:t>类</w:t>
      </w:r>
      <w:r>
        <w:rPr>
          <w:rFonts w:hint="eastAsia" w:ascii="Times New Roman" w:hAnsi="Times New Roman" w:eastAsia="仿宋_GB2312"/>
          <w:color w:val="000000"/>
          <w:sz w:val="24"/>
          <w:lang w:eastAsia="zh-CN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小标宋简体">
    <w:altName w:val="汉仪书宋二KW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黑体">
    <w:altName w:val="汉仪中黑KW"/>
    <w:panose1 w:val="02010600030101010101"/>
    <w:charset w:val="00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5FBB4A"/>
    <w:rsid w:val="FBBFC7B6"/>
    <w:rsid w:val="FF5FB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2022-11-18T14:30:00Z</dcterms:created>
  <dc:creator>amy</dc:creator>
  <cp:lastModifiedBy>amy</cp:lastModifiedBy>
  <dcterms:modified xsi:type="dcterms:W3CDTF">2022-11-18T14:31:05Z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