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70" w:lineRule="exact"/>
        <w:ind w:left="0" w:leftChars="0"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/>
        </w:rPr>
        <w:t>2021广州文交会主体展览区初步规划图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8317865" cy="3729990"/>
            <wp:effectExtent l="0" t="0" r="6985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25182" r="10632" b="15784"/>
                    <a:stretch>
                      <a:fillRect/>
                    </a:stretch>
                  </pic:blipFill>
                  <pic:spPr>
                    <a:xfrm>
                      <a:off x="0" y="0"/>
                      <a:ext cx="831786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1686560</wp:posOffset>
                </wp:positionV>
                <wp:extent cx="2127250" cy="509270"/>
                <wp:effectExtent l="4445" t="4445" r="20955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数字文旅新业态馆（含文化金融）</w:t>
                            </w:r>
                          </w:p>
                          <w:p>
                            <w:pPr>
                              <w:rPr>
                                <w:rFonts w:hint="default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共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20940平方米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05pt;margin-top:132.8pt;height:40.1pt;width:167.5pt;z-index:251658240;mso-width-relative:page;mso-height-relative:page;" fillcolor="#FFFFFF" filled="t" stroked="t" coordsize="21600,21600" o:gfxdata="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ihlE&#10;2QAAAAsBAAAPAAAAAAAAAAEAIAAAACIAAABkcnMvZG93bnJldi54bWxQSwECFAAUAAAACACHTuJA&#10;5Q/eZucBAADbAwAADgAAAAAAAAABACAAAAAoAQAAZHJzL2Uyb0RvYy54bWxQSwUGAAAAAAYABgBZ&#10;AQAAgQ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数字文旅新业态馆（含文化金融）</w:t>
                      </w:r>
                    </w:p>
                    <w:p>
                      <w:pPr>
                        <w:rPr>
                          <w:rFonts w:hint="default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共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20940平方米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1668145</wp:posOffset>
                </wp:positionV>
                <wp:extent cx="1110615" cy="508000"/>
                <wp:effectExtent l="4445" t="4445" r="889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影视演艺馆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eastAsia="zh-CN"/>
                              </w:rPr>
                              <w:t>共</w:t>
                            </w: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10470平方米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6pt;margin-top:131.35pt;height:40pt;width:87.45pt;z-index:251660288;mso-width-relative:page;mso-height-relative:page;" fillcolor="#FFFFFF" filled="t" stroked="t" coordsize="21600,21600" o:gfxdata="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AUJ&#10;+9gAAAALAQAADwAAAAAAAAABACAAAAAiAAAAZHJzL2Rvd25yZXYueG1sUEsBAhQAFAAAAAgAh07i&#10;QAcB3dHpAQAA2wMAAA4AAAAAAAAAAQAgAAAAJwEAAGRycy9lMm9Eb2MueG1sUEsFBgAAAAAGAAYA&#10;WQEAAII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影视演艺馆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eastAsia="zh-CN"/>
                        </w:rPr>
                        <w:t>共</w:t>
                      </w: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10470平方米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1678940</wp:posOffset>
                </wp:positionV>
                <wp:extent cx="1215390" cy="571500"/>
                <wp:effectExtent l="5080" t="4445" r="1778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广州国际旅游展</w:t>
                            </w:r>
                          </w:p>
                          <w:p>
                            <w:pPr>
                              <w:rPr>
                                <w:rFonts w:hint="default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共20940平方米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2.35pt;margin-top:132.2pt;height:45pt;width:95.7pt;z-index:251661312;mso-width-relative:page;mso-height-relative:page;" fillcolor="#FFFFFF" filled="t" stroked="t" coordsize="21600,21600" o:gfxdata="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tWW&#10;4dkAAAANAQAADwAAAAAAAAABACAAAAAiAAAAZHJzL2Rvd25yZXYueG1sUEsBAhQAFAAAAAgAh07i&#10;QConRSfoAQAA2wMAAA4AAAAAAAAAAQAgAAAAKAEAAGRycy9lMm9Eb2MueG1sUEsFBgAAAAAGAAYA&#10;WQEAAII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广州国际旅游展</w:t>
                      </w:r>
                    </w:p>
                    <w:p>
                      <w:pPr>
                        <w:rPr>
                          <w:rFonts w:hint="default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共20940平方米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t>（主体展区52350平方米）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21EF7"/>
    <w:rsid w:val="4F32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qFormat/>
    <w:uiPriority w:val="0"/>
    <w:pPr>
      <w:widowControl/>
      <w:jc w:val="both"/>
    </w:pPr>
    <w:rPr>
      <w:rFonts w:ascii="Times New Roman" w:hAnsi="Times New Roman" w:eastAsia="宋体" w:cs="黑体"/>
      <w:kern w:val="0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2021-09-18T02:49:00Z</dcterms:created>
  <dc:creator>alvrcming</dc:creator>
  <cp:lastModifiedBy>alvrcming</cp:lastModifiedBy>
  <dcterms:modified xsi:type="dcterms:W3CDTF">2021-09-18T02:50:37Z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