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831" w:firstLineChars="1363"/>
        <w:rPr>
          <w:lang w:eastAsia="zh-CN"/>
        </w:rPr>
      </w:pPr>
      <w:bookmarkStart w:id="0" w:name="_Toc13686"/>
      <w:bookmarkStart w:id="1" w:name="_Toc24081"/>
      <w:bookmarkStart w:id="2" w:name="_Toc31933"/>
      <w:bookmarkStart w:id="3" w:name="_Toc6094"/>
      <w:bookmarkStart w:id="4" w:name="_Toc21277"/>
      <w:bookmarkStart w:id="5" w:name="_Toc16019"/>
      <w:r>
        <w:rPr>
          <w:rFonts w:hint="eastAsia" w:ascii="楷体_GB2312" w:hAnsi="宋体" w:eastAsia="楷体_GB2312"/>
          <w:b/>
          <w:color w:val="000000" w:themeColor="text1"/>
          <w:sz w:val="28"/>
          <w:szCs w:val="28"/>
          <w:lang w:eastAsia="zh-CN"/>
          <w14:textFill>
            <w14:solidFill>
              <w14:schemeClr w14:val="tx1"/>
            </w14:solidFill>
          </w14:textFill>
        </w:rPr>
        <w:t>田野档案编号：GZKG-20</w:t>
      </w:r>
      <w:r>
        <w:rPr>
          <w:rFonts w:hint="eastAsia" w:ascii="楷体_GB2312" w:hAnsi="宋体" w:eastAsia="楷体_GB2312"/>
          <w:b/>
          <w:color w:val="000000" w:themeColor="text1"/>
          <w:sz w:val="28"/>
          <w:szCs w:val="28"/>
          <w:lang w:val="en-US" w:eastAsia="zh-CN"/>
          <w14:textFill>
            <w14:solidFill>
              <w14:schemeClr w14:val="tx1"/>
            </w14:solidFill>
          </w14:textFill>
        </w:rPr>
        <w:t>20</w:t>
      </w:r>
      <w:r>
        <w:rPr>
          <w:rFonts w:hint="eastAsia" w:ascii="楷体_GB2312" w:hAnsi="宋体" w:eastAsia="楷体_GB2312"/>
          <w:b/>
          <w:color w:val="000000" w:themeColor="text1"/>
          <w:sz w:val="28"/>
          <w:szCs w:val="28"/>
          <w:lang w:eastAsia="zh-CN"/>
          <w14:textFill>
            <w14:solidFill>
              <w14:schemeClr w14:val="tx1"/>
            </w14:solidFill>
          </w14:textFill>
        </w:rPr>
        <w:t>-</w:t>
      </w:r>
      <w:r>
        <w:rPr>
          <w:rFonts w:hint="eastAsia" w:ascii="楷体_GB2312" w:hAnsi="宋体" w:eastAsia="楷体_GB2312"/>
          <w:b/>
          <w:color w:val="000000" w:themeColor="text1"/>
          <w:sz w:val="28"/>
          <w:szCs w:val="28"/>
          <w:lang w:val="en-US" w:eastAsia="zh-CN"/>
          <w14:textFill>
            <w14:solidFill>
              <w14:schemeClr w14:val="tx1"/>
            </w14:solidFill>
          </w14:textFill>
        </w:rPr>
        <w:t>153</w:t>
      </w:r>
      <w:r>
        <w:rPr>
          <w:rFonts w:hint="eastAsia" w:ascii="楷体_GB2312" w:hAnsi="宋体" w:eastAsia="楷体_GB2312"/>
          <w:b/>
          <w:color w:val="000000" w:themeColor="text1"/>
          <w:sz w:val="28"/>
          <w:szCs w:val="28"/>
          <w:lang w:eastAsia="zh-CN"/>
          <w14:textFill>
            <w14:solidFill>
              <w14:schemeClr w14:val="tx1"/>
            </w14:solidFill>
          </w14:textFill>
        </w:rPr>
        <w:t>(KT）</w:t>
      </w:r>
      <w:bookmarkEnd w:id="0"/>
      <w:bookmarkEnd w:id="1"/>
      <w:bookmarkEnd w:id="2"/>
      <w:bookmarkEnd w:id="3"/>
      <w:bookmarkEnd w:id="4"/>
      <w:bookmarkEnd w:id="5"/>
    </w:p>
    <w:p>
      <w:pPr>
        <w:rPr>
          <w:lang w:eastAsia="zh-CN"/>
        </w:rPr>
      </w:pPr>
    </w:p>
    <w:p>
      <w:pPr>
        <w:rPr>
          <w:lang w:eastAsia="zh-CN"/>
        </w:rPr>
      </w:pPr>
    </w:p>
    <w:p>
      <w:pPr>
        <w:rPr>
          <w:lang w:eastAsia="zh-CN"/>
        </w:rPr>
      </w:pPr>
    </w:p>
    <w:p>
      <w:pPr>
        <w:ind w:firstLine="0"/>
        <w:rPr>
          <w:lang w:eastAsia="zh-CN"/>
        </w:rPr>
      </w:pPr>
    </w:p>
    <w:p>
      <w:pPr>
        <w:ind w:firstLine="0"/>
        <w:rPr>
          <w:lang w:eastAsia="zh-CN"/>
        </w:rPr>
      </w:pPr>
    </w:p>
    <w:p>
      <w:pPr>
        <w:ind w:firstLine="0"/>
        <w:rPr>
          <w:lang w:eastAsia="zh-CN"/>
        </w:rPr>
      </w:pPr>
    </w:p>
    <w:p>
      <w:pPr>
        <w:rPr>
          <w:lang w:eastAsia="zh-CN"/>
        </w:rPr>
      </w:pPr>
    </w:p>
    <w:p>
      <w:pPr>
        <w:ind w:firstLine="0"/>
        <w:jc w:val="center"/>
        <w:rPr>
          <w:rFonts w:hint="eastAsia" w:ascii="楷体" w:hAnsi="楷体" w:eastAsia="楷体" w:cs="楷体"/>
          <w:b/>
          <w:spacing w:val="-20"/>
          <w:sz w:val="72"/>
          <w:szCs w:val="72"/>
          <w:lang w:val="en-US" w:eastAsia="zh-CN"/>
        </w:rPr>
      </w:pPr>
      <w:bookmarkStart w:id="6" w:name="_Toc29256"/>
      <w:bookmarkStart w:id="7" w:name="_Toc28090"/>
      <w:bookmarkStart w:id="8" w:name="_Toc13769"/>
      <w:bookmarkStart w:id="9" w:name="_Toc16442"/>
      <w:bookmarkStart w:id="10" w:name="_Toc144"/>
      <w:bookmarkStart w:id="11" w:name="_Toc18516"/>
      <w:bookmarkStart w:id="12" w:name="_Toc17944"/>
      <w:bookmarkStart w:id="13" w:name="_Toc367"/>
      <w:bookmarkStart w:id="14" w:name="_Toc29828"/>
      <w:bookmarkStart w:id="15" w:name="_Toc1618"/>
      <w:bookmarkStart w:id="16" w:name="_Toc8974"/>
      <w:bookmarkStart w:id="17" w:name="_Toc29114"/>
      <w:r>
        <w:rPr>
          <w:rFonts w:hint="eastAsia" w:ascii="楷体" w:hAnsi="楷体" w:eastAsia="楷体" w:cs="楷体"/>
          <w:b/>
          <w:spacing w:val="-20"/>
          <w:sz w:val="72"/>
          <w:szCs w:val="72"/>
          <w:lang w:val="en-US" w:eastAsia="zh-CN"/>
        </w:rPr>
        <w:t>增城区荔湖街罗岗村152.727亩地块</w:t>
      </w:r>
    </w:p>
    <w:p>
      <w:pPr>
        <w:widowControl w:val="0"/>
        <w:autoSpaceDE w:val="0"/>
        <w:autoSpaceDN w:val="0"/>
        <w:spacing w:line="360" w:lineRule="auto"/>
        <w:ind w:firstLine="0"/>
        <w:jc w:val="center"/>
        <w:rPr>
          <w:rFonts w:ascii="黑体" w:hAnsi="黑体" w:eastAsia="黑体" w:cs="黑体"/>
          <w:b/>
          <w:bCs/>
          <w:w w:val="95"/>
          <w:sz w:val="84"/>
          <w:szCs w:val="84"/>
          <w:lang w:eastAsia="zh-CN"/>
        </w:rPr>
      </w:pPr>
      <w:r>
        <w:rPr>
          <w:rFonts w:hint="eastAsia" w:ascii="黑体" w:hAnsi="黑体" w:eastAsia="黑体" w:cs="黑体"/>
          <w:b/>
          <w:bCs/>
          <w:w w:val="95"/>
          <w:sz w:val="84"/>
          <w:szCs w:val="84"/>
          <w:lang w:eastAsia="zh-CN"/>
        </w:rPr>
        <w:t>考古</w:t>
      </w:r>
      <w:r>
        <w:rPr>
          <w:rFonts w:hint="eastAsia" w:ascii="黑体" w:hAnsi="黑体" w:eastAsia="黑体" w:cs="黑体"/>
          <w:b/>
          <w:bCs/>
          <w:w w:val="95"/>
          <w:sz w:val="84"/>
          <w:szCs w:val="84"/>
          <w:lang w:val="en-US" w:eastAsia="zh-CN"/>
        </w:rPr>
        <w:t>调查</w:t>
      </w:r>
      <w:r>
        <w:rPr>
          <w:rFonts w:hint="eastAsia" w:ascii="黑体" w:hAnsi="黑体" w:eastAsia="黑体" w:cs="黑体"/>
          <w:b/>
          <w:bCs/>
          <w:w w:val="95"/>
          <w:sz w:val="84"/>
          <w:szCs w:val="84"/>
          <w:lang w:eastAsia="zh-CN"/>
        </w:rPr>
        <w:t>勘探工作报告</w:t>
      </w:r>
      <w:bookmarkEnd w:id="6"/>
      <w:bookmarkEnd w:id="7"/>
      <w:bookmarkEnd w:id="8"/>
      <w:bookmarkEnd w:id="9"/>
      <w:bookmarkEnd w:id="10"/>
      <w:bookmarkEnd w:id="11"/>
      <w:bookmarkEnd w:id="12"/>
      <w:bookmarkEnd w:id="13"/>
      <w:bookmarkEnd w:id="14"/>
      <w:bookmarkEnd w:id="15"/>
      <w:bookmarkEnd w:id="16"/>
      <w:bookmarkEnd w:id="17"/>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ind w:firstLine="0"/>
        <w:rPr>
          <w:lang w:eastAsia="zh-CN"/>
        </w:rPr>
      </w:pPr>
    </w:p>
    <w:p>
      <w:pPr>
        <w:ind w:firstLine="0"/>
        <w:rPr>
          <w:lang w:eastAsia="zh-CN"/>
        </w:rPr>
      </w:pPr>
    </w:p>
    <w:p>
      <w:pPr>
        <w:ind w:firstLine="0"/>
        <w:rPr>
          <w:lang w:eastAsia="zh-CN"/>
        </w:rPr>
      </w:pPr>
    </w:p>
    <w:p>
      <w:pPr>
        <w:ind w:firstLine="0"/>
        <w:rPr>
          <w:lang w:eastAsia="zh-CN"/>
        </w:rPr>
      </w:pPr>
    </w:p>
    <w:p>
      <w:pPr>
        <w:ind w:firstLine="0"/>
        <w:rPr>
          <w:lang w:eastAsia="zh-CN"/>
        </w:rPr>
      </w:pPr>
    </w:p>
    <w:p>
      <w:pPr>
        <w:ind w:firstLine="0"/>
        <w:rPr>
          <w:lang w:eastAsia="zh-CN"/>
        </w:rPr>
      </w:pPr>
    </w:p>
    <w:p>
      <w:pPr>
        <w:ind w:firstLine="0"/>
        <w:rPr>
          <w:lang w:eastAsia="zh-CN"/>
        </w:rPr>
      </w:pPr>
    </w:p>
    <w:p>
      <w:pPr>
        <w:ind w:firstLine="0"/>
        <w:rPr>
          <w:lang w:eastAsia="zh-CN"/>
        </w:rPr>
      </w:pPr>
    </w:p>
    <w:p>
      <w:pPr>
        <w:pStyle w:val="5"/>
        <w:spacing w:before="5"/>
        <w:ind w:firstLine="0"/>
        <w:rPr>
          <w:rFonts w:ascii="微软雅黑" w:hAnsi="微软雅黑" w:eastAsia="微软雅黑" w:cs="微软雅黑"/>
          <w:sz w:val="23"/>
        </w:rPr>
      </w:pPr>
    </w:p>
    <w:p>
      <w:pPr>
        <w:spacing w:before="1"/>
        <w:ind w:right="491" w:firstLine="1762" w:firstLineChars="400"/>
        <w:jc w:val="both"/>
        <w:rPr>
          <w:rFonts w:ascii="华文隶书" w:hAnsi="华文隶书" w:eastAsia="华文隶书" w:cs="华文隶书"/>
          <w:b/>
          <w:sz w:val="44"/>
          <w:lang w:eastAsia="zh-CN"/>
        </w:rPr>
      </w:pPr>
      <w:r>
        <w:rPr>
          <w:rFonts w:hint="eastAsia" w:ascii="华文隶书" w:hAnsi="华文隶书" w:eastAsia="华文隶书" w:cs="华文隶书"/>
          <w:b/>
          <w:sz w:val="44"/>
          <w:lang w:eastAsia="zh-CN"/>
        </w:rPr>
        <w:t>广州市文物考古研究院</w:t>
      </w:r>
    </w:p>
    <w:p>
      <w:pPr>
        <w:tabs>
          <w:tab w:val="left" w:pos="959"/>
          <w:tab w:val="left" w:pos="1600"/>
        </w:tabs>
        <w:spacing w:before="67"/>
        <w:ind w:right="375" w:firstLine="0"/>
        <w:jc w:val="center"/>
        <w:rPr>
          <w:rFonts w:hint="eastAsia" w:ascii="华文隶书" w:hAnsi="华文隶书" w:eastAsia="华文隶书" w:cs="华文隶书"/>
          <w:sz w:val="32"/>
          <w:lang w:eastAsia="zh-CN"/>
        </w:rPr>
      </w:pPr>
      <w:r>
        <w:rPr>
          <w:rFonts w:hint="eastAsia" w:ascii="华文隶书" w:hAnsi="华文隶书" w:eastAsia="华文隶书" w:cs="华文隶书"/>
          <w:sz w:val="32"/>
          <w:lang w:eastAsia="zh-CN"/>
        </w:rPr>
        <w:t>二〇二一年</w:t>
      </w:r>
      <w:r>
        <w:rPr>
          <w:rFonts w:hint="eastAsia" w:ascii="华文隶书" w:hAnsi="华文隶书" w:eastAsia="华文隶书" w:cs="华文隶书"/>
          <w:sz w:val="32"/>
          <w:lang w:val="en-US" w:eastAsia="zh-CN"/>
        </w:rPr>
        <w:t>一</w:t>
      </w:r>
      <w:bookmarkStart w:id="145" w:name="_GoBack"/>
      <w:bookmarkEnd w:id="145"/>
      <w:r>
        <w:rPr>
          <w:rFonts w:hint="eastAsia" w:ascii="华文隶书" w:hAnsi="华文隶书" w:eastAsia="华文隶书" w:cs="华文隶书"/>
          <w:sz w:val="32"/>
          <w:lang w:eastAsia="zh-CN"/>
        </w:rPr>
        <w:t>月</w:t>
      </w:r>
      <w:bookmarkStart w:id="18" w:name="_Toc3360"/>
      <w:bookmarkStart w:id="19" w:name="_Toc22985"/>
    </w:p>
    <w:p>
      <w:pPr>
        <w:rPr>
          <w:rFonts w:hint="eastAsia" w:ascii="华文隶书" w:hAnsi="华文隶书" w:eastAsia="华文隶书" w:cs="华文隶书"/>
          <w:sz w:val="32"/>
          <w:lang w:eastAsia="zh-CN"/>
        </w:rPr>
      </w:pPr>
      <w:r>
        <w:rPr>
          <w:rFonts w:hint="eastAsia" w:ascii="华文隶书" w:hAnsi="华文隶书" w:eastAsia="华文隶书" w:cs="华文隶书"/>
          <w:sz w:val="32"/>
          <w:lang w:eastAsia="zh-CN"/>
        </w:rPr>
        <w:br w:type="page"/>
      </w:r>
    </w:p>
    <w:p>
      <w:pPr>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仿宋" w:hAnsi="仿宋" w:eastAsia="仿宋" w:cs="仿宋"/>
          <w:sz w:val="30"/>
          <w:szCs w:val="30"/>
          <w:lang w:eastAsia="zh-CN"/>
        </w:rPr>
      </w:pPr>
      <w:r>
        <w:rPr>
          <w:rFonts w:hint="eastAsia" w:ascii="仿宋" w:hAnsi="仿宋" w:eastAsia="仿宋" w:cs="仿宋_GB2312"/>
          <w:b/>
          <w:bCs/>
          <w:sz w:val="30"/>
          <w:szCs w:val="30"/>
          <w:lang w:eastAsia="zh-CN"/>
        </w:rPr>
        <w:t>项目名称</w:t>
      </w:r>
      <w:r>
        <w:rPr>
          <w:rFonts w:hint="eastAsia" w:ascii="仿宋_GB2312" w:hAnsi="仿宋_GB2312" w:eastAsia="仿宋_GB2312" w:cs="仿宋_GB2312"/>
          <w:b/>
          <w:bCs/>
          <w:sz w:val="30"/>
          <w:szCs w:val="30"/>
          <w:lang w:eastAsia="zh-CN"/>
        </w:rPr>
        <w:t>：</w:t>
      </w:r>
      <w:bookmarkEnd w:id="18"/>
      <w:bookmarkEnd w:id="19"/>
      <w:r>
        <w:rPr>
          <w:rFonts w:hint="eastAsia" w:ascii="仿宋_GB2312" w:hAnsi="仿宋_GB2312" w:eastAsia="仿宋_GB2312" w:cs="仿宋_GB2312"/>
          <w:sz w:val="30"/>
          <w:szCs w:val="30"/>
          <w:lang w:val="en-US" w:eastAsia="zh-CN"/>
        </w:rPr>
        <w:t>增城区荔湖街罗岗村152.727亩地块</w:t>
      </w:r>
    </w:p>
    <w:p>
      <w:pPr>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仿宋_GB2312" w:hAnsi="仿宋_GB2312" w:eastAsia="仿宋_GB2312" w:cs="仿宋_GB2312"/>
          <w:sz w:val="30"/>
          <w:szCs w:val="30"/>
          <w:lang w:eastAsia="zh-CN"/>
        </w:rPr>
      </w:pPr>
      <w:r>
        <w:rPr>
          <w:rFonts w:hint="eastAsia" w:ascii="仿宋" w:hAnsi="仿宋" w:eastAsia="仿宋" w:cs="仿宋_GB2312"/>
          <w:b/>
          <w:bCs/>
          <w:sz w:val="30"/>
          <w:szCs w:val="30"/>
          <w:lang w:eastAsia="zh-CN"/>
        </w:rPr>
        <w:t>项目地点：</w:t>
      </w:r>
      <w:r>
        <w:rPr>
          <w:rFonts w:hint="eastAsia" w:ascii="仿宋_GB2312" w:hAnsi="仿宋_GB2312" w:eastAsia="仿宋_GB2312" w:cs="仿宋_GB2312"/>
          <w:sz w:val="30"/>
          <w:szCs w:val="30"/>
          <w:lang w:eastAsia="zh-CN"/>
        </w:rPr>
        <w:t>广州市增城区</w:t>
      </w:r>
      <w:r>
        <w:rPr>
          <w:rFonts w:hint="eastAsia" w:ascii="仿宋_GB2312" w:hAnsi="仿宋_GB2312" w:eastAsia="仿宋_GB2312" w:cs="仿宋_GB2312"/>
          <w:sz w:val="30"/>
          <w:szCs w:val="30"/>
          <w:lang w:val="en-US" w:eastAsia="zh-CN"/>
        </w:rPr>
        <w:t>荔湖街罗岗村增城大道西侧</w:t>
      </w:r>
    </w:p>
    <w:p>
      <w:pPr>
        <w:keepNext w:val="0"/>
        <w:keepLines w:val="0"/>
        <w:pageBreakBefore w:val="0"/>
        <w:widowControl/>
        <w:kinsoku/>
        <w:wordWrap/>
        <w:overflowPunct/>
        <w:topLinePunct w:val="0"/>
        <w:autoSpaceDE/>
        <w:autoSpaceDN/>
        <w:bidi w:val="0"/>
        <w:adjustRightInd/>
        <w:snapToGrid/>
        <w:spacing w:line="440" w:lineRule="exact"/>
        <w:ind w:left="1496" w:leftChars="1" w:hanging="1494" w:hangingChars="496"/>
        <w:textAlignment w:val="auto"/>
        <w:rPr>
          <w:rFonts w:hint="eastAsia" w:ascii="仿宋_GB2312" w:hAnsi="仿宋_GB2312" w:eastAsia="仿宋_GB2312" w:cs="仿宋_GB2312"/>
          <w:sz w:val="30"/>
          <w:szCs w:val="30"/>
          <w:lang w:eastAsia="zh-CN"/>
        </w:rPr>
      </w:pPr>
      <w:r>
        <w:rPr>
          <w:rFonts w:hint="eastAsia" w:ascii="仿宋" w:hAnsi="仿宋" w:eastAsia="仿宋" w:cs="仿宋_GB2312"/>
          <w:b/>
          <w:bCs/>
          <w:sz w:val="30"/>
          <w:szCs w:val="30"/>
          <w:lang w:val="en-US" w:eastAsia="zh-CN"/>
        </w:rPr>
        <w:t>收储</w:t>
      </w:r>
      <w:r>
        <w:rPr>
          <w:rFonts w:hint="eastAsia" w:ascii="仿宋" w:hAnsi="仿宋" w:eastAsia="仿宋" w:cs="仿宋_GB2312"/>
          <w:b/>
          <w:bCs/>
          <w:sz w:val="30"/>
          <w:szCs w:val="30"/>
          <w:lang w:eastAsia="zh-CN"/>
        </w:rPr>
        <w:t>单位：</w:t>
      </w:r>
      <w:r>
        <w:rPr>
          <w:rFonts w:hint="eastAsia" w:ascii="仿宋_GB2312" w:hAnsi="仿宋_GB2312" w:eastAsia="仿宋_GB2312" w:cs="仿宋_GB2312"/>
          <w:sz w:val="30"/>
          <w:szCs w:val="30"/>
          <w:lang w:val="en-US" w:eastAsia="zh-CN"/>
        </w:rPr>
        <w:t>广州市增城区土地开发储备中心</w:t>
      </w:r>
    </w:p>
    <w:p>
      <w:pPr>
        <w:keepNext w:val="0"/>
        <w:keepLines w:val="0"/>
        <w:pageBreakBefore w:val="0"/>
        <w:widowControl/>
        <w:kinsoku/>
        <w:wordWrap/>
        <w:overflowPunct/>
        <w:topLinePunct w:val="0"/>
        <w:autoSpaceDE/>
        <w:autoSpaceDN/>
        <w:bidi w:val="0"/>
        <w:adjustRightInd/>
        <w:snapToGrid/>
        <w:spacing w:line="440" w:lineRule="exact"/>
        <w:ind w:left="1496" w:leftChars="1" w:hanging="1494" w:hangingChars="496"/>
        <w:textAlignment w:val="auto"/>
        <w:rPr>
          <w:rFonts w:ascii="仿宋_GB2312" w:hAnsi="仿宋_GB2312" w:eastAsia="仿宋_GB2312" w:cs="仿宋_GB2312"/>
          <w:sz w:val="30"/>
          <w:szCs w:val="30"/>
          <w:lang w:eastAsia="zh-CN"/>
        </w:rPr>
      </w:pPr>
      <w:r>
        <w:rPr>
          <w:rFonts w:hint="eastAsia" w:ascii="仿宋" w:hAnsi="仿宋" w:eastAsia="仿宋" w:cs="仿宋_GB2312"/>
          <w:b/>
          <w:bCs/>
          <w:sz w:val="30"/>
          <w:szCs w:val="30"/>
          <w:lang w:eastAsia="zh-CN"/>
        </w:rPr>
        <w:t>项目领队：</w:t>
      </w:r>
      <w:r>
        <w:rPr>
          <w:rFonts w:hint="eastAsia" w:ascii="仿宋_GB2312" w:hAnsi="仿宋_GB2312" w:eastAsia="仿宋_GB2312" w:cs="仿宋_GB2312"/>
          <w:sz w:val="30"/>
          <w:szCs w:val="30"/>
          <w:lang w:val="en-US" w:eastAsia="zh-CN"/>
        </w:rPr>
        <w:t>张百祥</w:t>
      </w:r>
    </w:p>
    <w:p>
      <w:pPr>
        <w:keepNext w:val="0"/>
        <w:keepLines w:val="0"/>
        <w:pageBreakBefore w:val="0"/>
        <w:widowControl/>
        <w:kinsoku/>
        <w:wordWrap/>
        <w:overflowPunct/>
        <w:topLinePunct w:val="0"/>
        <w:autoSpaceDE/>
        <w:autoSpaceDN/>
        <w:bidi w:val="0"/>
        <w:adjustRightInd/>
        <w:snapToGrid/>
        <w:spacing w:line="440" w:lineRule="exact"/>
        <w:ind w:left="1496" w:leftChars="1" w:hanging="1494" w:hangingChars="496"/>
        <w:textAlignment w:val="auto"/>
        <w:rPr>
          <w:rFonts w:ascii="仿宋_GB2312" w:hAnsi="仿宋_GB2312" w:eastAsia="仿宋_GB2312" w:cs="仿宋_GB2312"/>
          <w:w w:val="90"/>
          <w:sz w:val="30"/>
          <w:szCs w:val="30"/>
          <w:lang w:eastAsia="zh-CN"/>
        </w:rPr>
      </w:pPr>
      <w:r>
        <w:rPr>
          <w:rFonts w:hint="eastAsia" w:ascii="仿宋" w:hAnsi="仿宋" w:eastAsia="仿宋" w:cs="仿宋_GB2312"/>
          <w:b/>
          <w:bCs/>
          <w:sz w:val="30"/>
          <w:szCs w:val="30"/>
          <w:lang w:eastAsia="zh-CN"/>
        </w:rPr>
        <w:t>工作人员：</w:t>
      </w:r>
      <w:r>
        <w:rPr>
          <w:rFonts w:hint="eastAsia" w:ascii="仿宋_GB2312" w:hAnsi="仿宋_GB2312" w:eastAsia="仿宋_GB2312" w:cs="仿宋_GB2312"/>
          <w:sz w:val="30"/>
          <w:szCs w:val="30"/>
          <w:lang w:val="en-US" w:eastAsia="zh-CN"/>
        </w:rPr>
        <w:t>李东风</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刘凤成</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王平均</w:t>
      </w:r>
      <w:r>
        <w:rPr>
          <w:rFonts w:hint="eastAsia" w:ascii="仿宋_GB2312" w:hAnsi="仿宋_GB2312" w:eastAsia="仿宋_GB2312" w:cs="仿宋_GB2312"/>
          <w:sz w:val="30"/>
          <w:szCs w:val="30"/>
          <w:lang w:eastAsia="zh-CN"/>
        </w:rPr>
        <w:t>等</w:t>
      </w:r>
    </w:p>
    <w:p>
      <w:pPr>
        <w:keepNext w:val="0"/>
        <w:keepLines w:val="0"/>
        <w:pageBreakBefore w:val="0"/>
        <w:widowControl/>
        <w:kinsoku/>
        <w:wordWrap/>
        <w:overflowPunct/>
        <w:topLinePunct w:val="0"/>
        <w:autoSpaceDE/>
        <w:autoSpaceDN/>
        <w:bidi w:val="0"/>
        <w:adjustRightInd/>
        <w:snapToGrid/>
        <w:spacing w:line="440" w:lineRule="exact"/>
        <w:ind w:firstLine="0"/>
        <w:textAlignment w:val="auto"/>
        <w:rPr>
          <w:rFonts w:ascii="仿宋" w:hAnsi="仿宋" w:eastAsia="仿宋" w:cs="仿宋"/>
          <w:w w:val="90"/>
          <w:sz w:val="30"/>
          <w:szCs w:val="30"/>
          <w:lang w:eastAsia="zh-CN"/>
        </w:rPr>
      </w:pPr>
      <w:r>
        <w:rPr>
          <w:rFonts w:hint="eastAsia" w:ascii="仿宋" w:hAnsi="仿宋" w:eastAsia="仿宋" w:cs="仿宋_GB2312"/>
          <w:b/>
          <w:bCs/>
          <w:sz w:val="30"/>
          <w:szCs w:val="30"/>
          <w:lang w:eastAsia="zh-CN"/>
        </w:rPr>
        <w:t>工作时间：</w:t>
      </w:r>
      <w:r>
        <w:rPr>
          <w:rFonts w:hint="eastAsia" w:ascii="仿宋_GB2312" w:hAnsi="仿宋_GB2312" w:eastAsia="仿宋_GB2312" w:cs="仿宋_GB2312"/>
          <w:b/>
          <w:bCs/>
          <w:sz w:val="30"/>
          <w:szCs w:val="30"/>
          <w:lang w:eastAsia="zh-CN"/>
        </w:rPr>
        <w:t xml:space="preserve"> </w:t>
      </w:r>
      <w:r>
        <w:rPr>
          <w:rFonts w:hint="eastAsia" w:ascii="仿宋_GB2312" w:hAnsi="仿宋_GB2312" w:eastAsia="仿宋_GB2312" w:cs="仿宋_GB2312"/>
          <w:sz w:val="30"/>
          <w:szCs w:val="30"/>
          <w:lang w:val="en-US" w:eastAsia="zh-CN"/>
        </w:rPr>
        <w:t>2020年9月21日-22</w:t>
      </w:r>
      <w:r>
        <w:rPr>
          <w:rFonts w:hint="eastAsia" w:ascii="宋体" w:hAnsi="宋体" w:cs="宋体"/>
          <w:bCs/>
          <w:kern w:val="0"/>
          <w:sz w:val="24"/>
          <w:szCs w:val="24"/>
        </w:rPr>
        <w:t>日</w:t>
      </w:r>
      <w:r>
        <w:rPr>
          <w:rFonts w:hint="eastAsia" w:ascii="宋体" w:hAnsi="宋体" w:cs="宋体"/>
          <w:bCs/>
          <w:kern w:val="0"/>
          <w:sz w:val="24"/>
          <w:szCs w:val="24"/>
          <w:lang w:eastAsia="zh-CN"/>
        </w:rPr>
        <w:t>、</w:t>
      </w:r>
      <w:r>
        <w:rPr>
          <w:rFonts w:hint="eastAsia" w:ascii="仿宋_GB2312" w:hAnsi="仿宋_GB2312" w:eastAsia="仿宋_GB2312" w:cs="仿宋_GB2312"/>
          <w:sz w:val="30"/>
          <w:szCs w:val="30"/>
          <w:lang w:val="en-US" w:eastAsia="zh-CN"/>
        </w:rPr>
        <w:t>11</w:t>
      </w:r>
      <w:r>
        <w:rPr>
          <w:rFonts w:hint="eastAsia" w:ascii="仿宋_GB2312" w:hAnsi="仿宋_GB2312" w:eastAsia="仿宋_GB2312" w:cs="仿宋_GB2312"/>
          <w:sz w:val="30"/>
          <w:szCs w:val="30"/>
          <w:lang w:eastAsia="zh-CN"/>
        </w:rPr>
        <w:t>月</w:t>
      </w:r>
      <w:r>
        <w:rPr>
          <w:rFonts w:hint="eastAsia" w:ascii="仿宋_GB2312" w:hAnsi="仿宋_GB2312" w:eastAsia="仿宋_GB2312" w:cs="仿宋_GB2312"/>
          <w:sz w:val="30"/>
          <w:szCs w:val="30"/>
          <w:lang w:val="en-US" w:eastAsia="zh-CN"/>
        </w:rPr>
        <w:t>19</w:t>
      </w:r>
      <w:r>
        <w:rPr>
          <w:rFonts w:hint="eastAsia" w:ascii="仿宋_GB2312" w:hAnsi="仿宋_GB2312" w:eastAsia="仿宋_GB2312" w:cs="仿宋_GB2312"/>
          <w:sz w:val="30"/>
          <w:szCs w:val="30"/>
          <w:lang w:eastAsia="zh-CN"/>
        </w:rPr>
        <w:t>日</w:t>
      </w:r>
      <w:r>
        <w:rPr>
          <w:rFonts w:hint="eastAsia" w:ascii="仿宋_GB2312" w:hAnsi="仿宋_GB2312" w:eastAsia="仿宋_GB2312" w:cs="仿宋_GB2312"/>
          <w:sz w:val="30"/>
          <w:szCs w:val="30"/>
          <w:lang w:val="en-US" w:eastAsia="zh-CN"/>
        </w:rPr>
        <w:t>-21日</w:t>
      </w:r>
    </w:p>
    <w:p>
      <w:pPr>
        <w:keepNext w:val="0"/>
        <w:keepLines w:val="0"/>
        <w:pageBreakBefore w:val="0"/>
        <w:widowControl/>
        <w:kinsoku/>
        <w:wordWrap/>
        <w:overflowPunct/>
        <w:topLinePunct w:val="0"/>
        <w:autoSpaceDE/>
        <w:autoSpaceDN/>
        <w:bidi w:val="0"/>
        <w:adjustRightInd/>
        <w:snapToGrid w:val="0"/>
        <w:spacing w:line="336" w:lineRule="auto"/>
        <w:ind w:firstLine="0"/>
        <w:textAlignment w:val="auto"/>
        <w:rPr>
          <w:rFonts w:ascii="仿宋" w:hAnsi="仿宋" w:eastAsia="仿宋" w:cs="仿宋_GB2312"/>
          <w:b/>
          <w:bCs/>
          <w:sz w:val="30"/>
          <w:szCs w:val="30"/>
          <w:lang w:eastAsia="zh-CN"/>
        </w:rPr>
      </w:pPr>
      <w:r>
        <w:rPr>
          <w:rFonts w:hint="eastAsia" w:ascii="仿宋" w:hAnsi="仿宋" w:eastAsia="仿宋" w:cs="仿宋_GB2312"/>
          <w:b/>
          <w:bCs/>
          <w:sz w:val="30"/>
          <w:szCs w:val="30"/>
          <w:lang w:eastAsia="zh-CN"/>
        </w:rPr>
        <w:t>考古工作概况和主要收获：</w:t>
      </w:r>
    </w:p>
    <w:p>
      <w:pPr>
        <w:keepNext w:val="0"/>
        <w:keepLines w:val="0"/>
        <w:pageBreakBefore w:val="0"/>
        <w:widowControl/>
        <w:kinsoku/>
        <w:wordWrap/>
        <w:overflowPunct/>
        <w:topLinePunct w:val="0"/>
        <w:autoSpaceDE/>
        <w:autoSpaceDN/>
        <w:bidi w:val="0"/>
        <w:adjustRightInd/>
        <w:snapToGrid w:val="0"/>
        <w:spacing w:line="336" w:lineRule="auto"/>
        <w:ind w:firstLine="480" w:firstLineChars="200"/>
        <w:textAlignment w:val="auto"/>
        <w:rPr>
          <w:rFonts w:hint="eastAsia" w:ascii="宋体" w:hAnsi="宋体" w:cs="宋体"/>
          <w:sz w:val="24"/>
          <w:szCs w:val="24"/>
          <w:lang w:eastAsia="zh-CN" w:bidi="ar-SA"/>
        </w:rPr>
      </w:pPr>
      <w:bookmarkStart w:id="20" w:name="_Hlk47035342"/>
      <w:r>
        <w:rPr>
          <w:rFonts w:hint="eastAsia" w:ascii="宋体" w:hAnsi="宋体" w:cs="宋体"/>
          <w:sz w:val="24"/>
          <w:lang w:eastAsia="zh-CN"/>
        </w:rPr>
        <w:t>根据《中华人民共和国文物保护法》《广州市文物保护规定》，</w:t>
      </w:r>
      <w:r>
        <w:rPr>
          <w:rFonts w:hint="eastAsia" w:ascii="宋体" w:hAnsi="宋体" w:cs="宋体"/>
          <w:sz w:val="24"/>
        </w:rPr>
        <w:t>按照</w:t>
      </w:r>
      <w:r>
        <w:rPr>
          <w:rFonts w:hint="eastAsia" w:ascii="宋体" w:hAnsi="宋体" w:cs="宋体"/>
          <w:color w:val="auto"/>
          <w:sz w:val="24"/>
        </w:rPr>
        <w:t>《</w:t>
      </w:r>
      <w:r>
        <w:rPr>
          <w:rFonts w:hint="eastAsia" w:ascii="宋体" w:hAnsi="宋体" w:eastAsia="宋体" w:cs="宋体"/>
          <w:bCs w:val="0"/>
          <w:sz w:val="24"/>
          <w:szCs w:val="22"/>
          <w:lang w:eastAsia="zh-CN" w:bidi="en-US"/>
        </w:rPr>
        <w:t>广州市文物局关于</w:t>
      </w:r>
      <w:r>
        <w:rPr>
          <w:rFonts w:hint="eastAsia" w:ascii="宋体" w:hAnsi="宋体" w:eastAsia="宋体" w:cs="宋体"/>
          <w:bCs w:val="0"/>
          <w:sz w:val="24"/>
          <w:szCs w:val="22"/>
          <w:lang w:val="en-US" w:eastAsia="zh-CN" w:bidi="en-US"/>
        </w:rPr>
        <w:t>增城区2019年度第一批拟出让</w:t>
      </w:r>
      <w:r>
        <w:rPr>
          <w:rFonts w:hint="eastAsia" w:ascii="宋体" w:hAnsi="宋体" w:eastAsia="宋体" w:cs="宋体"/>
          <w:bCs w:val="0"/>
          <w:sz w:val="24"/>
          <w:szCs w:val="22"/>
          <w:lang w:eastAsia="zh-CN" w:bidi="en-US"/>
        </w:rPr>
        <w:t>考古调查、勘探工作的复函</w:t>
      </w:r>
      <w:r>
        <w:rPr>
          <w:rFonts w:hint="eastAsia" w:ascii="宋体" w:hAnsi="宋体" w:eastAsia="宋体" w:cs="宋体"/>
          <w:bCs w:val="0"/>
          <w:sz w:val="24"/>
          <w:szCs w:val="22"/>
          <w:lang w:bidi="en-US"/>
        </w:rPr>
        <w:t>》（</w:t>
      </w:r>
      <w:r>
        <w:rPr>
          <w:rFonts w:hint="eastAsia" w:ascii="宋体" w:hAnsi="宋体" w:eastAsia="宋体" w:cs="宋体"/>
          <w:bCs w:val="0"/>
          <w:sz w:val="24"/>
          <w:szCs w:val="22"/>
          <w:lang w:val="en-US" w:eastAsia="zh-CN" w:bidi="en-US"/>
        </w:rPr>
        <w:t>穗</w:t>
      </w:r>
      <w:r>
        <w:rPr>
          <w:rFonts w:hint="eastAsia" w:ascii="宋体" w:hAnsi="宋体" w:eastAsia="宋体" w:cs="宋体"/>
          <w:bCs w:val="0"/>
          <w:sz w:val="24"/>
          <w:szCs w:val="22"/>
          <w:lang w:bidi="en-US"/>
        </w:rPr>
        <w:t>文物</w:t>
      </w:r>
      <w:r>
        <w:rPr>
          <w:rFonts w:hint="eastAsia" w:ascii="宋体" w:hAnsi="宋体" w:cs="宋体"/>
          <w:sz w:val="24"/>
          <w:szCs w:val="24"/>
          <w:lang w:eastAsia="zh-CN"/>
        </w:rPr>
        <w:t>〔20</w:t>
      </w:r>
      <w:r>
        <w:rPr>
          <w:rFonts w:hint="eastAsia" w:ascii="宋体" w:hAnsi="宋体" w:cs="宋体"/>
          <w:sz w:val="24"/>
          <w:szCs w:val="24"/>
          <w:lang w:val="en-US" w:eastAsia="zh-CN"/>
        </w:rPr>
        <w:t>19</w:t>
      </w:r>
      <w:r>
        <w:rPr>
          <w:rFonts w:hint="eastAsia" w:ascii="宋体" w:hAnsi="宋体" w:cs="宋体"/>
          <w:sz w:val="24"/>
          <w:szCs w:val="24"/>
          <w:lang w:eastAsia="zh-CN"/>
        </w:rPr>
        <w:t>〕</w:t>
      </w:r>
      <w:r>
        <w:rPr>
          <w:rFonts w:hint="eastAsia" w:ascii="宋体" w:hAnsi="宋体" w:eastAsia="宋体" w:cs="宋体"/>
          <w:bCs w:val="0"/>
          <w:sz w:val="24"/>
          <w:szCs w:val="22"/>
          <w:lang w:val="en-US" w:eastAsia="zh-CN" w:bidi="en-US"/>
        </w:rPr>
        <w:t>220</w:t>
      </w:r>
      <w:r>
        <w:rPr>
          <w:rFonts w:hint="eastAsia" w:ascii="宋体" w:hAnsi="宋体" w:eastAsia="宋体" w:cs="宋体"/>
          <w:bCs w:val="0"/>
          <w:sz w:val="24"/>
          <w:szCs w:val="22"/>
          <w:lang w:bidi="en-US"/>
        </w:rPr>
        <w:t>号）的指导意见，</w:t>
      </w:r>
      <w:r>
        <w:rPr>
          <w:rFonts w:hint="eastAsia" w:ascii="宋体" w:hAnsi="宋体" w:cs="宋体"/>
          <w:bCs w:val="0"/>
          <w:sz w:val="24"/>
          <w:szCs w:val="22"/>
          <w:lang w:val="en-US" w:eastAsia="zh-CN" w:bidi="en-US"/>
        </w:rPr>
        <w:t>受</w:t>
      </w:r>
      <w:r>
        <w:rPr>
          <w:rFonts w:hint="eastAsia" w:ascii="宋体" w:hAnsi="宋体" w:eastAsia="宋体" w:cs="宋体"/>
          <w:sz w:val="24"/>
          <w:szCs w:val="16"/>
          <w:lang w:val="en-US" w:eastAsia="zh-CN" w:bidi="en-US"/>
        </w:rPr>
        <w:t>广州市增城区土地开发储备中心</w:t>
      </w:r>
      <w:r>
        <w:rPr>
          <w:rFonts w:hint="eastAsia" w:ascii="宋体" w:hAnsi="宋体" w:cs="宋体"/>
          <w:bCs w:val="0"/>
          <w:sz w:val="24"/>
          <w:szCs w:val="22"/>
          <w:lang w:val="en-US" w:eastAsia="zh-CN" w:bidi="en-US"/>
        </w:rPr>
        <w:t>委托</w:t>
      </w:r>
      <w:r>
        <w:rPr>
          <w:rFonts w:hint="eastAsia" w:ascii="宋体" w:hAnsi="宋体" w:eastAsia="宋体" w:cs="宋体"/>
          <w:bCs w:val="0"/>
          <w:sz w:val="24"/>
          <w:szCs w:val="22"/>
          <w:lang w:bidi="en-US"/>
        </w:rPr>
        <w:t>，</w:t>
      </w:r>
      <w:r>
        <w:rPr>
          <w:rFonts w:hint="eastAsia" w:ascii="宋体" w:hAnsi="宋体" w:cs="宋体"/>
          <w:sz w:val="24"/>
          <w:lang w:eastAsia="zh-CN"/>
        </w:rPr>
        <w:t>由我院配合该项目地块</w:t>
      </w:r>
      <w:r>
        <w:rPr>
          <w:rFonts w:hint="eastAsia" w:ascii="宋体" w:hAnsi="宋体" w:cs="宋体"/>
          <w:sz w:val="24"/>
          <w:lang w:val="en-US" w:eastAsia="zh-CN"/>
        </w:rPr>
        <w:t>出让</w:t>
      </w:r>
      <w:r>
        <w:rPr>
          <w:rFonts w:hint="eastAsia" w:ascii="宋体" w:hAnsi="宋体" w:cs="宋体"/>
          <w:sz w:val="24"/>
          <w:lang w:eastAsia="zh-CN"/>
        </w:rPr>
        <w:t>，</w:t>
      </w:r>
      <w:r>
        <w:rPr>
          <w:rFonts w:hint="eastAsia" w:ascii="宋体" w:hAnsi="宋体" w:cs="宋体"/>
          <w:sz w:val="24"/>
          <w:szCs w:val="24"/>
          <w:lang w:eastAsia="zh-CN" w:bidi="ar-SA"/>
        </w:rPr>
        <w:t>对该项目地块进行了考古调查、勘探工作，本次完成调查面积</w:t>
      </w:r>
      <w:r>
        <w:rPr>
          <w:rFonts w:hint="eastAsia" w:ascii="宋体" w:hAnsi="宋体" w:cs="宋体"/>
          <w:sz w:val="24"/>
          <w:szCs w:val="24"/>
          <w:lang w:val="en-US" w:eastAsia="zh-CN" w:bidi="ar-SA"/>
        </w:rPr>
        <w:t>101716.182平方米</w:t>
      </w:r>
      <w:r>
        <w:rPr>
          <w:rFonts w:hint="eastAsia" w:ascii="宋体" w:hAnsi="宋体" w:cs="宋体"/>
          <w:sz w:val="24"/>
          <w:szCs w:val="24"/>
          <w:lang w:eastAsia="zh-CN" w:bidi="ar-SA"/>
        </w:rPr>
        <w:t>，勘探面积</w:t>
      </w:r>
      <w:r>
        <w:rPr>
          <w:rFonts w:hint="eastAsia" w:ascii="宋体" w:hAnsi="宋体" w:cs="宋体"/>
          <w:sz w:val="24"/>
          <w:szCs w:val="24"/>
          <w:lang w:val="en-US" w:eastAsia="zh-CN" w:bidi="ar-SA"/>
        </w:rPr>
        <w:t>10000</w:t>
      </w:r>
      <w:r>
        <w:rPr>
          <w:rFonts w:hint="eastAsia" w:ascii="宋体" w:hAnsi="宋体" w:cs="宋体"/>
          <w:sz w:val="24"/>
          <w:szCs w:val="24"/>
          <w:lang w:eastAsia="zh-CN" w:bidi="ar-SA"/>
        </w:rPr>
        <w:t>平方米。</w:t>
      </w:r>
    </w:p>
    <w:bookmarkEnd w:id="20"/>
    <w:p>
      <w:pPr>
        <w:keepNext w:val="0"/>
        <w:keepLines w:val="0"/>
        <w:pageBreakBefore w:val="0"/>
        <w:widowControl/>
        <w:kinsoku/>
        <w:wordWrap/>
        <w:overflowPunct/>
        <w:topLinePunct w:val="0"/>
        <w:autoSpaceDE/>
        <w:autoSpaceDN/>
        <w:bidi w:val="0"/>
        <w:adjustRightInd/>
        <w:snapToGrid w:val="0"/>
        <w:spacing w:line="336" w:lineRule="auto"/>
        <w:ind w:firstLine="480" w:firstLineChars="200"/>
        <w:textAlignment w:val="auto"/>
        <w:rPr>
          <w:rFonts w:hint="eastAsia" w:ascii="宋体" w:hAnsi="宋体" w:cs="宋体"/>
          <w:sz w:val="24"/>
          <w:szCs w:val="24"/>
          <w:lang w:val="en-US" w:eastAsia="zh-CN" w:bidi="ar-SA"/>
        </w:rPr>
      </w:pPr>
      <w:r>
        <w:rPr>
          <w:rFonts w:hint="eastAsia" w:ascii="宋体" w:hAnsi="宋体" w:cs="宋体"/>
          <w:sz w:val="24"/>
          <w:szCs w:val="24"/>
          <w:lang w:val="en-US" w:eastAsia="zh-CN" w:bidi="ar-SA"/>
        </w:rPr>
        <w:t>增城区荔湖街罗岗村152.727亩地块项目</w:t>
      </w:r>
      <w:r>
        <w:rPr>
          <w:rFonts w:hint="eastAsia" w:ascii="宋体" w:hAnsi="宋体" w:cs="宋体"/>
          <w:sz w:val="24"/>
          <w:szCs w:val="24"/>
          <w:lang w:eastAsia="zh-CN" w:bidi="ar-SA"/>
        </w:rPr>
        <w:t>位于广州市增城区</w:t>
      </w:r>
      <w:r>
        <w:rPr>
          <w:rFonts w:hint="eastAsia" w:ascii="宋体" w:hAnsi="宋体" w:cs="宋体"/>
          <w:sz w:val="24"/>
          <w:szCs w:val="24"/>
          <w:lang w:val="en-US" w:eastAsia="zh-CN" w:bidi="ar-SA"/>
        </w:rPr>
        <w:t>荔湖街罗岗村增城大道西侧</w:t>
      </w:r>
      <w:r>
        <w:rPr>
          <w:rFonts w:hint="eastAsia" w:ascii="宋体" w:hAnsi="宋体" w:cs="宋体"/>
          <w:sz w:val="24"/>
          <w:szCs w:val="24"/>
          <w:lang w:eastAsia="zh-CN" w:bidi="ar-SA"/>
        </w:rPr>
        <w:t>，</w:t>
      </w:r>
      <w:r>
        <w:rPr>
          <w:rFonts w:hint="eastAsia" w:ascii="宋体" w:hAnsi="宋体" w:cs="宋体"/>
          <w:sz w:val="24"/>
          <w:szCs w:val="24"/>
          <w:lang w:val="en-US" w:eastAsia="zh-CN" w:bidi="ar-SA"/>
        </w:rPr>
        <w:t>北</w:t>
      </w:r>
      <w:r>
        <w:rPr>
          <w:rFonts w:hint="eastAsia" w:ascii="宋体" w:hAnsi="宋体" w:cs="宋体"/>
          <w:sz w:val="24"/>
          <w:szCs w:val="24"/>
          <w:lang w:eastAsia="zh-CN" w:bidi="ar-SA"/>
        </w:rPr>
        <w:t>侧距</w:t>
      </w:r>
      <w:r>
        <w:rPr>
          <w:rFonts w:hint="eastAsia" w:ascii="宋体" w:hAnsi="宋体" w:cs="宋体"/>
          <w:sz w:val="24"/>
          <w:szCs w:val="24"/>
          <w:lang w:val="en-US" w:eastAsia="zh-CN" w:bidi="ar-SA"/>
        </w:rPr>
        <w:t>荔湖街罗岗村二环中路约820米，东侧距增江约1.6公里，西侧距罗岗村百子岭约810米。考古勘探表明，地块内地层堆积较为一致，共一层：第①层为表土层，厚约0.1-1.0米，为灰褐</w:t>
      </w:r>
      <w:r>
        <w:rPr>
          <w:rFonts w:hint="eastAsia" w:ascii="宋体" w:hAnsi="宋体" w:cs="宋体"/>
          <w:sz w:val="24"/>
          <w:szCs w:val="24"/>
          <w:lang w:eastAsia="zh-CN" w:bidi="ar-SA"/>
        </w:rPr>
        <w:t>色</w:t>
      </w:r>
      <w:r>
        <w:rPr>
          <w:rFonts w:hint="eastAsia" w:ascii="宋体" w:hAnsi="宋体" w:cs="宋体"/>
          <w:sz w:val="24"/>
          <w:szCs w:val="24"/>
          <w:lang w:val="en-US" w:eastAsia="zh-CN" w:bidi="ar-SA"/>
        </w:rPr>
        <w:t>或黄褐色</w:t>
      </w:r>
      <w:r>
        <w:rPr>
          <w:rFonts w:hint="eastAsia" w:ascii="宋体" w:hAnsi="宋体" w:cs="宋体"/>
          <w:sz w:val="24"/>
          <w:szCs w:val="24"/>
          <w:lang w:eastAsia="zh-CN" w:bidi="ar-SA"/>
        </w:rPr>
        <w:t>黏土，</w:t>
      </w:r>
      <w:r>
        <w:rPr>
          <w:rFonts w:hint="eastAsia" w:ascii="宋体" w:hAnsi="宋体" w:cs="宋体"/>
          <w:sz w:val="24"/>
          <w:szCs w:val="24"/>
          <w:lang w:val="en-US" w:eastAsia="zh-CN" w:bidi="ar-SA"/>
        </w:rPr>
        <w:t>土质较致密</w:t>
      </w:r>
      <w:r>
        <w:rPr>
          <w:rFonts w:hint="eastAsia" w:ascii="宋体" w:hAnsi="宋体" w:cs="宋体"/>
          <w:sz w:val="24"/>
          <w:szCs w:val="24"/>
          <w:lang w:eastAsia="zh-CN" w:bidi="ar-SA"/>
        </w:rPr>
        <w:t>，</w:t>
      </w:r>
      <w:r>
        <w:rPr>
          <w:rFonts w:hint="eastAsia" w:ascii="宋体" w:hAnsi="宋体" w:cs="宋体"/>
          <w:sz w:val="24"/>
          <w:szCs w:val="24"/>
          <w:lang w:val="en-US" w:eastAsia="zh-CN" w:bidi="ar-SA"/>
        </w:rPr>
        <w:t>含大量沙粒、石子颗粒、植物根茎等。该层下为生土层，为深红褐色或灰黄色黏土，土质较致密，中含石子颗粒、风化石渣。</w:t>
      </w:r>
    </w:p>
    <w:p>
      <w:pPr>
        <w:keepNext w:val="0"/>
        <w:keepLines w:val="0"/>
        <w:pageBreakBefore w:val="0"/>
        <w:widowControl/>
        <w:kinsoku/>
        <w:wordWrap/>
        <w:overflowPunct/>
        <w:topLinePunct w:val="0"/>
        <w:autoSpaceDE/>
        <w:autoSpaceDN/>
        <w:bidi w:val="0"/>
        <w:adjustRightInd/>
        <w:snapToGrid w:val="0"/>
        <w:spacing w:line="336" w:lineRule="auto"/>
        <w:ind w:firstLine="480" w:firstLineChars="200"/>
        <w:textAlignment w:val="auto"/>
        <w:rPr>
          <w:rFonts w:hint="eastAsia" w:ascii="宋体" w:hAnsi="宋体" w:cs="宋体"/>
          <w:sz w:val="24"/>
          <w:szCs w:val="24"/>
          <w:lang w:val="en-US" w:eastAsia="zh-CN" w:bidi="ar-SA"/>
        </w:rPr>
      </w:pPr>
      <w:r>
        <w:rPr>
          <w:rFonts w:hint="eastAsia" w:ascii="宋体" w:hAnsi="宋体" w:cs="宋体"/>
          <w:sz w:val="24"/>
          <w:szCs w:val="24"/>
          <w:lang w:eastAsia="zh-CN" w:bidi="ar-SA"/>
        </w:rPr>
        <w:t>本次</w:t>
      </w:r>
      <w:r>
        <w:rPr>
          <w:rFonts w:hint="eastAsia" w:ascii="宋体" w:hAnsi="宋体" w:cs="宋体"/>
          <w:sz w:val="24"/>
          <w:szCs w:val="24"/>
          <w:lang w:val="en-US" w:eastAsia="zh-CN" w:bidi="ar-SA"/>
        </w:rPr>
        <w:t>调查</w:t>
      </w:r>
      <w:r>
        <w:rPr>
          <w:rFonts w:hint="eastAsia" w:ascii="宋体" w:hAnsi="宋体" w:cs="宋体"/>
          <w:sz w:val="24"/>
          <w:szCs w:val="24"/>
          <w:lang w:eastAsia="zh-CN" w:bidi="ar-SA"/>
        </w:rPr>
        <w:t>勘探</w:t>
      </w:r>
      <w:r>
        <w:rPr>
          <w:rFonts w:hint="eastAsia" w:ascii="宋体" w:hAnsi="宋体" w:cs="宋体"/>
          <w:sz w:val="24"/>
          <w:szCs w:val="24"/>
          <w:lang w:val="en-US" w:eastAsia="zh-CN" w:bidi="ar-SA"/>
        </w:rPr>
        <w:t>工作</w:t>
      </w:r>
      <w:r>
        <w:rPr>
          <w:rFonts w:hint="eastAsia" w:ascii="宋体" w:hAnsi="宋体" w:cs="宋体"/>
          <w:sz w:val="24"/>
          <w:szCs w:val="24"/>
          <w:lang w:eastAsia="zh-CN" w:bidi="ar-SA"/>
        </w:rPr>
        <w:t>在</w:t>
      </w:r>
      <w:r>
        <w:rPr>
          <w:rFonts w:hint="eastAsia" w:ascii="宋体" w:hAnsi="宋体" w:cs="宋体"/>
          <w:sz w:val="24"/>
          <w:szCs w:val="24"/>
          <w:lang w:val="en-US" w:eastAsia="zh-CN" w:bidi="ar-SA"/>
        </w:rPr>
        <w:t>该项目地块内未发现古代文化遗存。</w:t>
      </w:r>
    </w:p>
    <w:p>
      <w:pPr>
        <w:keepNext w:val="0"/>
        <w:keepLines w:val="0"/>
        <w:pageBreakBefore w:val="0"/>
        <w:widowControl/>
        <w:kinsoku/>
        <w:wordWrap/>
        <w:overflowPunct/>
        <w:topLinePunct w:val="0"/>
        <w:autoSpaceDE/>
        <w:autoSpaceDN/>
        <w:bidi w:val="0"/>
        <w:adjustRightInd/>
        <w:snapToGrid w:val="0"/>
        <w:spacing w:line="336" w:lineRule="auto"/>
        <w:ind w:firstLine="0"/>
        <w:textAlignment w:val="auto"/>
        <w:rPr>
          <w:rFonts w:ascii="仿宋_GB2312" w:hAnsi="仿宋_GB2312" w:eastAsia="仿宋_GB2312" w:cs="仿宋_GB2312"/>
          <w:b/>
          <w:bCs/>
          <w:sz w:val="30"/>
          <w:szCs w:val="30"/>
          <w:lang w:eastAsia="zh-CN"/>
        </w:rPr>
      </w:pPr>
      <w:r>
        <w:rPr>
          <w:rFonts w:hint="eastAsia" w:ascii="仿宋" w:hAnsi="仿宋" w:eastAsia="仿宋" w:cs="仿宋_GB2312"/>
          <w:b/>
          <w:bCs/>
          <w:sz w:val="30"/>
          <w:szCs w:val="30"/>
          <w:lang w:eastAsia="zh-CN"/>
        </w:rPr>
        <w:t>考古工地价值评估及意见：</w:t>
      </w:r>
    </w:p>
    <w:p>
      <w:pPr>
        <w:keepNext w:val="0"/>
        <w:keepLines w:val="0"/>
        <w:pageBreakBefore w:val="0"/>
        <w:widowControl/>
        <w:kinsoku/>
        <w:wordWrap/>
        <w:overflowPunct/>
        <w:topLinePunct w:val="0"/>
        <w:autoSpaceDE/>
        <w:autoSpaceDN/>
        <w:bidi w:val="0"/>
        <w:adjustRightInd/>
        <w:snapToGrid w:val="0"/>
        <w:spacing w:line="336" w:lineRule="auto"/>
        <w:ind w:firstLine="480" w:firstLineChars="200"/>
        <w:textAlignment w:val="auto"/>
        <w:outlineLvl w:val="9"/>
        <w:rPr>
          <w:rFonts w:ascii="宋体" w:hAnsi="宋体" w:cs="宋体"/>
          <w:bCs w:val="0"/>
          <w:sz w:val="24"/>
          <w:szCs w:val="22"/>
          <w:lang w:bidi="en-US"/>
        </w:rPr>
      </w:pPr>
      <w:bookmarkStart w:id="21" w:name="_Toc47883263"/>
      <w:bookmarkStart w:id="22" w:name="_Toc47022569"/>
      <w:bookmarkStart w:id="23" w:name="_Toc47883425"/>
      <w:bookmarkStart w:id="24" w:name="_Toc47435775"/>
      <w:bookmarkStart w:id="25" w:name="_Toc20378"/>
      <w:bookmarkStart w:id="26" w:name="_Toc47022922"/>
      <w:r>
        <w:rPr>
          <w:rFonts w:hint="eastAsia" w:ascii="宋体" w:hAnsi="宋体" w:cs="宋体"/>
          <w:bCs w:val="0"/>
          <w:sz w:val="24"/>
          <w:szCs w:val="22"/>
          <w:lang w:bidi="en-US"/>
        </w:rPr>
        <w:t>根据以上考古调查勘探结果，该项目用地范围内未发现具有重要历史文化价值及需要进一步开展考古发掘或原址保护的古代文化遗存。本次勘探对于今后在这一区域的考古工作具有一定的借鉴意义。</w:t>
      </w:r>
      <w:bookmarkEnd w:id="21"/>
      <w:bookmarkEnd w:id="22"/>
      <w:bookmarkEnd w:id="23"/>
      <w:bookmarkEnd w:id="24"/>
      <w:bookmarkEnd w:id="25"/>
      <w:bookmarkEnd w:id="26"/>
    </w:p>
    <w:p>
      <w:pPr>
        <w:keepNext w:val="0"/>
        <w:keepLines w:val="0"/>
        <w:pageBreakBefore w:val="0"/>
        <w:widowControl/>
        <w:kinsoku/>
        <w:wordWrap/>
        <w:overflowPunct/>
        <w:topLinePunct w:val="0"/>
        <w:autoSpaceDE/>
        <w:autoSpaceDN/>
        <w:bidi w:val="0"/>
        <w:adjustRightInd/>
        <w:snapToGrid w:val="0"/>
        <w:spacing w:line="336" w:lineRule="auto"/>
        <w:ind w:firstLine="480" w:firstLineChars="200"/>
        <w:textAlignment w:val="auto"/>
        <w:outlineLvl w:val="9"/>
        <w:rPr>
          <w:rFonts w:hint="eastAsia" w:ascii="宋体" w:hAnsi="宋体" w:cs="宋体"/>
          <w:bCs w:val="0"/>
          <w:sz w:val="24"/>
          <w:szCs w:val="22"/>
          <w:lang w:eastAsia="zh-CN" w:bidi="en-US"/>
        </w:rPr>
      </w:pPr>
      <w:bookmarkStart w:id="27" w:name="_Toc47022923"/>
      <w:bookmarkStart w:id="28" w:name="_Toc47883426"/>
      <w:bookmarkStart w:id="29" w:name="_Toc21508"/>
      <w:bookmarkStart w:id="30" w:name="_Toc47022570"/>
      <w:bookmarkStart w:id="31" w:name="_Toc47435776"/>
      <w:bookmarkStart w:id="32" w:name="_Toc47883264"/>
      <w:r>
        <w:rPr>
          <w:rFonts w:hint="eastAsia" w:ascii="宋体" w:hAnsi="宋体" w:cs="宋体"/>
          <w:bCs w:val="0"/>
          <w:sz w:val="24"/>
          <w:szCs w:val="22"/>
          <w:lang w:bidi="en-US"/>
        </w:rPr>
        <w:t>本次考古调查勘探工作完成后，</w:t>
      </w:r>
      <w:r>
        <w:rPr>
          <w:rFonts w:hint="eastAsia" w:ascii="宋体" w:hAnsi="宋体" w:cs="宋体"/>
          <w:bCs w:val="0"/>
          <w:sz w:val="24"/>
          <w:szCs w:val="22"/>
          <w:lang w:eastAsia="zh-CN" w:bidi="en-US"/>
        </w:rPr>
        <w:t>收储单位可以按规定继续完成土地出让的手续。</w:t>
      </w:r>
    </w:p>
    <w:p>
      <w:pPr>
        <w:keepNext w:val="0"/>
        <w:keepLines w:val="0"/>
        <w:pageBreakBefore w:val="0"/>
        <w:widowControl/>
        <w:kinsoku/>
        <w:wordWrap/>
        <w:overflowPunct/>
        <w:topLinePunct w:val="0"/>
        <w:autoSpaceDE/>
        <w:autoSpaceDN/>
        <w:bidi w:val="0"/>
        <w:adjustRightInd/>
        <w:snapToGrid w:val="0"/>
        <w:spacing w:line="336" w:lineRule="auto"/>
        <w:ind w:firstLine="480" w:firstLineChars="200"/>
        <w:textAlignment w:val="auto"/>
        <w:outlineLvl w:val="9"/>
        <w:rPr>
          <w:rFonts w:ascii="宋体" w:hAnsi="宋体" w:cs="宋体"/>
          <w:bCs w:val="0"/>
          <w:sz w:val="24"/>
          <w:szCs w:val="22"/>
          <w:lang w:bidi="en-US"/>
        </w:rPr>
      </w:pPr>
      <w:r>
        <w:rPr>
          <w:rFonts w:hint="eastAsia" w:ascii="宋体" w:hAnsi="宋体" w:eastAsia="宋体" w:cs="宋体"/>
          <w:kern w:val="0"/>
          <w:sz w:val="24"/>
          <w:szCs w:val="24"/>
          <w:lang w:val="en-US" w:eastAsia="zh-CN" w:bidi="ar-SA"/>
        </w:rPr>
        <w:t>由于本次考古勘探是对重点区域采取普通勘探的方式，勘探范围未能覆盖地块全部区域。</w:t>
      </w:r>
      <w:r>
        <w:rPr>
          <w:rFonts w:hint="eastAsia" w:ascii="宋体" w:hAnsi="宋体" w:cs="宋体"/>
          <w:bCs w:val="0"/>
          <w:sz w:val="24"/>
          <w:szCs w:val="22"/>
          <w:lang w:bidi="en-US"/>
        </w:rPr>
        <w:t>将来在建设施工过程中如果发现文物，建设、施工单位应当立即停止施工，保护好现场，并及时报请文物部门处理。</w:t>
      </w:r>
      <w:bookmarkEnd w:id="27"/>
      <w:bookmarkEnd w:id="28"/>
      <w:bookmarkEnd w:id="29"/>
      <w:bookmarkEnd w:id="30"/>
      <w:bookmarkEnd w:id="31"/>
      <w:bookmarkEnd w:id="32"/>
    </w:p>
    <w:p>
      <w:pPr>
        <w:widowControl w:val="0"/>
        <w:autoSpaceDE w:val="0"/>
        <w:autoSpaceDN w:val="0"/>
        <w:adjustRightInd w:val="0"/>
        <w:spacing w:line="500" w:lineRule="exact"/>
        <w:ind w:firstLine="0"/>
        <w:rPr>
          <w:rFonts w:ascii="楷体" w:hAnsi="Times New Roman" w:eastAsia="楷体" w:cs="楷体"/>
          <w:b/>
          <w:sz w:val="30"/>
          <w:szCs w:val="30"/>
          <w:lang w:eastAsia="zh-CN" w:bidi="ar-SA"/>
        </w:rPr>
      </w:pPr>
      <w:r>
        <w:rPr>
          <w:rFonts w:hint="eastAsia" w:ascii="宋体" w:hAnsi="Times New Roman" w:cs="宋体"/>
          <w:b/>
          <w:sz w:val="28"/>
          <w:szCs w:val="28"/>
          <w:lang w:eastAsia="zh-CN" w:bidi="ar-SA"/>
        </w:rPr>
        <w:t>报告编写：</w:t>
      </w:r>
      <w:r>
        <w:rPr>
          <w:rFonts w:ascii="楷体" w:hAnsi="Times New Roman" w:eastAsia="楷体" w:cs="楷体"/>
          <w:b/>
          <w:sz w:val="30"/>
          <w:szCs w:val="30"/>
          <w:lang w:eastAsia="zh-CN" w:bidi="ar-SA"/>
        </w:rPr>
        <w:t xml:space="preserve"> </w:t>
      </w:r>
    </w:p>
    <w:p>
      <w:pPr>
        <w:widowControl w:val="0"/>
        <w:autoSpaceDE w:val="0"/>
        <w:autoSpaceDN w:val="0"/>
        <w:adjustRightInd w:val="0"/>
        <w:spacing w:line="500" w:lineRule="exact"/>
        <w:ind w:firstLine="562" w:firstLineChars="200"/>
        <w:rPr>
          <w:rFonts w:ascii="宋体" w:hAnsi="Times New Roman" w:cs="宋体"/>
          <w:b/>
          <w:sz w:val="28"/>
          <w:szCs w:val="28"/>
          <w:lang w:eastAsia="zh-CN" w:bidi="ar-SA"/>
        </w:rPr>
      </w:pPr>
      <w:r>
        <w:rPr>
          <w:rFonts w:hint="eastAsia" w:ascii="宋体" w:hAnsi="Times New Roman" w:cs="宋体"/>
          <w:b/>
          <w:sz w:val="28"/>
          <w:szCs w:val="28"/>
          <w:lang w:eastAsia="zh-CN" w:bidi="ar-SA"/>
        </w:rPr>
        <w:t xml:space="preserve">审核：                            </w:t>
      </w:r>
    </w:p>
    <w:p>
      <w:pPr>
        <w:widowControl w:val="0"/>
        <w:autoSpaceDE w:val="0"/>
        <w:autoSpaceDN w:val="0"/>
        <w:adjustRightInd w:val="0"/>
        <w:spacing w:line="500" w:lineRule="exact"/>
        <w:ind w:firstLine="562" w:firstLineChars="200"/>
        <w:rPr>
          <w:rFonts w:ascii="宋体" w:hAnsi="Times New Roman" w:cs="宋体"/>
          <w:b/>
          <w:sz w:val="28"/>
          <w:szCs w:val="28"/>
          <w:lang w:eastAsia="zh-CN" w:bidi="ar-SA"/>
        </w:rPr>
      </w:pPr>
      <w:r>
        <w:rPr>
          <w:rFonts w:hint="eastAsia" w:ascii="宋体" w:hAnsi="Times New Roman" w:cs="宋体"/>
          <w:b/>
          <w:sz w:val="28"/>
          <w:szCs w:val="28"/>
          <w:lang w:eastAsia="zh-CN" w:bidi="ar-SA"/>
        </w:rPr>
        <w:t>日期：</w:t>
      </w:r>
    </w:p>
    <w:p>
      <w:pPr>
        <w:ind w:firstLine="0"/>
        <w:jc w:val="center"/>
        <w:rPr>
          <w:rFonts w:ascii="宋体" w:hAnsi="Times New Roman" w:cs="宋体"/>
          <w:b/>
          <w:sz w:val="28"/>
          <w:szCs w:val="28"/>
          <w:lang w:eastAsia="zh-CN" w:bidi="ar-SA"/>
        </w:rPr>
        <w:sectPr>
          <w:headerReference r:id="rId3" w:type="default"/>
          <w:pgSz w:w="11906" w:h="16838"/>
          <w:pgMar w:top="1440" w:right="1800" w:bottom="1440" w:left="1800" w:header="851" w:footer="992" w:gutter="0"/>
          <w:cols w:space="425" w:num="1"/>
          <w:docGrid w:type="lines" w:linePitch="312" w:charSpace="0"/>
        </w:sectPr>
      </w:pPr>
    </w:p>
    <w:sdt>
      <w:sdtPr>
        <w:rPr>
          <w:rFonts w:hint="eastAsia" w:asciiTheme="majorEastAsia" w:hAnsiTheme="majorEastAsia" w:eastAsiaTheme="majorEastAsia" w:cstheme="majorEastAsia"/>
          <w:b/>
          <w:bCs/>
          <w:sz w:val="32"/>
          <w:szCs w:val="32"/>
        </w:rPr>
        <w:id w:val="147463501"/>
        <w15:color w:val="DBDBDB"/>
        <w:docPartObj>
          <w:docPartGallery w:val="Table of Contents"/>
          <w:docPartUnique/>
        </w:docPartObj>
      </w:sdtPr>
      <w:sdtEndPr>
        <w:rPr>
          <w:rFonts w:hint="eastAsia" w:ascii="宋体" w:hAnsi="宋体" w:eastAsia="宋体" w:cs="宋体"/>
          <w:b/>
          <w:bCs/>
          <w:kern w:val="44"/>
          <w:sz w:val="28"/>
          <w:szCs w:val="28"/>
          <w:lang w:eastAsia="zh-CN"/>
        </w:rPr>
      </w:sdtEndPr>
      <w:sdtContent>
        <w:p>
          <w:pPr>
            <w:ind w:firstLine="0"/>
            <w:jc w:val="center"/>
            <w:rPr>
              <w:rFonts w:hint="eastAsia" w:ascii="宋体" w:hAnsi="宋体" w:eastAsia="宋体" w:cs="宋体"/>
              <w:b/>
              <w:bCs/>
              <w:sz w:val="28"/>
              <w:szCs w:val="28"/>
            </w:rPr>
          </w:pPr>
          <w:bookmarkStart w:id="33" w:name="_Toc521"/>
          <w:r>
            <w:rPr>
              <w:rFonts w:hint="eastAsia" w:ascii="宋体" w:hAnsi="宋体" w:eastAsia="宋体" w:cs="宋体"/>
              <w:b/>
              <w:bCs/>
              <w:sz w:val="28"/>
              <w:szCs w:val="28"/>
            </w:rPr>
            <w:t>目</w:t>
          </w:r>
          <w:r>
            <w:rPr>
              <w:rFonts w:hint="eastAsia" w:ascii="宋体" w:hAnsi="宋体" w:eastAsia="宋体" w:cs="宋体"/>
              <w:b/>
              <w:bCs/>
              <w:sz w:val="28"/>
              <w:szCs w:val="28"/>
              <w:lang w:eastAsia="zh-CN"/>
            </w:rPr>
            <w:t xml:space="preserve">  </w:t>
          </w:r>
          <w:r>
            <w:rPr>
              <w:rFonts w:hint="eastAsia" w:ascii="宋体" w:hAnsi="宋体" w:eastAsia="宋体" w:cs="宋体"/>
              <w:b/>
              <w:bCs/>
              <w:sz w:val="28"/>
              <w:szCs w:val="28"/>
            </w:rPr>
            <w:t>录</w:t>
          </w:r>
          <w:bookmarkEnd w:id="33"/>
        </w:p>
        <w:p>
          <w:pPr>
            <w:pStyle w:val="12"/>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TOC \o "1-3" \h \u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_Toc22847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_Toc22847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_Toc18990 </w:instrText>
          </w:r>
          <w:r>
            <w:rPr>
              <w:rFonts w:hint="eastAsia" w:ascii="宋体" w:hAnsi="宋体" w:eastAsia="宋体" w:cs="宋体"/>
              <w:sz w:val="28"/>
              <w:szCs w:val="28"/>
              <w:lang w:eastAsia="zh-CN"/>
            </w:rPr>
            <w:fldChar w:fldCharType="separate"/>
          </w:r>
          <w:r>
            <w:rPr>
              <w:rFonts w:hint="eastAsia" w:ascii="宋体" w:hAnsi="宋体" w:eastAsia="宋体" w:cs="宋体"/>
              <w:kern w:val="0"/>
              <w:sz w:val="28"/>
              <w:szCs w:val="28"/>
            </w:rPr>
            <w:t>二、 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_Toc18990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_Toc9475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_Toc9475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_Toc23755 </w:instrText>
          </w:r>
          <w:r>
            <w:rPr>
              <w:rFonts w:hint="eastAsia" w:ascii="宋体" w:hAnsi="宋体" w:eastAsia="宋体" w:cs="宋体"/>
              <w:sz w:val="28"/>
              <w:szCs w:val="28"/>
              <w:lang w:eastAsia="zh-CN"/>
            </w:rPr>
            <w:fldChar w:fldCharType="separate"/>
          </w:r>
          <w:r>
            <w:rPr>
              <w:rFonts w:hint="eastAsia" w:ascii="宋体" w:hAnsi="宋体" w:eastAsia="宋体" w:cs="宋体"/>
              <w:kern w:val="0"/>
              <w:sz w:val="28"/>
              <w:szCs w:val="28"/>
              <w:lang w:eastAsia="zh-CN"/>
            </w:rPr>
            <w:t>（二）历史文献以及周边地区考古成果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_Toc23755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_Toc10505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（三）现场调查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_Toc10505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_Toc17466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三、考古勘探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_Toc17466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ind w:firstLine="363"/>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_Toc8918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（一）勘探队伍组成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_Toc8918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_Toc9895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（二）工作方法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_Toc9895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_Toc27573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（三）工作步骤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_Toc27573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_Toc23737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（四）探孔勘探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_Toc23737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_Toc29714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（五）探沟勘探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_Toc29714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_Toc11782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四、考古调查勘探结果和文物保护意见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_Toc11782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_Toc674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（一）考古调查勘探结果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_Toc674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5"/>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_Toc13850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_Toc13850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_Toc7611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附表</w:t>
          </w:r>
          <w:r>
            <w:rPr>
              <w:rFonts w:hint="eastAsia" w:ascii="宋体" w:hAnsi="宋体" w:eastAsia="宋体" w:cs="宋体"/>
              <w:sz w:val="28"/>
              <w:szCs w:val="28"/>
              <w:lang w:val="en-US" w:eastAsia="zh-CN"/>
            </w:rPr>
            <w:t>一</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增城区荔湖街罗岗村152.727亩地块</w:t>
          </w:r>
          <w:r>
            <w:rPr>
              <w:rFonts w:hint="eastAsia" w:ascii="宋体" w:hAnsi="宋体" w:eastAsia="宋体" w:cs="宋体"/>
              <w:sz w:val="28"/>
              <w:szCs w:val="28"/>
              <w:lang w:eastAsia="zh-CN"/>
            </w:rPr>
            <w:t>考古调查勘探</w:t>
          </w:r>
          <w:r>
            <w:rPr>
              <w:rFonts w:hint="eastAsia" w:ascii="宋体" w:hAnsi="宋体" w:eastAsia="宋体" w:cs="宋体"/>
              <w:sz w:val="28"/>
              <w:szCs w:val="28"/>
              <w:lang w:val="en-US" w:eastAsia="zh-CN"/>
            </w:rPr>
            <w:t>GPS</w:t>
          </w:r>
          <w:r>
            <w:rPr>
              <w:rFonts w:hint="eastAsia" w:ascii="宋体" w:hAnsi="宋体" w:eastAsia="宋体" w:cs="宋体"/>
              <w:sz w:val="28"/>
              <w:szCs w:val="28"/>
              <w:lang w:eastAsia="zh-CN"/>
            </w:rPr>
            <w:t>测量数据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_Toc7611 </w:instrText>
          </w:r>
          <w:r>
            <w:rPr>
              <w:rFonts w:hint="eastAsia" w:ascii="宋体" w:hAnsi="宋体" w:eastAsia="宋体" w:cs="宋体"/>
              <w:sz w:val="28"/>
              <w:szCs w:val="28"/>
            </w:rPr>
            <w:fldChar w:fldCharType="separate"/>
          </w:r>
          <w:r>
            <w:rPr>
              <w:rFonts w:hint="eastAsia" w:ascii="宋体" w:hAnsi="宋体" w:eastAsia="宋体" w:cs="宋体"/>
              <w:sz w:val="28"/>
              <w:szCs w:val="28"/>
            </w:rPr>
            <w:t>52</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_Toc24300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附录1：广州市文物局关于</w:t>
          </w:r>
          <w:r>
            <w:rPr>
              <w:rFonts w:hint="eastAsia" w:ascii="宋体" w:hAnsi="宋体" w:eastAsia="宋体" w:cs="宋体"/>
              <w:sz w:val="28"/>
              <w:szCs w:val="28"/>
              <w:lang w:val="en-US" w:eastAsia="zh-CN"/>
            </w:rPr>
            <w:t>增城区2019年度第一批拟出让</w:t>
          </w:r>
          <w:r>
            <w:rPr>
              <w:rFonts w:hint="eastAsia" w:ascii="宋体" w:hAnsi="宋体" w:eastAsia="宋体" w:cs="宋体"/>
              <w:sz w:val="28"/>
              <w:szCs w:val="28"/>
              <w:lang w:eastAsia="zh-CN"/>
            </w:rPr>
            <w:t>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_Toc24300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_Toc30863 </w:instrText>
          </w:r>
          <w:r>
            <w:rPr>
              <w:rFonts w:hint="eastAsia" w:ascii="宋体" w:hAnsi="宋体" w:eastAsia="宋体" w:cs="宋体"/>
              <w:sz w:val="28"/>
              <w:szCs w:val="28"/>
              <w:lang w:eastAsia="zh-CN"/>
            </w:rPr>
            <w:fldChar w:fldCharType="separate"/>
          </w:r>
          <w:r>
            <w:rPr>
              <w:rFonts w:hint="eastAsia" w:ascii="宋体" w:hAnsi="宋体" w:eastAsia="宋体" w:cs="宋体"/>
              <w:bCs/>
              <w:sz w:val="28"/>
              <w:szCs w:val="28"/>
              <w:lang w:eastAsia="zh-CN"/>
            </w:rPr>
            <w:t>附录2：广州市文物考古研究院考古发掘资质证书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_Toc30863 </w:instrText>
          </w:r>
          <w:r>
            <w:rPr>
              <w:rFonts w:hint="eastAsia" w:ascii="宋体" w:hAnsi="宋体" w:eastAsia="宋体" w:cs="宋体"/>
              <w:sz w:val="28"/>
              <w:szCs w:val="28"/>
            </w:rPr>
            <w:fldChar w:fldCharType="separate"/>
          </w:r>
          <w:r>
            <w:rPr>
              <w:rFonts w:hint="eastAsia" w:ascii="宋体" w:hAnsi="宋体" w:eastAsia="宋体" w:cs="宋体"/>
              <w:sz w:val="28"/>
              <w:szCs w:val="28"/>
            </w:rPr>
            <w:t>56</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_Toc942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附录3：文物保护法规（节选）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_Toc942 </w:instrText>
          </w:r>
          <w:r>
            <w:rPr>
              <w:rFonts w:hint="eastAsia" w:ascii="宋体" w:hAnsi="宋体" w:eastAsia="宋体" w:cs="宋体"/>
              <w:sz w:val="28"/>
              <w:szCs w:val="28"/>
            </w:rPr>
            <w:fldChar w:fldCharType="separate"/>
          </w:r>
          <w:r>
            <w:rPr>
              <w:rFonts w:hint="eastAsia" w:ascii="宋体" w:hAnsi="宋体" w:eastAsia="宋体" w:cs="宋体"/>
              <w:sz w:val="28"/>
              <w:szCs w:val="28"/>
            </w:rPr>
            <w:t>57</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560" w:lineRule="exact"/>
            <w:textAlignment w:val="auto"/>
            <w:rPr>
              <w:rFonts w:hint="eastAsia" w:ascii="宋体" w:hAnsi="宋体" w:eastAsia="宋体" w:cs="宋体"/>
              <w:sz w:val="28"/>
              <w:szCs w:val="28"/>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\l _Toc19244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附录4：关于本报告使用的专业术语、概念和标准的说明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_Toc19244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lang w:eastAsia="zh-CN"/>
            </w:rPr>
            <w:fldChar w:fldCharType="end"/>
          </w:r>
        </w:p>
        <w:p>
          <w:pPr>
            <w:keepNext w:val="0"/>
            <w:keepLines w:val="0"/>
            <w:pageBreakBefore w:val="0"/>
            <w:widowControl/>
            <w:kinsoku/>
            <w:wordWrap/>
            <w:overflowPunct/>
            <w:topLinePunct w:val="0"/>
            <w:autoSpaceDE/>
            <w:autoSpaceDN/>
            <w:bidi w:val="0"/>
            <w:adjustRightInd/>
            <w:snapToGrid/>
            <w:spacing w:line="560" w:lineRule="exact"/>
            <w:ind w:firstLine="0"/>
            <w:jc w:val="both"/>
            <w:textAlignment w:val="auto"/>
            <w:rPr>
              <w:rFonts w:hint="eastAsia" w:ascii="宋体" w:hAnsi="宋体" w:eastAsia="宋体" w:cs="宋体"/>
              <w:sz w:val="28"/>
              <w:szCs w:val="28"/>
              <w:lang w:eastAsia="zh-CN"/>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宋体" w:hAnsi="宋体" w:eastAsia="宋体" w:cs="宋体"/>
              <w:sz w:val="28"/>
              <w:szCs w:val="28"/>
              <w:lang w:eastAsia="zh-CN"/>
            </w:rPr>
            <w:fldChar w:fldCharType="end"/>
          </w:r>
        </w:p>
      </w:sdtContent>
    </w:sdt>
    <w:p>
      <w:pPr>
        <w:pStyle w:val="6"/>
        <w:ind w:firstLine="0"/>
        <w:rPr>
          <w:lang w:eastAsia="zh-CN"/>
        </w:rPr>
      </w:pPr>
      <w:bookmarkStart w:id="34" w:name="_Toc11487_WPSOffice_Level1"/>
      <w:bookmarkStart w:id="35" w:name="_Toc22847"/>
      <w:r>
        <w:rPr>
          <w:rFonts w:hint="eastAsia"/>
          <w:lang w:eastAsia="zh-CN"/>
        </w:rPr>
        <w:t>一、项目概况</w:t>
      </w:r>
      <w:bookmarkEnd w:id="34"/>
      <w:bookmarkEnd w:id="35"/>
    </w:p>
    <w:p>
      <w:pPr>
        <w:pStyle w:val="5"/>
        <w:keepNext w:val="0"/>
        <w:keepLines w:val="0"/>
        <w:pageBreakBefore w:val="0"/>
        <w:widowControl/>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bCs w:val="0"/>
          <w:sz w:val="24"/>
          <w:szCs w:val="22"/>
          <w:lang w:val="en-US" w:eastAsia="zh-CN" w:bidi="en-US"/>
        </w:rPr>
      </w:pPr>
      <w:r>
        <w:rPr>
          <w:rFonts w:hint="eastAsia" w:ascii="宋体" w:hAnsi="宋体" w:eastAsia="宋体" w:cs="宋体"/>
          <w:bCs w:val="0"/>
          <w:sz w:val="24"/>
          <w:szCs w:val="22"/>
          <w:lang w:val="en-US" w:eastAsia="zh-CN" w:bidi="en-US"/>
        </w:rPr>
        <w:t>增城区荔湖街罗岗村152.727亩地块</w:t>
      </w:r>
      <w:r>
        <w:rPr>
          <w:rFonts w:hint="eastAsia" w:ascii="宋体" w:hAnsi="宋体" w:eastAsia="宋体" w:cs="宋体"/>
          <w:bCs w:val="0"/>
          <w:sz w:val="24"/>
          <w:szCs w:val="22"/>
          <w:lang w:val="en-US" w:eastAsia="en-US" w:bidi="en-US"/>
        </w:rPr>
        <w:t>位于广州市增城区</w:t>
      </w:r>
      <w:r>
        <w:rPr>
          <w:rFonts w:hint="eastAsia" w:ascii="宋体" w:hAnsi="宋体" w:eastAsia="宋体" w:cs="宋体"/>
          <w:bCs w:val="0"/>
          <w:sz w:val="24"/>
          <w:szCs w:val="22"/>
          <w:lang w:val="en-US" w:eastAsia="zh-CN" w:bidi="en-US"/>
        </w:rPr>
        <w:t>荔湖街罗岗村增城大道西侧</w:t>
      </w:r>
      <w:r>
        <w:rPr>
          <w:rFonts w:hint="eastAsia" w:ascii="宋体" w:hAnsi="宋体" w:eastAsia="宋体" w:cs="宋体"/>
          <w:bCs w:val="0"/>
          <w:sz w:val="24"/>
          <w:szCs w:val="22"/>
          <w:lang w:val="en-US" w:eastAsia="en-US" w:bidi="en-US"/>
        </w:rPr>
        <w:t>，</w:t>
      </w:r>
      <w:r>
        <w:rPr>
          <w:rFonts w:hint="eastAsia" w:ascii="宋体" w:hAnsi="宋体" w:eastAsia="宋体" w:cs="宋体"/>
          <w:bCs w:val="0"/>
          <w:sz w:val="24"/>
          <w:szCs w:val="22"/>
          <w:lang w:val="en-US" w:eastAsia="zh-CN" w:bidi="en-US"/>
        </w:rPr>
        <w:t>北侧距荔湖街罗岗村二环中路约820米，东侧距增江约1.6公里，西侧距罗岗村百子岭约810米。总用地红线面积为101818.15平方米，</w:t>
      </w:r>
      <w:r>
        <w:rPr>
          <w:rFonts w:hint="eastAsia" w:ascii="宋体" w:hAnsi="宋体" w:eastAsia="宋体" w:cs="宋体"/>
          <w:color w:val="auto"/>
          <w:sz w:val="24"/>
          <w:szCs w:val="24"/>
          <w:lang w:val="en-US" w:eastAsia="zh-CN" w:bidi="en-US"/>
        </w:rPr>
        <w:t>由广州市增城区土地开发储备中心收储出让。</w:t>
      </w:r>
    </w:p>
    <w:p>
      <w:pPr>
        <w:pStyle w:val="14"/>
        <w:keepNext w:val="0"/>
        <w:keepLines w:val="0"/>
        <w:pageBreakBefore w:val="0"/>
        <w:widowControl w:val="0"/>
        <w:kinsoku/>
        <w:wordWrap/>
        <w:overflowPunct/>
        <w:topLinePunct w:val="0"/>
        <w:autoSpaceDE/>
        <w:autoSpaceDN/>
        <w:bidi w:val="0"/>
        <w:adjustRightInd/>
        <w:snapToGrid/>
        <w:spacing w:after="0" w:line="336" w:lineRule="auto"/>
        <w:ind w:left="0" w:leftChars="0" w:firstLine="480" w:firstLineChars="200"/>
        <w:textAlignment w:val="auto"/>
        <w:rPr>
          <w:rFonts w:ascii="宋体" w:hAnsi="宋体" w:cs="宋体"/>
          <w:bCs/>
          <w:sz w:val="24"/>
          <w:szCs w:val="24"/>
        </w:rPr>
      </w:pPr>
      <w:r>
        <w:rPr>
          <w:rFonts w:hint="eastAsia" w:ascii="宋体" w:hAnsi="宋体" w:cs="宋体"/>
          <w:sz w:val="24"/>
          <w:szCs w:val="24"/>
          <w:lang w:val="en-US" w:eastAsia="zh-CN"/>
        </w:rPr>
        <w:t>该项目地块</w:t>
      </w:r>
      <w:r>
        <w:rPr>
          <w:rFonts w:hint="eastAsia" w:ascii="宋体" w:hAnsi="宋体" w:cs="宋体"/>
          <w:sz w:val="24"/>
          <w:szCs w:val="24"/>
        </w:rPr>
        <w:t>四至坐标分别为：西北角N23°14′25.47"，E113°49′4.90"；西南角N23°14′18.37"，E113°49′8.91"；东北角N23°14′24.94"，E113°49′3.79"；东南角N23°14′17.83"，E113°49′8.01"。</w:t>
      </w:r>
    </w:p>
    <w:p>
      <w:pPr>
        <w:pStyle w:val="14"/>
        <w:spacing w:after="0" w:line="360" w:lineRule="auto"/>
        <w:ind w:left="0" w:leftChars="0" w:firstLine="480" w:firstLineChars="200"/>
        <w:rPr>
          <w:rFonts w:ascii="宋体" w:hAnsi="宋体" w:cs="宋体"/>
          <w:sz w:val="24"/>
          <w:szCs w:val="24"/>
          <w:lang w:eastAsia="zh-CN"/>
        </w:rPr>
      </w:pPr>
      <w:bookmarkStart w:id="36" w:name="_Toc8094_WPSOffice_Level1"/>
      <w:bookmarkStart w:id="37" w:name="_Toc28396"/>
      <w:bookmarkStart w:id="38" w:name="_Toc15543"/>
      <w:bookmarkStart w:id="39" w:name="_Toc5951"/>
      <w:bookmarkStart w:id="40" w:name="_Toc15226"/>
      <w:r>
        <w:rPr>
          <w:rFonts w:hint="eastAsia" w:ascii="宋体" w:hAnsi="宋体" w:cs="宋体"/>
          <w:sz w:val="24"/>
          <w:lang w:eastAsia="zh-CN"/>
        </w:rPr>
        <w:t>根据《中华人民共和国文物保护法》《广州市文物保护规定》，</w:t>
      </w:r>
      <w:r>
        <w:rPr>
          <w:rFonts w:hint="eastAsia" w:ascii="宋体" w:hAnsi="宋体" w:cs="宋体"/>
          <w:sz w:val="24"/>
        </w:rPr>
        <w:t>按照</w:t>
      </w:r>
      <w:r>
        <w:rPr>
          <w:rFonts w:hint="eastAsia" w:ascii="宋体" w:hAnsi="宋体" w:cs="宋体"/>
          <w:color w:val="auto"/>
          <w:sz w:val="24"/>
        </w:rPr>
        <w:t>《</w:t>
      </w:r>
      <w:r>
        <w:rPr>
          <w:rFonts w:hint="eastAsia" w:ascii="宋体" w:hAnsi="宋体" w:eastAsia="宋体" w:cs="宋体"/>
          <w:bCs w:val="0"/>
          <w:sz w:val="24"/>
          <w:szCs w:val="22"/>
          <w:lang w:eastAsia="zh-CN" w:bidi="en-US"/>
        </w:rPr>
        <w:t>广州市文物局关于</w:t>
      </w:r>
      <w:r>
        <w:rPr>
          <w:rFonts w:hint="eastAsia" w:ascii="宋体" w:hAnsi="宋体" w:eastAsia="宋体" w:cs="宋体"/>
          <w:bCs w:val="0"/>
          <w:sz w:val="24"/>
          <w:szCs w:val="22"/>
          <w:lang w:val="en-US" w:eastAsia="zh-CN" w:bidi="en-US"/>
        </w:rPr>
        <w:t>增城区2019年度第一批拟出让</w:t>
      </w:r>
      <w:r>
        <w:rPr>
          <w:rFonts w:hint="eastAsia" w:ascii="宋体" w:hAnsi="宋体" w:eastAsia="宋体" w:cs="宋体"/>
          <w:bCs w:val="0"/>
          <w:sz w:val="24"/>
          <w:szCs w:val="22"/>
          <w:lang w:eastAsia="zh-CN" w:bidi="en-US"/>
        </w:rPr>
        <w:t>考古调查、勘探工作的复函</w:t>
      </w:r>
      <w:r>
        <w:rPr>
          <w:rFonts w:hint="eastAsia" w:ascii="宋体" w:hAnsi="宋体" w:eastAsia="宋体" w:cs="宋体"/>
          <w:bCs w:val="0"/>
          <w:sz w:val="24"/>
          <w:szCs w:val="22"/>
          <w:lang w:bidi="en-US"/>
        </w:rPr>
        <w:t>》（</w:t>
      </w:r>
      <w:r>
        <w:rPr>
          <w:rFonts w:hint="eastAsia" w:ascii="宋体" w:hAnsi="宋体" w:eastAsia="宋体" w:cs="宋体"/>
          <w:bCs w:val="0"/>
          <w:sz w:val="24"/>
          <w:szCs w:val="22"/>
          <w:lang w:val="en-US" w:eastAsia="zh-CN" w:bidi="en-US"/>
        </w:rPr>
        <w:t>穗</w:t>
      </w:r>
      <w:r>
        <w:rPr>
          <w:rFonts w:hint="eastAsia" w:ascii="宋体" w:hAnsi="宋体" w:eastAsia="宋体" w:cs="宋体"/>
          <w:bCs w:val="0"/>
          <w:sz w:val="24"/>
          <w:szCs w:val="22"/>
          <w:lang w:bidi="en-US"/>
        </w:rPr>
        <w:t>文物</w:t>
      </w:r>
      <w:r>
        <w:rPr>
          <w:rFonts w:hint="eastAsia" w:ascii="宋体" w:hAnsi="宋体" w:cs="宋体"/>
          <w:sz w:val="24"/>
          <w:szCs w:val="24"/>
          <w:lang w:eastAsia="zh-CN"/>
        </w:rPr>
        <w:t>〔20</w:t>
      </w:r>
      <w:r>
        <w:rPr>
          <w:rFonts w:hint="eastAsia" w:ascii="宋体" w:hAnsi="宋体" w:cs="宋体"/>
          <w:sz w:val="24"/>
          <w:szCs w:val="24"/>
          <w:lang w:val="en-US" w:eastAsia="zh-CN"/>
        </w:rPr>
        <w:t>19</w:t>
      </w:r>
      <w:r>
        <w:rPr>
          <w:rFonts w:hint="eastAsia" w:ascii="宋体" w:hAnsi="宋体" w:cs="宋体"/>
          <w:sz w:val="24"/>
          <w:szCs w:val="24"/>
          <w:lang w:eastAsia="zh-CN"/>
        </w:rPr>
        <w:t>〕</w:t>
      </w:r>
      <w:r>
        <w:rPr>
          <w:rFonts w:hint="eastAsia" w:ascii="宋体" w:hAnsi="宋体" w:eastAsia="宋体" w:cs="宋体"/>
          <w:bCs w:val="0"/>
          <w:sz w:val="24"/>
          <w:szCs w:val="22"/>
          <w:lang w:val="en-US" w:eastAsia="zh-CN" w:bidi="en-US"/>
        </w:rPr>
        <w:t>220</w:t>
      </w:r>
      <w:r>
        <w:rPr>
          <w:rFonts w:hint="eastAsia" w:ascii="宋体" w:hAnsi="宋体" w:eastAsia="宋体" w:cs="宋体"/>
          <w:bCs w:val="0"/>
          <w:sz w:val="24"/>
          <w:szCs w:val="22"/>
          <w:lang w:bidi="en-US"/>
        </w:rPr>
        <w:t>号）的指导意见，</w:t>
      </w:r>
      <w:r>
        <w:rPr>
          <w:rFonts w:hint="eastAsia" w:ascii="宋体" w:hAnsi="宋体" w:cs="宋体"/>
          <w:bCs w:val="0"/>
          <w:sz w:val="24"/>
          <w:szCs w:val="22"/>
          <w:lang w:val="en-US" w:eastAsia="zh-CN" w:bidi="en-US"/>
        </w:rPr>
        <w:t>受</w:t>
      </w:r>
      <w:r>
        <w:rPr>
          <w:rFonts w:hint="eastAsia" w:ascii="宋体" w:hAnsi="宋体" w:eastAsia="宋体" w:cs="宋体"/>
          <w:sz w:val="24"/>
          <w:szCs w:val="16"/>
          <w:lang w:val="en-US" w:eastAsia="zh-CN" w:bidi="en-US"/>
        </w:rPr>
        <w:t>广州市增城区土地开发储备中心</w:t>
      </w:r>
      <w:r>
        <w:rPr>
          <w:rFonts w:hint="eastAsia" w:ascii="宋体" w:hAnsi="宋体" w:eastAsia="宋体" w:cs="宋体"/>
          <w:bCs w:val="0"/>
          <w:sz w:val="24"/>
          <w:szCs w:val="22"/>
          <w:lang w:bidi="en-US"/>
        </w:rPr>
        <w:t>委托，</w:t>
      </w:r>
      <w:r>
        <w:rPr>
          <w:rFonts w:hint="eastAsia" w:ascii="宋体" w:hAnsi="宋体" w:cs="宋体"/>
          <w:sz w:val="24"/>
          <w:lang w:eastAsia="zh-CN"/>
        </w:rPr>
        <w:t>我院配合该项目地块</w:t>
      </w:r>
      <w:r>
        <w:rPr>
          <w:rFonts w:hint="eastAsia" w:ascii="宋体" w:hAnsi="宋体" w:cs="宋体"/>
          <w:sz w:val="24"/>
          <w:lang w:val="en-US" w:eastAsia="zh-CN"/>
        </w:rPr>
        <w:t>出让</w:t>
      </w:r>
      <w:r>
        <w:rPr>
          <w:rFonts w:hint="eastAsia" w:ascii="宋体" w:hAnsi="宋体" w:cs="宋体"/>
          <w:sz w:val="24"/>
          <w:lang w:eastAsia="zh-CN"/>
        </w:rPr>
        <w:t>，</w:t>
      </w:r>
      <w:r>
        <w:rPr>
          <w:rFonts w:hint="eastAsia" w:ascii="宋体" w:hAnsi="宋体" w:cs="宋体"/>
          <w:sz w:val="24"/>
          <w:szCs w:val="24"/>
          <w:lang w:eastAsia="zh-CN"/>
        </w:rPr>
        <w:t>对该地块进行考古调查、勘探工作。</w:t>
      </w:r>
    </w:p>
    <w:p>
      <w:pPr>
        <w:pStyle w:val="14"/>
        <w:spacing w:after="0" w:line="360" w:lineRule="auto"/>
        <w:ind w:left="0" w:leftChars="0" w:firstLine="0" w:firstLineChars="0"/>
        <w:jc w:val="center"/>
        <w:rPr>
          <w:rFonts w:hint="eastAsia" w:eastAsia="宋体"/>
          <w:sz w:val="30"/>
          <w:szCs w:val="30"/>
          <w:lang w:eastAsia="zh-CN"/>
        </w:rPr>
      </w:pPr>
      <w:r>
        <w:rPr>
          <w:rFonts w:hint="eastAsia" w:eastAsia="宋体"/>
          <w:sz w:val="30"/>
          <w:szCs w:val="30"/>
          <w:lang w:eastAsia="zh-CN"/>
        </w:rPr>
        <w:drawing>
          <wp:inline distT="0" distB="0" distL="114300" distR="114300">
            <wp:extent cx="5274310" cy="4066540"/>
            <wp:effectExtent l="9525" t="9525" r="12065" b="19685"/>
            <wp:docPr id="8" name="图片 8"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捕获1"/>
                    <pic:cNvPicPr>
                      <a:picLocks noChangeAspect="1"/>
                    </pic:cNvPicPr>
                  </pic:nvPicPr>
                  <pic:blipFill>
                    <a:blip r:embed="rId7"/>
                    <a:srcRect/>
                    <a:stretch>
                      <a:fillRect/>
                    </a:stretch>
                  </pic:blipFill>
                  <pic:spPr>
                    <a:xfrm>
                      <a:off x="0" y="0"/>
                      <a:ext cx="5274310" cy="4066540"/>
                    </a:xfrm>
                    <a:prstGeom prst="rect">
                      <a:avLst/>
                    </a:prstGeom>
                    <a:ln>
                      <a:solidFill>
                        <a:schemeClr val="tx1"/>
                      </a:solidFill>
                    </a:ln>
                  </pic:spPr>
                </pic:pic>
              </a:graphicData>
            </a:graphic>
          </wp:inline>
        </w:drawing>
      </w:r>
    </w:p>
    <w:p>
      <w:pPr>
        <w:pStyle w:val="9"/>
        <w:spacing w:line="0" w:lineRule="atLeast"/>
        <w:rPr>
          <w:rFonts w:hint="eastAsia"/>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1</w:t>
      </w:r>
      <w:r>
        <w:rPr>
          <w:rFonts w:hint="eastAsia" w:ascii="黑体" w:hAnsi="黑体"/>
        </w:rPr>
        <w:fldChar w:fldCharType="end"/>
      </w:r>
      <w:r>
        <w:rPr>
          <w:rFonts w:hint="eastAsia" w:ascii="黑体" w:hAnsi="黑体"/>
        </w:rPr>
        <w:t xml:space="preserve">  </w:t>
      </w:r>
      <w:r>
        <w:rPr>
          <w:rFonts w:hint="eastAsia" w:ascii="黑体" w:hAnsi="黑体"/>
          <w:lang w:eastAsia="zh-CN"/>
        </w:rPr>
        <w:t>增城区荔湖街罗岗村152.727亩地块</w:t>
      </w:r>
      <w:r>
        <w:rPr>
          <w:rFonts w:hint="eastAsia" w:ascii="黑体" w:hAnsi="黑体"/>
        </w:rPr>
        <w:t>在广州市的位置图（百度地图）</w:t>
      </w:r>
    </w:p>
    <w:p>
      <w:pPr>
        <w:pStyle w:val="9"/>
        <w:spacing w:line="0" w:lineRule="atLeast"/>
        <w:rPr>
          <w:rFonts w:hint="eastAsia" w:ascii="黑体" w:hAnsi="黑体" w:eastAsia="黑体"/>
          <w:lang w:eastAsia="zh-CN"/>
        </w:rPr>
      </w:pPr>
    </w:p>
    <w:p>
      <w:pPr>
        <w:rPr>
          <w:rFonts w:hint="eastAsia" w:ascii="黑体" w:hAnsi="黑体" w:eastAsia="黑体"/>
          <w:lang w:eastAsia="zh-CN"/>
        </w:rPr>
      </w:pPr>
    </w:p>
    <w:p>
      <w:pPr>
        <w:rPr>
          <w:rFonts w:hint="eastAsia" w:ascii="黑体" w:hAnsi="黑体" w:eastAsia="黑体"/>
          <w:lang w:eastAsia="zh-CN"/>
        </w:rPr>
      </w:pPr>
    </w:p>
    <w:p>
      <w:pPr>
        <w:ind w:left="0" w:leftChars="0" w:firstLine="0" w:firstLineChars="0"/>
        <w:rPr>
          <w:rFonts w:hint="eastAsia" w:ascii="黑体" w:hAnsi="黑体" w:eastAsia="黑体"/>
          <w:lang w:eastAsia="zh-CN"/>
        </w:rPr>
      </w:pPr>
    </w:p>
    <w:p>
      <w:pPr>
        <w:rPr>
          <w:rFonts w:hint="eastAsia" w:ascii="黑体" w:hAnsi="黑体" w:eastAsia="黑体"/>
          <w:lang w:eastAsia="zh-CN"/>
        </w:rPr>
      </w:pPr>
    </w:p>
    <w:p>
      <w:pPr>
        <w:pStyle w:val="9"/>
        <w:spacing w:line="0" w:lineRule="atLeast"/>
        <w:rPr>
          <w:rFonts w:hint="eastAsia" w:ascii="黑体" w:hAnsi="黑体" w:eastAsia="黑体"/>
          <w:lang w:eastAsia="zh-CN"/>
        </w:rPr>
      </w:pPr>
      <w:r>
        <w:rPr>
          <w:rFonts w:hint="eastAsia" w:ascii="黑体" w:hAnsi="黑体" w:eastAsia="黑体"/>
          <w:lang w:eastAsia="zh-CN"/>
        </w:rPr>
        <w:drawing>
          <wp:inline distT="0" distB="0" distL="114300" distR="114300">
            <wp:extent cx="5266690" cy="3947795"/>
            <wp:effectExtent l="9525" t="9525" r="19685" b="24130"/>
            <wp:docPr id="9" name="图片 9"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捕获2"/>
                    <pic:cNvPicPr>
                      <a:picLocks noChangeAspect="1"/>
                    </pic:cNvPicPr>
                  </pic:nvPicPr>
                  <pic:blipFill>
                    <a:blip r:embed="rId8"/>
                    <a:srcRect/>
                    <a:stretch>
                      <a:fillRect/>
                    </a:stretch>
                  </pic:blipFill>
                  <pic:spPr>
                    <a:xfrm>
                      <a:off x="0" y="0"/>
                      <a:ext cx="5266690" cy="3947795"/>
                    </a:xfrm>
                    <a:prstGeom prst="rect">
                      <a:avLst/>
                    </a:prstGeom>
                    <a:ln>
                      <a:solidFill>
                        <a:schemeClr val="tx1"/>
                      </a:solidFill>
                    </a:ln>
                  </pic:spPr>
                </pic:pic>
              </a:graphicData>
            </a:graphic>
          </wp:inline>
        </w:drawing>
      </w:r>
    </w:p>
    <w:p>
      <w:pPr>
        <w:pStyle w:val="9"/>
        <w:spacing w:line="0" w:lineRule="atLeast"/>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2</w:t>
      </w:r>
      <w:r>
        <w:rPr>
          <w:rFonts w:hint="eastAsia" w:ascii="黑体" w:hAnsi="黑体"/>
        </w:rPr>
        <w:fldChar w:fldCharType="end"/>
      </w:r>
      <w:r>
        <w:rPr>
          <w:rFonts w:hint="eastAsia" w:ascii="黑体" w:hAnsi="黑体"/>
        </w:rPr>
        <w:t xml:space="preserve">  </w:t>
      </w:r>
      <w:r>
        <w:rPr>
          <w:rFonts w:hint="eastAsia" w:ascii="黑体" w:hAnsi="黑体"/>
          <w:lang w:eastAsia="zh-CN"/>
        </w:rPr>
        <w:t>增城区荔湖街罗岗村152.727亩地块</w:t>
      </w:r>
      <w:r>
        <w:rPr>
          <w:rFonts w:hint="eastAsia" w:ascii="黑体" w:hAnsi="黑体"/>
        </w:rPr>
        <w:t>在增城区位置图（百度地图）</w:t>
      </w:r>
    </w:p>
    <w:p>
      <w:pPr>
        <w:ind w:left="0" w:leftChars="0" w:firstLine="0" w:firstLineChars="0"/>
      </w:pPr>
    </w:p>
    <w:p>
      <w:pPr>
        <w:pStyle w:val="9"/>
        <w:spacing w:line="0" w:lineRule="atLeast"/>
        <w:rPr>
          <w:rFonts w:hint="eastAsia" w:ascii="黑体" w:hAnsi="黑体" w:eastAsia="黑体"/>
          <w:lang w:eastAsia="zh-CN"/>
        </w:rPr>
      </w:pPr>
      <w:r>
        <w:rPr>
          <w:rFonts w:hint="eastAsia" w:ascii="黑体" w:hAnsi="黑体" w:eastAsia="黑体"/>
          <w:lang w:eastAsia="zh-CN"/>
        </w:rPr>
        <w:drawing>
          <wp:inline distT="0" distB="0" distL="114300" distR="114300">
            <wp:extent cx="5266690" cy="3997960"/>
            <wp:effectExtent l="9525" t="9525" r="19685" b="12065"/>
            <wp:docPr id="10" name="图片 10"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捕获3"/>
                    <pic:cNvPicPr>
                      <a:picLocks noChangeAspect="1"/>
                    </pic:cNvPicPr>
                  </pic:nvPicPr>
                  <pic:blipFill>
                    <a:blip r:embed="rId9"/>
                    <a:srcRect/>
                    <a:stretch>
                      <a:fillRect/>
                    </a:stretch>
                  </pic:blipFill>
                  <pic:spPr>
                    <a:xfrm>
                      <a:off x="0" y="0"/>
                      <a:ext cx="5266690" cy="3997960"/>
                    </a:xfrm>
                    <a:prstGeom prst="rect">
                      <a:avLst/>
                    </a:prstGeom>
                    <a:ln>
                      <a:solidFill>
                        <a:schemeClr val="tx1"/>
                      </a:solidFill>
                    </a:ln>
                  </pic:spPr>
                </pic:pic>
              </a:graphicData>
            </a:graphic>
          </wp:inline>
        </w:drawing>
      </w:r>
    </w:p>
    <w:p>
      <w:pPr>
        <w:pStyle w:val="9"/>
        <w:spacing w:line="0" w:lineRule="atLeast"/>
        <w:rPr>
          <w:rFonts w:hint="eastAsia"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3</w:t>
      </w:r>
      <w:r>
        <w:rPr>
          <w:rFonts w:hint="eastAsia" w:ascii="黑体" w:hAnsi="黑体"/>
        </w:rPr>
        <w:fldChar w:fldCharType="end"/>
      </w:r>
      <w:r>
        <w:rPr>
          <w:rFonts w:hint="eastAsia" w:ascii="黑体" w:hAnsi="黑体"/>
        </w:rPr>
        <w:t xml:space="preserve">  </w:t>
      </w:r>
      <w:r>
        <w:rPr>
          <w:rFonts w:hint="eastAsia" w:ascii="黑体" w:hAnsi="黑体"/>
          <w:lang w:eastAsia="zh-CN"/>
        </w:rPr>
        <w:t>增城区荔湖街罗岗村152.727亩地块</w:t>
      </w:r>
      <w:r>
        <w:rPr>
          <w:rFonts w:hint="eastAsia" w:ascii="黑体" w:hAnsi="黑体"/>
        </w:rPr>
        <w:t>周边位置图（百度地图）</w:t>
      </w:r>
    </w:p>
    <w:p>
      <w:pPr>
        <w:rPr>
          <w:rFonts w:hint="eastAsia"/>
          <w:lang w:eastAsia="zh-CN"/>
        </w:rPr>
      </w:pPr>
    </w:p>
    <w:p>
      <w:pPr>
        <w:pStyle w:val="9"/>
        <w:spacing w:line="0" w:lineRule="atLeast"/>
        <w:rPr>
          <w:rFonts w:hint="eastAsia" w:ascii="黑体" w:hAnsi="黑体" w:eastAsia="黑体"/>
          <w:lang w:eastAsia="zh-CN"/>
        </w:rPr>
      </w:pPr>
      <w:r>
        <w:rPr>
          <w:rFonts w:hint="eastAsia" w:ascii="黑体" w:hAnsi="黑体" w:eastAsia="黑体"/>
          <w:lang w:eastAsia="zh-CN"/>
        </w:rPr>
        <w:drawing>
          <wp:inline distT="0" distB="0" distL="114300" distR="114300">
            <wp:extent cx="5266690" cy="3825240"/>
            <wp:effectExtent l="9525" t="9525" r="19685" b="13335"/>
            <wp:docPr id="117" name="图片 117" descr="捕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捕获4"/>
                    <pic:cNvPicPr>
                      <a:picLocks noChangeAspect="1"/>
                    </pic:cNvPicPr>
                  </pic:nvPicPr>
                  <pic:blipFill>
                    <a:blip r:embed="rId10"/>
                    <a:srcRect/>
                    <a:stretch>
                      <a:fillRect/>
                    </a:stretch>
                  </pic:blipFill>
                  <pic:spPr>
                    <a:xfrm>
                      <a:off x="0" y="0"/>
                      <a:ext cx="5266690" cy="3825240"/>
                    </a:xfrm>
                    <a:prstGeom prst="rect">
                      <a:avLst/>
                    </a:prstGeom>
                    <a:ln>
                      <a:solidFill>
                        <a:schemeClr val="tx1"/>
                      </a:solidFill>
                    </a:ln>
                  </pic:spPr>
                </pic:pic>
              </a:graphicData>
            </a:graphic>
          </wp:inline>
        </w:drawing>
      </w:r>
    </w:p>
    <w:p>
      <w:pPr>
        <w:pStyle w:val="9"/>
        <w:spacing w:line="0" w:lineRule="atLeast"/>
        <w:rPr>
          <w:rFonts w:hint="eastAsia"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4</w:t>
      </w:r>
      <w:r>
        <w:rPr>
          <w:rFonts w:hint="eastAsia" w:ascii="黑体" w:hAnsi="黑体"/>
        </w:rPr>
        <w:fldChar w:fldCharType="end"/>
      </w:r>
      <w:r>
        <w:rPr>
          <w:rFonts w:hint="eastAsia" w:ascii="黑体" w:hAnsi="黑体"/>
        </w:rPr>
        <w:t xml:space="preserve">  </w:t>
      </w:r>
      <w:r>
        <w:rPr>
          <w:rFonts w:hint="eastAsia" w:ascii="黑体" w:hAnsi="黑体"/>
          <w:lang w:eastAsia="zh-CN"/>
        </w:rPr>
        <w:t>增城区荔湖街罗岗村152.727亩地块</w:t>
      </w:r>
      <w:r>
        <w:rPr>
          <w:rFonts w:hint="eastAsia" w:ascii="黑体" w:hAnsi="黑体"/>
        </w:rPr>
        <w:t>卫星影像图（</w:t>
      </w:r>
      <w:r>
        <w:rPr>
          <w:rFonts w:hint="eastAsia" w:ascii="黑体" w:hAnsi="黑体"/>
          <w:lang w:eastAsia="zh-CN"/>
        </w:rPr>
        <w:t>百度</w:t>
      </w:r>
      <w:r>
        <w:rPr>
          <w:rFonts w:hint="eastAsia" w:ascii="黑体" w:hAnsi="黑体"/>
        </w:rPr>
        <w:t>地图）</w:t>
      </w:r>
    </w:p>
    <w:p>
      <w:pPr>
        <w:rPr>
          <w:rFonts w:hint="eastAsia" w:ascii="黑体" w:hAnsi="黑体"/>
        </w:rPr>
      </w:pPr>
    </w:p>
    <w:p>
      <w:pPr>
        <w:pStyle w:val="9"/>
        <w:spacing w:line="0" w:lineRule="atLeast"/>
        <w:jc w:val="both"/>
        <w:rPr>
          <w:rFonts w:hint="eastAsia" w:ascii="黑体" w:hAnsi="黑体" w:eastAsia="黑体"/>
          <w:lang w:eastAsia="zh-CN"/>
        </w:rPr>
      </w:pPr>
    </w:p>
    <w:p>
      <w:pPr>
        <w:pStyle w:val="9"/>
        <w:spacing w:line="0" w:lineRule="atLeast"/>
        <w:rPr>
          <w:rFonts w:hint="eastAsia" w:ascii="黑体" w:hAnsi="黑体" w:eastAsia="黑体"/>
          <w:lang w:eastAsia="zh-CN"/>
        </w:rPr>
      </w:pPr>
    </w:p>
    <w:p>
      <w:pPr>
        <w:pStyle w:val="9"/>
        <w:spacing w:line="0" w:lineRule="atLeast"/>
        <w:rPr>
          <w:rFonts w:hint="eastAsia" w:ascii="黑体" w:hAnsi="黑体" w:eastAsia="黑体"/>
          <w:lang w:eastAsia="zh-CN"/>
        </w:rPr>
      </w:pPr>
      <w:r>
        <w:rPr>
          <w:rFonts w:hint="eastAsia" w:ascii="黑体" w:hAnsi="黑体" w:eastAsia="黑体"/>
          <w:lang w:eastAsia="zh-CN"/>
        </w:rPr>
        <w:drawing>
          <wp:inline distT="0" distB="0" distL="114300" distR="114300">
            <wp:extent cx="5191125" cy="3884295"/>
            <wp:effectExtent l="9525" t="9525" r="19050" b="11430"/>
            <wp:docPr id="122" name="图片 122" descr="152.727亩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52.727亩位置图"/>
                    <pic:cNvPicPr>
                      <a:picLocks noChangeAspect="1"/>
                    </pic:cNvPicPr>
                  </pic:nvPicPr>
                  <pic:blipFill>
                    <a:blip r:embed="rId11"/>
                    <a:srcRect/>
                    <a:stretch>
                      <a:fillRect/>
                    </a:stretch>
                  </pic:blipFill>
                  <pic:spPr>
                    <a:xfrm>
                      <a:off x="0" y="0"/>
                      <a:ext cx="5191125" cy="3884295"/>
                    </a:xfrm>
                    <a:prstGeom prst="rect">
                      <a:avLst/>
                    </a:prstGeom>
                    <a:ln>
                      <a:solidFill>
                        <a:schemeClr val="tx1"/>
                      </a:solidFill>
                    </a:ln>
                  </pic:spPr>
                </pic:pic>
              </a:graphicData>
            </a:graphic>
          </wp:inline>
        </w:drawing>
      </w:r>
    </w:p>
    <w:p>
      <w:pPr>
        <w:pStyle w:val="9"/>
        <w:spacing w:line="0" w:lineRule="atLeast"/>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5</w:t>
      </w:r>
      <w:r>
        <w:rPr>
          <w:rFonts w:hint="eastAsia" w:ascii="黑体" w:hAnsi="黑体"/>
        </w:rPr>
        <w:fldChar w:fldCharType="end"/>
      </w:r>
      <w:r>
        <w:rPr>
          <w:rFonts w:hint="eastAsia" w:ascii="黑体" w:hAnsi="黑体"/>
        </w:rPr>
        <w:t xml:space="preserve">  </w:t>
      </w:r>
      <w:r>
        <w:rPr>
          <w:rFonts w:hint="eastAsia" w:ascii="黑体" w:hAnsi="黑体"/>
          <w:lang w:eastAsia="zh-CN"/>
        </w:rPr>
        <w:t>增城区荔湖街罗岗村152.727亩地块</w:t>
      </w:r>
      <w:r>
        <w:rPr>
          <w:rFonts w:hint="eastAsia" w:ascii="黑体" w:hAnsi="黑体"/>
        </w:rPr>
        <w:t>红线图（由</w:t>
      </w:r>
      <w:r>
        <w:rPr>
          <w:rFonts w:hint="eastAsia" w:ascii="黑体" w:hAnsi="黑体"/>
          <w:lang w:val="en-US" w:eastAsia="zh-CN"/>
        </w:rPr>
        <w:t>增城土发</w:t>
      </w:r>
      <w:r>
        <w:rPr>
          <w:rFonts w:hint="eastAsia" w:ascii="黑体" w:hAnsi="黑体"/>
        </w:rPr>
        <w:t>供图）</w:t>
      </w:r>
    </w:p>
    <w:p>
      <w:pPr>
        <w:pStyle w:val="9"/>
        <w:spacing w:line="0" w:lineRule="atLeast"/>
        <w:jc w:val="left"/>
        <w:rPr>
          <w:rFonts w:ascii="黑体" w:hAnsi="黑体" w:cs="黑体"/>
          <w:lang w:eastAsia="zh-CN"/>
        </w:rPr>
      </w:pPr>
    </w:p>
    <w:p>
      <w:pPr>
        <w:pStyle w:val="6"/>
        <w:numPr>
          <w:ilvl w:val="0"/>
          <w:numId w:val="1"/>
        </w:numPr>
        <w:rPr>
          <w:kern w:val="0"/>
        </w:rPr>
      </w:pPr>
      <w:bookmarkStart w:id="41" w:name="_Toc18990"/>
      <w:r>
        <w:rPr>
          <w:rFonts w:hint="eastAsia"/>
          <w:kern w:val="0"/>
        </w:rPr>
        <w:t>考古调查</w:t>
      </w:r>
      <w:bookmarkEnd w:id="36"/>
      <w:bookmarkEnd w:id="37"/>
      <w:bookmarkEnd w:id="38"/>
      <w:bookmarkEnd w:id="39"/>
      <w:bookmarkEnd w:id="40"/>
      <w:bookmarkEnd w:id="41"/>
    </w:p>
    <w:p>
      <w:pPr>
        <w:pStyle w:val="7"/>
        <w:rPr>
          <w:color w:val="FF0000"/>
          <w:sz w:val="21"/>
          <w:szCs w:val="21"/>
        </w:rPr>
      </w:pPr>
      <w:bookmarkStart w:id="42" w:name="_Toc9475"/>
      <w:bookmarkStart w:id="43" w:name="_Toc7542"/>
      <w:bookmarkStart w:id="44" w:name="_Toc7809"/>
      <w:bookmarkStart w:id="45" w:name="_Toc4008"/>
      <w:bookmarkStart w:id="46" w:name="_Toc8094_WPSOffice_Level2"/>
      <w:bookmarkStart w:id="47" w:name="_Toc24827"/>
      <w:r>
        <w:rPr>
          <w:rFonts w:hint="eastAsia"/>
        </w:rPr>
        <w:t>（一）工作方法</w:t>
      </w:r>
      <w:bookmarkEnd w:id="42"/>
      <w:bookmarkEnd w:id="43"/>
      <w:bookmarkEnd w:id="44"/>
      <w:bookmarkEnd w:id="45"/>
      <w:bookmarkEnd w:id="46"/>
      <w:bookmarkEnd w:id="47"/>
    </w:p>
    <w:p>
      <w:pPr>
        <w:spacing w:line="360" w:lineRule="auto"/>
        <w:ind w:firstLine="480" w:firstLineChars="200"/>
        <w:rPr>
          <w:sz w:val="24"/>
          <w:lang w:eastAsia="zh-CN"/>
        </w:rPr>
      </w:pPr>
      <w:r>
        <w:rPr>
          <w:rFonts w:hint="eastAsia"/>
          <w:sz w:val="24"/>
          <w:lang w:eastAsia="zh-CN"/>
        </w:rPr>
        <w:t>考古调查的任务是发现、确认和研究文化遗存，为文化遗产保护提供依据，包括资料准备和现场踏勘两个步骤。</w:t>
      </w:r>
    </w:p>
    <w:p>
      <w:pPr>
        <w:spacing w:line="360" w:lineRule="auto"/>
        <w:ind w:firstLine="480" w:firstLineChars="200"/>
        <w:rPr>
          <w:sz w:val="24"/>
          <w:lang w:eastAsia="zh-CN"/>
        </w:rPr>
      </w:pPr>
      <w:r>
        <w:rPr>
          <w:rFonts w:hint="eastAsia" w:ascii="宋体" w:hAnsi="宋体" w:cs="宋体"/>
          <w:sz w:val="24"/>
          <w:lang w:eastAsia="zh-CN"/>
        </w:rPr>
        <w:t>1.</w:t>
      </w:r>
      <w:r>
        <w:rPr>
          <w:rFonts w:hint="eastAsia"/>
          <w:sz w:val="24"/>
          <w:lang w:eastAsia="zh-CN"/>
        </w:rPr>
        <w:t>基础资料准备：搜集拟勘探区域相关历史文献、考古成果和图像、测绘资料，初步了解该区域的历史沿革和文化堆积情况。</w:t>
      </w:r>
    </w:p>
    <w:p>
      <w:pPr>
        <w:numPr>
          <w:ilvl w:val="0"/>
          <w:numId w:val="2"/>
        </w:numPr>
        <w:spacing w:line="360" w:lineRule="auto"/>
        <w:ind w:firstLine="480" w:firstLineChars="200"/>
        <w:rPr>
          <w:rFonts w:ascii="宋体" w:hAnsi="宋体" w:cs="宋体"/>
          <w:sz w:val="24"/>
          <w:lang w:eastAsia="zh-CN"/>
        </w:rPr>
      </w:pPr>
      <w:r>
        <w:rPr>
          <w:rFonts w:hint="eastAsia" w:ascii="宋体" w:hAnsi="宋体" w:cs="宋体"/>
          <w:sz w:val="24"/>
          <w:lang w:eastAsia="zh-CN"/>
        </w:rPr>
        <w:t>选取广州市统一的投影平面坐标系与高程基准的地形图，地形图应准确反映工作区域、周边整体地形地貌、高程差别，以及具体遗迹形状、空间位置关系等，精度一般不低于1:10000，局部地形实测图精度不低于1:1000。</w:t>
      </w:r>
    </w:p>
    <w:p>
      <w:pPr>
        <w:numPr>
          <w:ilvl w:val="0"/>
          <w:numId w:val="2"/>
        </w:numPr>
        <w:spacing w:line="360" w:lineRule="auto"/>
        <w:ind w:firstLine="480" w:firstLineChars="200"/>
        <w:rPr>
          <w:rFonts w:ascii="宋体" w:hAnsi="宋体" w:cs="宋体"/>
          <w:sz w:val="24"/>
          <w:lang w:eastAsia="zh-CN"/>
        </w:rPr>
      </w:pPr>
      <w:r>
        <w:rPr>
          <w:rFonts w:hint="eastAsia" w:ascii="宋体" w:hAnsi="宋体" w:cs="宋体"/>
          <w:sz w:val="24"/>
          <w:lang w:eastAsia="zh-CN"/>
        </w:rPr>
        <w:t>掌握拟勘探区域地下线网、管网分布情况，制定避让方案。</w:t>
      </w:r>
    </w:p>
    <w:p>
      <w:pPr>
        <w:numPr>
          <w:ilvl w:val="0"/>
          <w:numId w:val="2"/>
        </w:numPr>
        <w:spacing w:line="360" w:lineRule="auto"/>
        <w:ind w:firstLine="480" w:firstLineChars="200"/>
        <w:rPr>
          <w:rFonts w:ascii="宋体" w:hAnsi="宋体" w:cs="宋体"/>
          <w:sz w:val="24"/>
          <w:lang w:eastAsia="zh-CN"/>
        </w:rPr>
      </w:pPr>
      <w:r>
        <w:rPr>
          <w:rFonts w:hint="eastAsia" w:ascii="宋体" w:hAnsi="宋体" w:cs="宋体"/>
          <w:sz w:val="24"/>
          <w:lang w:eastAsia="zh-CN"/>
        </w:rPr>
        <w:t>根据拟勘探区域现场情况和历年考古成果，制定科学、详实的工作计划，明确工作任务、技术路线、人员分工和职责、工作进度、文物保护措施和应急预案等。</w:t>
      </w:r>
    </w:p>
    <w:p>
      <w:pPr>
        <w:spacing w:line="360" w:lineRule="auto"/>
        <w:ind w:firstLine="480" w:firstLineChars="200"/>
        <w:rPr>
          <w:sz w:val="24"/>
          <w:lang w:eastAsia="zh-CN"/>
        </w:rPr>
      </w:pPr>
      <w:r>
        <w:rPr>
          <w:rFonts w:hint="eastAsia" w:ascii="宋体" w:hAnsi="宋体" w:cs="宋体"/>
          <w:sz w:val="24"/>
          <w:lang w:eastAsia="zh-CN"/>
        </w:rPr>
        <w:t>2.</w:t>
      </w:r>
      <w:r>
        <w:rPr>
          <w:rFonts w:hint="eastAsia"/>
          <w:sz w:val="24"/>
          <w:lang w:eastAsia="zh-CN"/>
        </w:rPr>
        <w:t>现场踏勘：基本内容包括踏勘对象的位置、范围与面积、堆积状况、年代与文化面貌、环境、保存现状等等。</w:t>
      </w:r>
    </w:p>
    <w:p>
      <w:pPr>
        <w:spacing w:line="360" w:lineRule="auto"/>
        <w:ind w:firstLine="480" w:firstLineChars="200"/>
        <w:rPr>
          <w:rFonts w:ascii="宋体" w:hAnsi="宋体" w:cs="宋体"/>
          <w:sz w:val="24"/>
          <w:lang w:eastAsia="zh-CN"/>
        </w:rPr>
      </w:pPr>
      <w:r>
        <w:rPr>
          <w:rFonts w:hint="eastAsia" w:ascii="宋体" w:hAnsi="宋体" w:cs="宋体"/>
          <w:sz w:val="24"/>
          <w:lang w:eastAsia="zh-CN"/>
        </w:rPr>
        <w:t>（1）领队应熟悉拟勘探区域的地形地貌，观察遗址地层断面，现场采集遗物标本，并选择不少于3个点位进行试探，初步了解拟勘探区域地层堆积情况，结合资料预判遗址性质。</w:t>
      </w:r>
    </w:p>
    <w:p>
      <w:pPr>
        <w:spacing w:line="360" w:lineRule="auto"/>
        <w:ind w:firstLine="480" w:firstLineChars="200"/>
        <w:rPr>
          <w:rFonts w:ascii="宋体" w:hAnsi="宋体" w:cs="宋体"/>
          <w:sz w:val="24"/>
          <w:lang w:eastAsia="zh-CN"/>
        </w:rPr>
      </w:pPr>
      <w:r>
        <w:rPr>
          <w:rFonts w:hint="eastAsia" w:ascii="宋体" w:hAnsi="宋体" w:cs="宋体"/>
          <w:sz w:val="24"/>
          <w:lang w:eastAsia="zh-CN"/>
        </w:rPr>
        <w:t>（2）现场踏勘应采用“拉网式”调查法，调查小组由3-5人组成，对所有可能埋藏古代文化遗存的区域进行徒步踏查。</w:t>
      </w:r>
    </w:p>
    <w:p>
      <w:pPr>
        <w:spacing w:line="360" w:lineRule="auto"/>
        <w:ind w:firstLine="480" w:firstLineChars="200"/>
        <w:rPr>
          <w:rFonts w:ascii="宋体" w:hAnsi="宋体" w:cs="宋体"/>
          <w:sz w:val="24"/>
          <w:lang w:eastAsia="zh-CN"/>
        </w:rPr>
      </w:pPr>
      <w:r>
        <w:rPr>
          <w:rFonts w:hint="eastAsia" w:ascii="宋体" w:hAnsi="宋体" w:cs="宋体"/>
          <w:sz w:val="24"/>
          <w:lang w:eastAsia="zh-CN"/>
        </w:rPr>
        <w:t>（3）测量遗址的地理坐标，并标注在地形图上。</w:t>
      </w:r>
    </w:p>
    <w:p>
      <w:pPr>
        <w:spacing w:line="360" w:lineRule="auto"/>
        <w:ind w:firstLine="480" w:firstLineChars="200"/>
        <w:rPr>
          <w:rFonts w:ascii="宋体" w:hAnsi="宋体" w:cs="宋体"/>
          <w:sz w:val="24"/>
          <w:lang w:eastAsia="zh-CN"/>
        </w:rPr>
      </w:pPr>
      <w:r>
        <w:rPr>
          <w:rFonts w:hint="eastAsia" w:ascii="宋体" w:hAnsi="宋体" w:cs="宋体"/>
          <w:sz w:val="24"/>
          <w:lang w:eastAsia="zh-CN"/>
        </w:rPr>
        <w:t>（4）遗址范围与面积依据已暴露文化堆积的位置，并参照地表散见遗物的分布范围确定，必要时适当辅以勘探手段。</w:t>
      </w:r>
    </w:p>
    <w:p>
      <w:pPr>
        <w:spacing w:line="360" w:lineRule="auto"/>
        <w:ind w:firstLine="480" w:firstLineChars="200"/>
        <w:rPr>
          <w:rFonts w:ascii="宋体" w:hAnsi="宋体" w:cs="宋体"/>
          <w:sz w:val="24"/>
          <w:lang w:eastAsia="zh-CN"/>
        </w:rPr>
      </w:pPr>
    </w:p>
    <w:p>
      <w:pPr>
        <w:spacing w:line="360" w:lineRule="auto"/>
        <w:ind w:firstLine="480" w:firstLineChars="200"/>
        <w:rPr>
          <w:rFonts w:ascii="宋体" w:hAnsi="宋体" w:cs="宋体"/>
          <w:sz w:val="24"/>
          <w:lang w:eastAsia="zh-CN"/>
        </w:rPr>
      </w:pPr>
    </w:p>
    <w:p>
      <w:pPr>
        <w:spacing w:line="360" w:lineRule="auto"/>
        <w:ind w:firstLine="480" w:firstLineChars="200"/>
        <w:rPr>
          <w:rFonts w:ascii="宋体" w:hAnsi="宋体" w:cs="宋体"/>
          <w:sz w:val="24"/>
          <w:lang w:eastAsia="zh-CN"/>
        </w:rPr>
      </w:pPr>
    </w:p>
    <w:p>
      <w:pPr>
        <w:spacing w:line="360" w:lineRule="auto"/>
        <w:ind w:firstLine="480" w:firstLineChars="200"/>
        <w:rPr>
          <w:rFonts w:ascii="宋体" w:hAnsi="宋体" w:cs="宋体"/>
          <w:sz w:val="24"/>
          <w:lang w:eastAsia="zh-CN"/>
        </w:rPr>
      </w:pPr>
    </w:p>
    <w:p>
      <w:pPr>
        <w:pStyle w:val="13"/>
        <w:widowControl w:val="0"/>
        <w:spacing w:before="0" w:after="0" w:line="360" w:lineRule="auto"/>
        <w:ind w:firstLine="0"/>
        <w:rPr>
          <w:rFonts w:hint="eastAsia"/>
          <w:kern w:val="0"/>
          <w:lang w:eastAsia="zh-CN"/>
        </w:rPr>
      </w:pPr>
      <w:bookmarkStart w:id="48" w:name="_Toc311"/>
      <w:bookmarkStart w:id="49" w:name="_Toc18722"/>
      <w:bookmarkStart w:id="50" w:name="_Toc8365"/>
      <w:bookmarkStart w:id="51" w:name="_Toc31851"/>
    </w:p>
    <w:p>
      <w:pPr>
        <w:pStyle w:val="13"/>
        <w:widowControl w:val="0"/>
        <w:spacing w:before="0" w:after="0" w:line="360" w:lineRule="auto"/>
        <w:ind w:firstLine="0"/>
        <w:rPr>
          <w:rFonts w:ascii="宋体"/>
          <w:color w:val="FF0000"/>
          <w:sz w:val="24"/>
          <w:szCs w:val="24"/>
          <w:lang w:val="zh-CN" w:eastAsia="zh-CN"/>
        </w:rPr>
      </w:pPr>
      <w:bookmarkStart w:id="52" w:name="_Toc23755"/>
      <w:r>
        <w:rPr>
          <w:rFonts w:hint="eastAsia"/>
          <w:kern w:val="0"/>
          <w:lang w:eastAsia="zh-CN"/>
        </w:rPr>
        <w:t>（二）历史文献以及周边地区考古成果</w:t>
      </w:r>
      <w:bookmarkEnd w:id="48"/>
      <w:bookmarkEnd w:id="52"/>
    </w:p>
    <w:p>
      <w:pPr>
        <w:pStyle w:val="14"/>
        <w:spacing w:after="0" w:line="360" w:lineRule="auto"/>
        <w:ind w:left="0" w:leftChars="0" w:firstLine="480" w:firstLineChars="200"/>
        <w:jc w:val="left"/>
        <w:rPr>
          <w:rFonts w:hint="default" w:ascii="宋体" w:eastAsia="宋体"/>
          <w:sz w:val="24"/>
          <w:szCs w:val="24"/>
          <w:lang w:val="en-US" w:eastAsia="zh-CN"/>
        </w:rPr>
      </w:pPr>
      <w:r>
        <w:rPr>
          <w:rFonts w:hint="eastAsia" w:ascii="宋体"/>
          <w:sz w:val="24"/>
          <w:szCs w:val="24"/>
          <w:lang w:eastAsia="zh-CN"/>
        </w:rPr>
        <w:t xml:space="preserve"> </w:t>
      </w:r>
      <w:r>
        <w:rPr>
          <w:rFonts w:hint="eastAsia" w:ascii="宋体" w:cs="宋体"/>
          <w:sz w:val="24"/>
          <w:szCs w:val="24"/>
          <w:lang w:eastAsia="zh-CN"/>
        </w:rPr>
        <w:t>本次调查勘探的地块距离</w:t>
      </w:r>
      <w:r>
        <w:rPr>
          <w:rFonts w:hint="eastAsia" w:ascii="宋体" w:hAnsi="宋体"/>
          <w:sz w:val="24"/>
          <w:szCs w:val="24"/>
          <w:lang w:val="zh-CN"/>
        </w:rPr>
        <w:t>罗岗村蔡屋社鲤鱼岭东汉墓群及罗岗村汉墓群都约</w:t>
      </w:r>
      <w:r>
        <w:rPr>
          <w:rFonts w:hint="eastAsia" w:ascii="宋体" w:hAnsi="宋体"/>
          <w:sz w:val="24"/>
          <w:szCs w:val="24"/>
          <w:lang w:val="en-US" w:eastAsia="zh-CN"/>
        </w:rPr>
        <w:t>1</w:t>
      </w:r>
      <w:r>
        <w:rPr>
          <w:rFonts w:hint="eastAsia" w:ascii="宋体" w:cs="宋体"/>
          <w:sz w:val="24"/>
          <w:szCs w:val="24"/>
          <w:lang w:val="en-US" w:eastAsia="zh-CN"/>
        </w:rPr>
        <w:t>公里。</w:t>
      </w:r>
    </w:p>
    <w:p>
      <w:pPr>
        <w:spacing w:line="360" w:lineRule="auto"/>
        <w:ind w:firstLine="480"/>
        <w:jc w:val="left"/>
        <w:rPr>
          <w:rFonts w:hint="eastAsia" w:ascii="宋体" w:hAnsi="宋体"/>
          <w:sz w:val="24"/>
          <w:szCs w:val="24"/>
          <w:lang w:val="zh-CN"/>
        </w:rPr>
      </w:pPr>
      <w:r>
        <w:rPr>
          <w:rFonts w:hint="eastAsia" w:ascii="宋体" w:hAnsi="宋体"/>
          <w:sz w:val="24"/>
          <w:szCs w:val="24"/>
          <w:lang w:val="zh-CN"/>
        </w:rPr>
        <w:t>1973年，对位于荔城街南8公里的罗岗村蔡屋社鲤鱼岭东汉墓群进行考古发掘。该墓群“多建于公元之初，墓室为青砖结构，十字形券顶，墓道长6米，墓内左右两室各长3米。出土一大批陪葬陶器，计有陶屋、罐、五联罐、大双耳罐、双耳瓯、三足鼎、壶等，这批陶器今存增城博物馆。墓群遗址仍在。同年，配合增城人民医院基建工地发现并发掘唐墓一座，出土有三彩马、白瓷碗等文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sz w:val="24"/>
          <w:szCs w:val="24"/>
          <w:lang w:val="en-US" w:eastAsia="zh-CN"/>
        </w:rPr>
      </w:pPr>
      <w:r>
        <w:rPr>
          <w:rFonts w:hint="eastAsia" w:ascii="宋体" w:hAnsi="宋体"/>
          <w:sz w:val="24"/>
          <w:szCs w:val="24"/>
          <w:lang w:val="en-US" w:eastAsia="zh-CN"/>
        </w:rPr>
        <w:t>2016年6月-8月，配合增城区土地开发储备中心土地收储出让，对增城区荔城街罗岗村176.387亩地块进行调查勘探，勘探面积约45000平方米，发现汉墓30座、灰坑2个、窑4座。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sz w:val="20"/>
        </w:rPr>
      </w:pPr>
      <w:r>
        <w:rPr>
          <w:sz w:val="20"/>
        </w:rPr>
        <w:drawing>
          <wp:inline distT="0" distB="0" distL="114300" distR="114300">
            <wp:extent cx="5266690" cy="3449955"/>
            <wp:effectExtent l="9525" t="9525" r="19685" b="26670"/>
            <wp:docPr id="123" name="图片 2" descr="5-鲤鱼岭东汉墓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 descr="5-鲤鱼岭东汉墓群"/>
                    <pic:cNvPicPr>
                      <a:picLocks noChangeAspect="1"/>
                    </pic:cNvPicPr>
                  </pic:nvPicPr>
                  <pic:blipFill>
                    <a:blip r:embed="rId12"/>
                    <a:stretch>
                      <a:fillRect/>
                    </a:stretch>
                  </pic:blipFill>
                  <pic:spPr>
                    <a:xfrm>
                      <a:off x="0" y="0"/>
                      <a:ext cx="5266690" cy="3449955"/>
                    </a:xfrm>
                    <a:prstGeom prst="rect">
                      <a:avLst/>
                    </a:prstGeom>
                    <a:noFill/>
                    <a:ln>
                      <a:solidFill>
                        <a:schemeClr val="tx1"/>
                      </a:solid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鲤鱼岭东汉墓群所在山岗远景</w:t>
      </w:r>
    </w:p>
    <w:p>
      <w:pPr>
        <w:rPr>
          <w:lang w:eastAsia="zh-CN"/>
        </w:rPr>
      </w:pPr>
      <w:r>
        <w:rPr>
          <w:rFonts w:hint="eastAsia"/>
          <w:lang w:eastAsia="zh-CN"/>
        </w:rPr>
        <w:br w:type="page"/>
      </w:r>
    </w:p>
    <w:p>
      <w:pPr>
        <w:pStyle w:val="7"/>
        <w:rPr>
          <w:color w:val="000000" w:themeColor="text1"/>
          <w14:textFill>
            <w14:solidFill>
              <w14:schemeClr w14:val="tx1"/>
            </w14:solidFill>
          </w14:textFill>
        </w:rPr>
      </w:pPr>
      <w:bookmarkStart w:id="53" w:name="_Toc10505"/>
      <w:r>
        <w:rPr>
          <w:rFonts w:hint="eastAsia"/>
          <w:color w:val="000000" w:themeColor="text1"/>
          <w14:textFill>
            <w14:solidFill>
              <w14:schemeClr w14:val="tx1"/>
            </w14:solidFill>
          </w14:textFill>
        </w:rPr>
        <w:t>（三）现场调查</w:t>
      </w:r>
      <w:bookmarkEnd w:id="49"/>
      <w:bookmarkEnd w:id="50"/>
      <w:bookmarkEnd w:id="53"/>
    </w:p>
    <w:p>
      <w:pPr>
        <w:spacing w:line="360" w:lineRule="auto"/>
        <w:ind w:firstLine="480" w:firstLineChars="200"/>
        <w:rPr>
          <w:rFonts w:hint="eastAsia" w:ascii="宋体" w:hAnsi="宋体" w:eastAsia="宋体" w:cs="宋体"/>
          <w:bCs/>
          <w:kern w:val="0"/>
          <w:sz w:val="24"/>
          <w:szCs w:val="24"/>
          <w:lang w:val="zh-CN" w:eastAsia="zh-CN" w:bidi="ar-SA"/>
        </w:rPr>
      </w:pPr>
      <w:r>
        <w:rPr>
          <w:rFonts w:hint="eastAsia" w:ascii="宋体" w:cs="宋体"/>
          <w:sz w:val="24"/>
          <w:szCs w:val="24"/>
          <w:lang w:eastAsia="zh-CN"/>
        </w:rPr>
        <w:t>考古调</w:t>
      </w:r>
      <w:r>
        <w:rPr>
          <w:rFonts w:hint="eastAsia" w:ascii="宋体" w:cs="宋体"/>
          <w:sz w:val="24"/>
          <w:szCs w:val="24"/>
        </w:rPr>
        <w:t>查</w:t>
      </w:r>
      <w:r>
        <w:rPr>
          <w:rFonts w:hint="eastAsia"/>
          <w:sz w:val="24"/>
          <w:szCs w:val="24"/>
        </w:rPr>
        <w:t>覆盖整个项目地块范围，工作时间为</w:t>
      </w:r>
      <w:r>
        <w:rPr>
          <w:sz w:val="24"/>
          <w:szCs w:val="24"/>
        </w:rPr>
        <w:t>2</w:t>
      </w:r>
      <w:r>
        <w:rPr>
          <w:rFonts w:hint="eastAsia"/>
          <w:sz w:val="24"/>
          <w:szCs w:val="24"/>
        </w:rPr>
        <w:t>个工作日，</w:t>
      </w:r>
      <w:r>
        <w:rPr>
          <w:rFonts w:hint="eastAsia"/>
          <w:sz w:val="24"/>
          <w:szCs w:val="24"/>
          <w:lang w:eastAsia="zh-CN"/>
        </w:rPr>
        <w:t>分别</w:t>
      </w:r>
      <w:r>
        <w:rPr>
          <w:rFonts w:hint="eastAsia" w:ascii="宋体" w:hAnsi="宋体" w:cs="宋体"/>
          <w:bCs/>
          <w:kern w:val="0"/>
          <w:sz w:val="24"/>
          <w:szCs w:val="24"/>
        </w:rPr>
        <w:t>于2020年</w:t>
      </w:r>
      <w:r>
        <w:rPr>
          <w:rFonts w:hint="eastAsia" w:ascii="宋体" w:hAnsi="宋体" w:cs="宋体"/>
          <w:bCs/>
          <w:kern w:val="0"/>
          <w:sz w:val="24"/>
          <w:szCs w:val="24"/>
          <w:lang w:val="en-US" w:eastAsia="zh-CN"/>
        </w:rPr>
        <w:t>9</w:t>
      </w:r>
      <w:r>
        <w:rPr>
          <w:rFonts w:hint="eastAsia" w:ascii="宋体" w:hAnsi="宋体" w:cs="宋体"/>
          <w:bCs/>
          <w:kern w:val="0"/>
          <w:sz w:val="24"/>
          <w:szCs w:val="24"/>
        </w:rPr>
        <w:t>月</w:t>
      </w:r>
      <w:r>
        <w:rPr>
          <w:rFonts w:hint="eastAsia" w:ascii="宋体" w:hAnsi="宋体" w:cs="宋体"/>
          <w:bCs/>
          <w:kern w:val="0"/>
          <w:sz w:val="24"/>
          <w:szCs w:val="24"/>
          <w:lang w:val="en-US" w:eastAsia="zh-CN"/>
        </w:rPr>
        <w:t>21</w:t>
      </w:r>
      <w:r>
        <w:rPr>
          <w:rFonts w:hint="eastAsia" w:ascii="宋体" w:hAnsi="宋体" w:cs="宋体"/>
          <w:bCs/>
          <w:kern w:val="0"/>
          <w:sz w:val="24"/>
          <w:szCs w:val="24"/>
          <w:lang w:eastAsia="zh-CN"/>
        </w:rPr>
        <w:t>日</w:t>
      </w:r>
      <w:r>
        <w:rPr>
          <w:rFonts w:hint="eastAsia" w:ascii="宋体" w:hAnsi="宋体" w:cs="宋体"/>
          <w:bCs/>
          <w:kern w:val="0"/>
          <w:sz w:val="24"/>
          <w:szCs w:val="24"/>
          <w:lang w:val="en-US" w:eastAsia="zh-CN"/>
        </w:rPr>
        <w:t>-9月22</w:t>
      </w:r>
      <w:r>
        <w:rPr>
          <w:rFonts w:hint="eastAsia" w:ascii="宋体" w:hAnsi="宋体" w:cs="宋体"/>
          <w:bCs/>
          <w:kern w:val="0"/>
          <w:sz w:val="24"/>
          <w:szCs w:val="24"/>
        </w:rPr>
        <w:t>日</w:t>
      </w:r>
      <w:r>
        <w:rPr>
          <w:rFonts w:hint="eastAsia" w:ascii="宋体" w:hAnsi="宋体" w:cs="宋体"/>
          <w:bCs/>
          <w:kern w:val="0"/>
          <w:sz w:val="24"/>
          <w:szCs w:val="24"/>
          <w:lang w:eastAsia="zh-CN"/>
        </w:rPr>
        <w:t>完成对该地块的考古调查工作</w:t>
      </w:r>
      <w:r>
        <w:rPr>
          <w:rFonts w:hint="eastAsia" w:ascii="宋体" w:hAnsi="宋体" w:cs="宋体"/>
          <w:bCs/>
          <w:kern w:val="0"/>
          <w:sz w:val="24"/>
          <w:szCs w:val="24"/>
        </w:rPr>
        <w:t>，</w:t>
      </w:r>
      <w:r>
        <w:rPr>
          <w:rFonts w:hint="eastAsia" w:ascii="宋体" w:hAnsi="宋体" w:eastAsia="宋体" w:cs="宋体"/>
          <w:bCs/>
          <w:color w:val="auto"/>
          <w:kern w:val="0"/>
          <w:sz w:val="24"/>
          <w:szCs w:val="24"/>
          <w:lang w:val="en-US" w:eastAsia="zh-CN" w:bidi="ar-SA"/>
        </w:rPr>
        <w:t>考古调查采取“拉网式”调查法，</w:t>
      </w:r>
      <w:r>
        <w:rPr>
          <w:rFonts w:hint="eastAsia" w:ascii="宋体" w:hAnsi="宋体" w:eastAsia="宋体" w:cs="宋体"/>
          <w:color w:val="auto"/>
          <w:kern w:val="0"/>
          <w:sz w:val="24"/>
          <w:szCs w:val="24"/>
          <w:lang w:val="en-US" w:eastAsia="zh-CN" w:bidi="ar-SA"/>
        </w:rPr>
        <w:t>小组由</w:t>
      </w:r>
      <w:r>
        <w:rPr>
          <w:rFonts w:hint="eastAsia" w:ascii="宋体" w:hAnsi="宋体" w:cs="宋体"/>
          <w:color w:val="auto"/>
          <w:kern w:val="0"/>
          <w:sz w:val="24"/>
          <w:szCs w:val="24"/>
          <w:lang w:val="en-US" w:eastAsia="zh-CN" w:bidi="ar-SA"/>
        </w:rPr>
        <w:t>张百祥</w:t>
      </w:r>
      <w:r>
        <w:rPr>
          <w:rFonts w:hint="eastAsia" w:ascii="宋体" w:hAnsi="宋体" w:eastAsia="宋体" w:cs="宋体"/>
          <w:color w:val="auto"/>
          <w:kern w:val="0"/>
          <w:sz w:val="24"/>
          <w:szCs w:val="24"/>
          <w:lang w:val="en-US" w:eastAsia="zh-CN" w:bidi="ar-SA"/>
        </w:rPr>
        <w:t>、</w:t>
      </w:r>
      <w:r>
        <w:rPr>
          <w:rFonts w:hint="eastAsia" w:ascii="宋体" w:hAnsi="宋体" w:cs="宋体"/>
          <w:color w:val="auto"/>
          <w:kern w:val="0"/>
          <w:sz w:val="24"/>
          <w:szCs w:val="24"/>
          <w:lang w:val="en-US" w:eastAsia="zh-CN" w:bidi="ar-SA"/>
        </w:rPr>
        <w:t>谷俊杰、陈彦虎、</w:t>
      </w:r>
      <w:r>
        <w:rPr>
          <w:rFonts w:hint="eastAsia" w:ascii="宋体" w:hAnsi="宋体" w:cs="宋体"/>
          <w:bCs/>
          <w:kern w:val="0"/>
          <w:sz w:val="24"/>
          <w:szCs w:val="24"/>
          <w:lang w:val="en-US" w:eastAsia="zh-CN"/>
        </w:rPr>
        <w:t>刘升堂</w:t>
      </w:r>
      <w:r>
        <w:rPr>
          <w:rFonts w:hint="eastAsia" w:ascii="宋体" w:hAnsi="宋体" w:cs="宋体"/>
          <w:bCs/>
          <w:kern w:val="0"/>
          <w:sz w:val="24"/>
          <w:szCs w:val="24"/>
        </w:rPr>
        <w:t>、</w:t>
      </w:r>
      <w:r>
        <w:rPr>
          <w:rFonts w:hint="eastAsia" w:ascii="宋体" w:hAnsi="宋体" w:cs="宋体"/>
          <w:bCs/>
          <w:kern w:val="0"/>
          <w:sz w:val="24"/>
          <w:szCs w:val="24"/>
          <w:lang w:val="en-US" w:eastAsia="zh-CN"/>
        </w:rPr>
        <w:t>张永锋</w:t>
      </w:r>
      <w:r>
        <w:rPr>
          <w:rFonts w:hint="eastAsia" w:ascii="宋体" w:hAnsi="宋体" w:cs="宋体"/>
          <w:bCs/>
          <w:kern w:val="0"/>
          <w:sz w:val="24"/>
          <w:szCs w:val="24"/>
        </w:rPr>
        <w:t>、</w:t>
      </w:r>
      <w:r>
        <w:rPr>
          <w:rFonts w:hint="eastAsia" w:ascii="宋体" w:hAnsi="宋体" w:cs="宋体"/>
          <w:bCs/>
          <w:kern w:val="0"/>
          <w:sz w:val="24"/>
          <w:szCs w:val="24"/>
          <w:lang w:val="en-US" w:eastAsia="zh-CN"/>
        </w:rPr>
        <w:t>王鸭子</w:t>
      </w:r>
      <w:r>
        <w:rPr>
          <w:rFonts w:hint="eastAsia" w:ascii="宋体" w:hAnsi="宋体" w:cs="宋体"/>
          <w:bCs/>
          <w:kern w:val="0"/>
          <w:sz w:val="24"/>
          <w:szCs w:val="24"/>
        </w:rPr>
        <w:t>等7人</w:t>
      </w:r>
      <w:r>
        <w:rPr>
          <w:rFonts w:hint="eastAsia" w:ascii="宋体" w:hAnsi="宋体" w:cs="宋体"/>
          <w:bCs/>
          <w:kern w:val="0"/>
          <w:sz w:val="24"/>
          <w:szCs w:val="24"/>
          <w:lang w:eastAsia="zh-CN"/>
        </w:rPr>
        <w:t>组成</w:t>
      </w:r>
      <w:r>
        <w:rPr>
          <w:rFonts w:hint="eastAsia" w:ascii="宋体" w:hAnsi="宋体" w:cs="宋体"/>
          <w:bCs/>
          <w:kern w:val="0"/>
          <w:sz w:val="24"/>
          <w:szCs w:val="24"/>
        </w:rPr>
        <w:t>，</w:t>
      </w:r>
      <w:r>
        <w:rPr>
          <w:rFonts w:hint="eastAsia" w:ascii="宋体" w:hAnsi="宋体" w:eastAsia="宋体" w:cs="宋体"/>
          <w:kern w:val="0"/>
          <w:sz w:val="24"/>
          <w:szCs w:val="24"/>
          <w:lang w:val="en-US" w:eastAsia="zh-CN" w:bidi="ar-SA"/>
        </w:rPr>
        <w:t>对</w:t>
      </w:r>
      <w:r>
        <w:rPr>
          <w:rFonts w:hint="eastAsia" w:ascii="宋体" w:hAnsi="宋体" w:eastAsia="宋体" w:cs="宋体"/>
          <w:kern w:val="0"/>
          <w:sz w:val="24"/>
          <w:szCs w:val="24"/>
          <w:lang w:val="zh-CN" w:eastAsia="zh-CN" w:bidi="ar-SA"/>
        </w:rPr>
        <w:t>所有可能埋藏古代遗存的区域进行徒步踏查，采</w:t>
      </w:r>
      <w:r>
        <w:rPr>
          <w:rFonts w:hint="eastAsia" w:ascii="宋体" w:hAnsi="宋体" w:eastAsia="宋体" w:cs="宋体"/>
          <w:bCs/>
          <w:kern w:val="0"/>
          <w:sz w:val="24"/>
          <w:szCs w:val="24"/>
          <w:lang w:val="zh-CN" w:eastAsia="zh-CN" w:bidi="ar-SA"/>
        </w:rPr>
        <w:t>集地表文化遗物，并尽可能地利用断崖剖面观察文化堆积、掌握更为准确的信息。</w:t>
      </w:r>
    </w:p>
    <w:p>
      <w:pPr>
        <w:pStyle w:val="14"/>
        <w:spacing w:after="0" w:line="360" w:lineRule="auto"/>
        <w:ind w:left="0" w:leftChars="0" w:firstLine="480" w:firstLineChars="200"/>
        <w:rPr>
          <w:rFonts w:hint="default" w:ascii="宋体" w:hAnsi="宋体" w:eastAsia="宋体" w:cs="宋体"/>
          <w:bCs/>
          <w:kern w:val="0"/>
          <w:sz w:val="24"/>
          <w:szCs w:val="24"/>
          <w:lang w:val="en-US" w:eastAsia="zh-CN" w:bidi="ar-SA"/>
        </w:rPr>
      </w:pPr>
      <w:r>
        <w:rPr>
          <w:rFonts w:hint="eastAsia" w:ascii="宋体" w:hAnsi="宋体" w:cs="宋体"/>
          <w:bCs/>
          <w:color w:val="auto"/>
          <w:kern w:val="0"/>
          <w:sz w:val="24"/>
          <w:szCs w:val="24"/>
          <w:lang w:val="en-US" w:eastAsia="zh-CN" w:bidi="ar-SA"/>
        </w:rPr>
        <w:t>经调查，该项目地块位于广州市增城区荔湖街罗岗村增城大道西侧，北侧距荔湖街罗岗村二环中路约820米，东侧距增江约1.6公里，西侧距罗岗村百子岭约810米。根据现场调查情况情况，地块内以缓坡山岗地形为主，分为东、西两个区域。西部区域主要为山岗地貌，南部山势较陡，种植有大量的荔枝树等植被，东北部存有大量的建筑垃圾；东部区域为山岗地貌，地势较缓，种植有大量的荔枝树等植被，其中部区域存有鱼塘和养鸡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kern w:val="0"/>
          <w:sz w:val="24"/>
          <w:szCs w:val="24"/>
          <w:lang w:val="en-US" w:eastAsia="zh-CN" w:bidi="ar-SA"/>
        </w:rPr>
      </w:pPr>
      <w:r>
        <w:rPr>
          <w:rFonts w:hint="eastAsia" w:ascii="宋体" w:hAnsi="宋体" w:eastAsia="宋体" w:cs="宋体"/>
          <w:bCs/>
          <w:kern w:val="0"/>
          <w:sz w:val="24"/>
          <w:szCs w:val="24"/>
          <w:lang w:val="en-US" w:eastAsia="zh-CN" w:bidi="ar-SA"/>
        </w:rPr>
        <w:t>此次考古调查不足以全面反映地块内的文物埋藏情况。结合周边考古成果，为确认该地块范围内的文物埋藏情况，需对该地块作进一步的考古勘探。</w:t>
      </w: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73" name="图片 73" descr="DSC0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SC02048"/>
                    <pic:cNvPicPr>
                      <a:picLocks noChangeAspect="1"/>
                    </pic:cNvPicPr>
                  </pic:nvPicPr>
                  <pic:blipFill>
                    <a:blip r:embed="rId13"/>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ascii="黑体" w:hAnsi="黑体"/>
        </w:rPr>
        <w:t xml:space="preserve">图 </w:t>
      </w:r>
      <w:r>
        <w:rPr>
          <w:rFonts w:ascii="黑体" w:hAnsi="黑体"/>
        </w:rPr>
        <w:fldChar w:fldCharType="begin"/>
      </w:r>
      <w:r>
        <w:rPr>
          <w:rFonts w:ascii="黑体" w:hAnsi="黑体"/>
        </w:rPr>
        <w:instrText xml:space="preserve"> SEQ 图 \* ARABIC </w:instrText>
      </w:r>
      <w:r>
        <w:rPr>
          <w:rFonts w:ascii="黑体" w:hAnsi="黑体"/>
        </w:rPr>
        <w:fldChar w:fldCharType="separate"/>
      </w:r>
      <w:r>
        <w:rPr>
          <w:rFonts w:ascii="黑体" w:hAnsi="黑体"/>
        </w:rPr>
        <w:t>7</w:t>
      </w:r>
      <w:r>
        <w:rPr>
          <w:rFonts w:ascii="黑体" w:hAnsi="黑体"/>
        </w:rPr>
        <w:fldChar w:fldCharType="end"/>
      </w:r>
      <w:r>
        <w:rPr>
          <w:rFonts w:hint="eastAsia" w:ascii="黑体" w:hAnsi="黑体"/>
        </w:rPr>
        <w:t xml:space="preserve">  工作人员查看图纸（西-东）</w:t>
      </w:r>
    </w:p>
    <w:p>
      <w:pPr>
        <w:jc w:val="center"/>
      </w:pPr>
    </w:p>
    <w:p>
      <w:pPr>
        <w:jc w:val="center"/>
      </w:pPr>
    </w:p>
    <w:p>
      <w:pPr>
        <w:jc w:val="center"/>
      </w:pPr>
    </w:p>
    <w:p>
      <w:pPr>
        <w:jc w:val="center"/>
      </w:pPr>
    </w:p>
    <w:p>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82" name="图片 82" descr="DSC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SC02056"/>
                    <pic:cNvPicPr>
                      <a:picLocks noChangeAspect="1"/>
                    </pic:cNvPicPr>
                  </pic:nvPicPr>
                  <pic:blipFill>
                    <a:blip r:embed="rId14"/>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8</w:t>
      </w:r>
      <w:r>
        <w:rPr>
          <w:rFonts w:hint="eastAsia" w:ascii="黑体" w:hAnsi="黑体"/>
        </w:rPr>
        <w:fldChar w:fldCharType="end"/>
      </w:r>
      <w:r>
        <w:rPr>
          <w:rFonts w:hint="eastAsia" w:ascii="黑体" w:hAnsi="黑体"/>
        </w:rPr>
        <w:t xml:space="preserve">  工作人员现场踏查（</w:t>
      </w:r>
      <w:r>
        <w:rPr>
          <w:rFonts w:hint="eastAsia" w:ascii="黑体" w:hAnsi="黑体"/>
          <w:lang w:eastAsia="zh-CN"/>
        </w:rPr>
        <w:t>东</w:t>
      </w:r>
      <w:r>
        <w:rPr>
          <w:rFonts w:hint="eastAsia" w:ascii="黑体" w:hAnsi="黑体"/>
          <w:lang w:val="en-US" w:eastAsia="zh-CN"/>
        </w:rPr>
        <w:t>-西</w:t>
      </w:r>
      <w:r>
        <w:rPr>
          <w:rFonts w:hint="eastAsia" w:ascii="黑体" w:hAnsi="黑体"/>
        </w:rPr>
        <w:t>）</w:t>
      </w:r>
    </w:p>
    <w:p>
      <w:pPr>
        <w:jc w:val="center"/>
      </w:pPr>
    </w:p>
    <w:p>
      <w:pPr>
        <w:jc w:val="center"/>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75" name="图片 75" descr="DSC0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SC02049"/>
                    <pic:cNvPicPr>
                      <a:picLocks noChangeAspect="1"/>
                    </pic:cNvPicPr>
                  </pic:nvPicPr>
                  <pic:blipFill>
                    <a:blip r:embed="rId15"/>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9</w:t>
      </w:r>
      <w:r>
        <w:rPr>
          <w:rFonts w:hint="eastAsia" w:ascii="黑体" w:hAnsi="黑体"/>
        </w:rPr>
        <w:fldChar w:fldCharType="end"/>
      </w:r>
      <w:r>
        <w:rPr>
          <w:rFonts w:hint="eastAsia" w:ascii="黑体" w:hAnsi="黑体"/>
        </w:rPr>
        <w:t xml:space="preserve">  工作人员现场</w:t>
      </w:r>
      <w:r>
        <w:rPr>
          <w:rFonts w:hint="eastAsia" w:ascii="黑体" w:hAnsi="黑体"/>
          <w:lang w:eastAsia="zh-CN"/>
        </w:rPr>
        <w:t>踏查</w:t>
      </w:r>
      <w:r>
        <w:rPr>
          <w:rFonts w:hint="eastAsia" w:ascii="黑体" w:hAnsi="黑体"/>
        </w:rPr>
        <w:t>（</w:t>
      </w:r>
      <w:r>
        <w:rPr>
          <w:rFonts w:hint="eastAsia" w:ascii="黑体" w:hAnsi="黑体"/>
          <w:lang w:eastAsia="zh-CN"/>
        </w:rPr>
        <w:t>东</w:t>
      </w:r>
      <w:r>
        <w:rPr>
          <w:rFonts w:hint="eastAsia" w:ascii="黑体" w:hAnsi="黑体"/>
          <w:lang w:val="en-US" w:eastAsia="zh-CN"/>
        </w:rPr>
        <w:t>-西</w:t>
      </w:r>
      <w:r>
        <w:rPr>
          <w:rFonts w:hint="eastAsia" w:ascii="黑体" w:hAnsi="黑体"/>
        </w:rPr>
        <w:t>）</w:t>
      </w:r>
    </w:p>
    <w:p>
      <w:pPr>
        <w:jc w:val="cente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p>
    <w:p>
      <w:pPr>
        <w:pStyle w:val="2"/>
        <w:jc w:val="center"/>
        <w:rPr>
          <w:rFonts w:hint="eastAsia" w:eastAsia="宋体"/>
          <w:lang w:eastAsia="zh-CN"/>
        </w:rPr>
      </w:pPr>
    </w:p>
    <w:p>
      <w:pPr>
        <w:pStyle w:val="4"/>
        <w:ind w:left="0" w:leftChars="0" w:firstLine="0" w:firstLineChars="0"/>
        <w:jc w:val="both"/>
        <w:rPr>
          <w:rFonts w:hint="eastAsia" w:eastAsia="宋体"/>
          <w:lang w:eastAsia="zh-CN"/>
        </w:rPr>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83" name="图片 83" descr="DSC0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SC02165"/>
                    <pic:cNvPicPr>
                      <a:picLocks noChangeAspect="1"/>
                    </pic:cNvPicPr>
                  </pic:nvPicPr>
                  <pic:blipFill>
                    <a:blip r:embed="rId16"/>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10</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该项目地块西部区域东北</w:t>
      </w:r>
      <w:r>
        <w:rPr>
          <w:rFonts w:hint="eastAsia" w:ascii="黑体" w:hAnsi="黑体"/>
        </w:rPr>
        <w:t>部</w:t>
      </w:r>
      <w:r>
        <w:rPr>
          <w:rFonts w:hint="eastAsia" w:ascii="黑体" w:hAnsi="黑体"/>
          <w:lang w:val="en-US" w:eastAsia="zh-CN"/>
        </w:rPr>
        <w:t>建筑垃圾</w:t>
      </w:r>
      <w:r>
        <w:rPr>
          <w:rFonts w:hint="eastAsia" w:ascii="黑体" w:hAnsi="黑体"/>
        </w:rPr>
        <w:t>现状（</w:t>
      </w:r>
      <w:r>
        <w:rPr>
          <w:rFonts w:hint="eastAsia" w:ascii="黑体" w:hAnsi="黑体"/>
          <w:lang w:val="en-US" w:eastAsia="zh-CN"/>
        </w:rPr>
        <w:t>南-北</w:t>
      </w:r>
      <w:r>
        <w:rPr>
          <w:rFonts w:hint="eastAsia" w:ascii="黑体" w:hAnsi="黑体"/>
        </w:rPr>
        <w:t>）</w:t>
      </w:r>
    </w:p>
    <w:p>
      <w:pPr>
        <w:jc w:val="center"/>
        <w:rPr>
          <w:rFonts w:ascii="黑体" w:hAnsi="黑体" w:eastAsia="黑体" w:cs="黑体"/>
        </w:rPr>
      </w:pPr>
    </w:p>
    <w:p>
      <w:pPr>
        <w:pStyle w:val="9"/>
        <w:spacing w:line="0" w:lineRule="atLeast"/>
        <w:jc w:val="center"/>
        <w:rPr>
          <w:rFonts w:hint="eastAsia" w:ascii="黑体" w:hAnsi="黑体" w:eastAsia="黑体"/>
          <w:lang w:eastAsia="zh-CN"/>
        </w:rPr>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77" name="图片 77" descr="DSC0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SC02077"/>
                    <pic:cNvPicPr>
                      <a:picLocks noChangeAspect="1"/>
                    </pic:cNvPicPr>
                  </pic:nvPicPr>
                  <pic:blipFill>
                    <a:blip r:embed="rId17"/>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11</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该项目地块西部区域东部现状</w:t>
      </w:r>
      <w:r>
        <w:rPr>
          <w:rFonts w:hint="eastAsia" w:ascii="黑体" w:hAnsi="黑体"/>
        </w:rPr>
        <w:t>（</w:t>
      </w:r>
      <w:r>
        <w:rPr>
          <w:rFonts w:hint="eastAsia" w:ascii="黑体" w:hAnsi="黑体"/>
          <w:lang w:val="en-US" w:eastAsia="zh-CN"/>
        </w:rPr>
        <w:t>西-东</w:t>
      </w:r>
      <w:r>
        <w:rPr>
          <w:rFonts w:hint="eastAsia" w:ascii="黑体" w:hAnsi="黑体"/>
        </w:rPr>
        <w:t>）</w:t>
      </w:r>
    </w:p>
    <w:p>
      <w:pPr>
        <w:jc w:val="center"/>
        <w:rPr>
          <w:rFonts w:ascii="黑体" w:hAnsi="黑体" w:eastAsia="黑体" w:cs="黑体"/>
        </w:rPr>
      </w:pPr>
    </w:p>
    <w:p>
      <w:pPr>
        <w:jc w:val="center"/>
        <w:rPr>
          <w:rFonts w:ascii="黑体" w:hAnsi="黑体" w:eastAsia="黑体" w:cs="黑体"/>
        </w:rPr>
      </w:pPr>
    </w:p>
    <w:p>
      <w:pPr>
        <w:pStyle w:val="9"/>
        <w:spacing w:line="0" w:lineRule="atLeast"/>
        <w:jc w:val="center"/>
        <w:rPr>
          <w:rFonts w:hint="eastAsia" w:ascii="黑体" w:hAnsi="黑体" w:eastAsia="黑体"/>
          <w:lang w:eastAsia="zh-CN"/>
        </w:rPr>
      </w:pPr>
    </w:p>
    <w:p>
      <w:pPr>
        <w:pStyle w:val="9"/>
        <w:spacing w:line="0" w:lineRule="atLeast"/>
        <w:jc w:val="center"/>
        <w:rPr>
          <w:rFonts w:hint="eastAsia" w:ascii="黑体" w:hAnsi="黑体" w:eastAsia="黑体"/>
          <w:lang w:eastAsia="zh-CN"/>
        </w:rPr>
      </w:pPr>
    </w:p>
    <w:p>
      <w:pPr>
        <w:pStyle w:val="9"/>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lang w:eastAsia="zh-CN"/>
        </w:rPr>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84" name="图片 84" descr="DSC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SC02160"/>
                    <pic:cNvPicPr>
                      <a:picLocks noChangeAspect="1"/>
                    </pic:cNvPicPr>
                  </pic:nvPicPr>
                  <pic:blipFill>
                    <a:blip r:embed="rId18"/>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12</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该项目地块西部区域北</w:t>
      </w:r>
      <w:r>
        <w:rPr>
          <w:rFonts w:hint="eastAsia" w:ascii="黑体" w:hAnsi="黑体"/>
        </w:rPr>
        <w:t>部现状（</w:t>
      </w:r>
      <w:r>
        <w:rPr>
          <w:rFonts w:hint="eastAsia" w:ascii="黑体" w:hAnsi="黑体"/>
          <w:lang w:val="en-US" w:eastAsia="zh-CN"/>
        </w:rPr>
        <w:t>东-西</w:t>
      </w:r>
      <w:r>
        <w:rPr>
          <w:rFonts w:hint="eastAsia" w:ascii="黑体" w:hAnsi="黑体"/>
        </w:rPr>
        <w:t>）</w:t>
      </w:r>
    </w:p>
    <w:p>
      <w:pPr>
        <w:pStyle w:val="9"/>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lang w:eastAsia="zh-CN"/>
        </w:rPr>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79" name="图片 79" descr="DSC0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SC02065"/>
                    <pic:cNvPicPr>
                      <a:picLocks noChangeAspect="1"/>
                    </pic:cNvPicPr>
                  </pic:nvPicPr>
                  <pic:blipFill>
                    <a:blip r:embed="rId19"/>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13</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该项目地块西部区域西</w:t>
      </w:r>
      <w:r>
        <w:rPr>
          <w:rFonts w:hint="eastAsia" w:ascii="黑体" w:hAnsi="黑体"/>
        </w:rPr>
        <w:t>部现状（</w:t>
      </w:r>
      <w:r>
        <w:rPr>
          <w:rFonts w:hint="eastAsia" w:ascii="黑体" w:hAnsi="黑体"/>
          <w:lang w:val="en-US" w:eastAsia="zh-CN"/>
        </w:rPr>
        <w:t>东南-西北</w:t>
      </w:r>
      <w:r>
        <w:rPr>
          <w:rFonts w:hint="eastAsia" w:ascii="黑体" w:hAnsi="黑体"/>
        </w:rPr>
        <w:t>）</w:t>
      </w:r>
    </w:p>
    <w:p>
      <w:pPr>
        <w:jc w:val="center"/>
      </w:pPr>
    </w:p>
    <w:p>
      <w:pPr>
        <w:pStyle w:val="2"/>
        <w:ind w:left="0" w:leftChars="0" w:firstLine="0" w:firstLineChars="0"/>
        <w:jc w:val="center"/>
        <w:rPr>
          <w:rFonts w:hint="eastAsia"/>
          <w:lang w:eastAsia="zh-CN"/>
        </w:rPr>
      </w:pPr>
    </w:p>
    <w:p>
      <w:pPr>
        <w:pStyle w:val="4"/>
        <w:rPr>
          <w:rFonts w:hint="eastAsia"/>
          <w:lang w:eastAsia="zh-CN"/>
        </w:rPr>
      </w:pPr>
    </w:p>
    <w:p>
      <w:pPr>
        <w:pStyle w:val="4"/>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eastAsia" w:ascii="黑体" w:hAnsi="黑体"/>
          <w:lang w:eastAsia="zh-CN"/>
        </w:rPr>
      </w:pPr>
      <w:r>
        <w:rPr>
          <w:rFonts w:hint="eastAsia" w:ascii="黑体" w:hAnsi="黑体"/>
          <w:lang w:eastAsia="zh-CN"/>
        </w:rPr>
        <w:drawing>
          <wp:inline distT="0" distB="0" distL="114300" distR="114300">
            <wp:extent cx="5266690" cy="3510915"/>
            <wp:effectExtent l="9525" t="9525" r="19685" b="22860"/>
            <wp:docPr id="80" name="图片 80" descr="DSC0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DSC02062"/>
                    <pic:cNvPicPr>
                      <a:picLocks noChangeAspect="1"/>
                    </pic:cNvPicPr>
                  </pic:nvPicPr>
                  <pic:blipFill>
                    <a:blip r:embed="rId20"/>
                    <a:stretch>
                      <a:fillRect/>
                    </a:stretch>
                  </pic:blipFill>
                  <pic:spPr>
                    <a:xfrm>
                      <a:off x="0" y="0"/>
                      <a:ext cx="5266690" cy="3510915"/>
                    </a:xfrm>
                    <a:prstGeom prst="rect">
                      <a:avLst/>
                    </a:prstGeom>
                    <a:ln>
                      <a:solidFill>
                        <a:schemeClr val="tx1"/>
                      </a:solid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黑体" w:hAnsi="黑体" w:eastAsia="黑体"/>
          <w:lang w:val="en-US" w:eastAsia="zh-CN"/>
        </w:rPr>
      </w:pPr>
      <w:r>
        <w:t xml:space="preserve">图 </w:t>
      </w:r>
      <w:r>
        <w:fldChar w:fldCharType="begin"/>
      </w:r>
      <w:r>
        <w:instrText xml:space="preserve"> SEQ 图 \* ARABIC </w:instrText>
      </w:r>
      <w:r>
        <w:fldChar w:fldCharType="separate"/>
      </w:r>
      <w:r>
        <w:t>14</w:t>
      </w:r>
      <w:r>
        <w:fldChar w:fldCharType="end"/>
      </w:r>
      <w:r>
        <w:rPr>
          <w:rFonts w:hint="eastAsia"/>
          <w:lang w:val="en-US" w:eastAsia="zh-CN"/>
        </w:rPr>
        <w:t xml:space="preserve">  该项目地块西部区域西南部现状（东北-西南）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lang w:eastAsia="zh-CN"/>
        </w:rPr>
      </w:pPr>
    </w:p>
    <w:p>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rPr>
          <w:rFonts w:hint="eastAsia" w:ascii="黑体" w:hAnsi="黑体"/>
          <w:lang w:eastAsia="zh-CN"/>
        </w:rPr>
      </w:pPr>
      <w:r>
        <w:rPr>
          <w:rFonts w:hint="eastAsia" w:ascii="黑体" w:hAnsi="黑体"/>
          <w:lang w:eastAsia="zh-CN"/>
        </w:rPr>
        <w:drawing>
          <wp:inline distT="0" distB="0" distL="114300" distR="114300">
            <wp:extent cx="5266690" cy="3510915"/>
            <wp:effectExtent l="9525" t="9525" r="19685" b="22860"/>
            <wp:docPr id="81" name="图片 81" descr="DSC0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SC02063"/>
                    <pic:cNvPicPr>
                      <a:picLocks noChangeAspect="1"/>
                    </pic:cNvPicPr>
                  </pic:nvPicPr>
                  <pic:blipFill>
                    <a:blip r:embed="rId21"/>
                    <a:stretch>
                      <a:fillRect/>
                    </a:stretch>
                  </pic:blipFill>
                  <pic:spPr>
                    <a:xfrm>
                      <a:off x="0" y="0"/>
                      <a:ext cx="5266690" cy="3510915"/>
                    </a:xfrm>
                    <a:prstGeom prst="rect">
                      <a:avLst/>
                    </a:prstGeom>
                    <a:ln>
                      <a:solidFill>
                        <a:schemeClr val="tx1"/>
                      </a:solid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val="en-US" w:eastAsia="zh-CN"/>
        </w:rPr>
        <w:t xml:space="preserve">  该项目地块西部区域西南部现状（东-西）</w:t>
      </w:r>
    </w:p>
    <w:p>
      <w:pPr>
        <w:jc w:val="center"/>
        <w:rPr>
          <w:rFonts w:hint="eastAsia"/>
          <w:lang w:val="en-US" w:eastAsia="zh-CN"/>
        </w:rPr>
      </w:pPr>
    </w:p>
    <w:p>
      <w:pPr>
        <w:jc w:val="center"/>
      </w:pPr>
    </w:p>
    <w:p>
      <w:pPr>
        <w:jc w:val="cente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22" name="图片 22" descr="DSC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SC02044"/>
                    <pic:cNvPicPr>
                      <a:picLocks noChangeAspect="1"/>
                    </pic:cNvPicPr>
                  </pic:nvPicPr>
                  <pic:blipFill>
                    <a:blip r:embed="rId22"/>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16</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该项目地块东部区域南部现状</w:t>
      </w:r>
      <w:r>
        <w:rPr>
          <w:rFonts w:hint="eastAsia" w:ascii="黑体" w:hAnsi="黑体"/>
        </w:rPr>
        <w:t>（</w:t>
      </w:r>
      <w:r>
        <w:rPr>
          <w:rFonts w:hint="eastAsia" w:ascii="黑体" w:hAnsi="黑体"/>
          <w:lang w:eastAsia="zh-CN"/>
        </w:rPr>
        <w:t>东</w:t>
      </w:r>
      <w:r>
        <w:rPr>
          <w:rFonts w:hint="eastAsia" w:ascii="黑体" w:hAnsi="黑体"/>
          <w:lang w:val="en-US" w:eastAsia="zh-CN"/>
        </w:rPr>
        <w:t>-西</w:t>
      </w:r>
      <w:r>
        <w:rPr>
          <w:rFonts w:hint="eastAsia" w:ascii="黑体" w:hAnsi="黑体"/>
        </w:rPr>
        <w:t>）</w:t>
      </w:r>
    </w:p>
    <w:p>
      <w:pPr>
        <w:jc w:val="center"/>
      </w:pPr>
    </w:p>
    <w:p>
      <w:pPr>
        <w:pStyle w:val="9"/>
        <w:spacing w:line="0" w:lineRule="atLeast"/>
        <w:jc w:val="center"/>
        <w:rPr>
          <w:rFonts w:hint="eastAsia" w:ascii="黑体" w:hAnsi="黑体" w:eastAsia="黑体"/>
          <w:lang w:eastAsia="zh-CN"/>
        </w:rPr>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85" name="图片 85" descr="DSC0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SC02045"/>
                    <pic:cNvPicPr>
                      <a:picLocks noChangeAspect="1"/>
                    </pic:cNvPicPr>
                  </pic:nvPicPr>
                  <pic:blipFill>
                    <a:blip r:embed="rId23"/>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17</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该项目地块东部区域东南部现状</w:t>
      </w:r>
      <w:r>
        <w:rPr>
          <w:rFonts w:hint="eastAsia" w:ascii="黑体" w:hAnsi="黑体"/>
        </w:rPr>
        <w:t>（</w:t>
      </w:r>
      <w:r>
        <w:rPr>
          <w:rFonts w:hint="eastAsia" w:ascii="黑体" w:hAnsi="黑体"/>
          <w:lang w:val="en-US" w:eastAsia="zh-CN"/>
        </w:rPr>
        <w:t>西南-东北</w:t>
      </w:r>
      <w:r>
        <w:rPr>
          <w:rFonts w:hint="eastAsia" w:ascii="黑体" w:hAnsi="黑体"/>
        </w:rPr>
        <w:t>）</w:t>
      </w:r>
    </w:p>
    <w:p>
      <w:pPr>
        <w:jc w:val="center"/>
      </w:pPr>
    </w:p>
    <w:p>
      <w:pPr>
        <w:jc w:val="center"/>
        <w:rPr>
          <w:rFonts w:hint="eastAsia"/>
        </w:rPr>
      </w:pPr>
    </w:p>
    <w:p>
      <w:pPr>
        <w:jc w:val="center"/>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9525" t="9525" r="19685" b="22860"/>
            <wp:docPr id="86" name="图片 86" descr="DSC0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SC02059"/>
                    <pic:cNvPicPr>
                      <a:picLocks noChangeAspect="1"/>
                    </pic:cNvPicPr>
                  </pic:nvPicPr>
                  <pic:blipFill>
                    <a:blip r:embed="rId24"/>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18</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该项目地块东部区域中部现状</w:t>
      </w:r>
      <w:r>
        <w:rPr>
          <w:rFonts w:hint="eastAsia" w:ascii="黑体" w:hAnsi="黑体"/>
        </w:rPr>
        <w:t>（</w:t>
      </w:r>
      <w:r>
        <w:rPr>
          <w:rFonts w:hint="eastAsia" w:ascii="黑体" w:hAnsi="黑体"/>
          <w:lang w:val="en-US" w:eastAsia="zh-CN"/>
        </w:rPr>
        <w:t>西北-东南</w:t>
      </w:r>
      <w:r>
        <w:rPr>
          <w:rFonts w:hint="eastAsia" w:ascii="黑体" w:hAnsi="黑体"/>
        </w:rPr>
        <w:t>）</w:t>
      </w:r>
    </w:p>
    <w:p>
      <w:pPr>
        <w:jc w:val="center"/>
      </w:pPr>
    </w:p>
    <w:p>
      <w:pPr>
        <w:jc w:val="center"/>
      </w:pPr>
    </w:p>
    <w:p>
      <w:pPr>
        <w:pStyle w:val="9"/>
        <w:spacing w:line="0" w:lineRule="atLeast"/>
        <w:jc w:val="center"/>
        <w:rPr>
          <w:rFonts w:hint="eastAsia" w:ascii="黑体" w:hAnsi="黑体" w:eastAsia="黑体"/>
          <w:lang w:eastAsia="zh-CN"/>
        </w:rPr>
      </w:pPr>
      <w:r>
        <w:rPr>
          <w:rFonts w:hint="eastAsia" w:ascii="黑体" w:hAnsi="黑体" w:eastAsia="黑体"/>
          <w:lang w:eastAsia="zh-CN"/>
        </w:rPr>
        <w:drawing>
          <wp:inline distT="0" distB="0" distL="114300" distR="114300">
            <wp:extent cx="5266690" cy="3510915"/>
            <wp:effectExtent l="0" t="0" r="10160" b="13335"/>
            <wp:docPr id="87" name="图片 87" descr="DSC0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SC02060"/>
                    <pic:cNvPicPr>
                      <a:picLocks noChangeAspect="1"/>
                    </pic:cNvPicPr>
                  </pic:nvPicPr>
                  <pic:blipFill>
                    <a:blip r:embed="rId25"/>
                    <a:stretch>
                      <a:fillRect/>
                    </a:stretch>
                  </pic:blipFill>
                  <pic:spPr>
                    <a:xfrm>
                      <a:off x="0" y="0"/>
                      <a:ext cx="5266690" cy="3510915"/>
                    </a:xfrm>
                    <a:prstGeom prst="rect">
                      <a:avLst/>
                    </a:prstGeom>
                  </pic:spPr>
                </pic:pic>
              </a:graphicData>
            </a:graphic>
          </wp:inline>
        </w:drawing>
      </w:r>
    </w:p>
    <w:p>
      <w:pPr>
        <w:pStyle w:val="9"/>
        <w:spacing w:line="0" w:lineRule="atLeast"/>
        <w:jc w:val="center"/>
        <w:rPr>
          <w:rFonts w:ascii="黑体" w:hAnsi="黑体"/>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19</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该项目地块东部区域东</w:t>
      </w:r>
      <w:r>
        <w:rPr>
          <w:rFonts w:hint="eastAsia" w:ascii="黑体" w:hAnsi="黑体"/>
        </w:rPr>
        <w:t>部现状（</w:t>
      </w:r>
      <w:r>
        <w:rPr>
          <w:rFonts w:hint="eastAsia" w:ascii="黑体" w:hAnsi="黑体"/>
          <w:lang w:val="en-US" w:eastAsia="zh-CN"/>
        </w:rPr>
        <w:t>西-东</w:t>
      </w:r>
      <w:r>
        <w:rPr>
          <w:rFonts w:hint="eastAsia" w:ascii="黑体" w:hAnsi="黑体"/>
        </w:rPr>
        <w:t>）</w:t>
      </w:r>
    </w:p>
    <w:p>
      <w:pPr>
        <w:pStyle w:val="9"/>
        <w:spacing w:line="0" w:lineRule="atLeast"/>
        <w:jc w:val="center"/>
        <w:rPr>
          <w:rFonts w:ascii="黑体" w:hAnsi="黑体"/>
        </w:rPr>
      </w:pPr>
    </w:p>
    <w:p>
      <w:pPr>
        <w:jc w:val="center"/>
        <w:rPr>
          <w:rFonts w:hint="eastAsia" w:eastAsia="宋体"/>
          <w:lang w:eastAsia="zh-CN"/>
        </w:rPr>
      </w:pPr>
    </w:p>
    <w:p>
      <w:pPr>
        <w:jc w:val="center"/>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eastAsia="宋体"/>
          <w:lang w:eastAsia="zh-CN"/>
        </w:rPr>
      </w:pPr>
      <w:r>
        <w:rPr>
          <w:rFonts w:hint="eastAsia" w:eastAsia="宋体"/>
          <w:lang w:eastAsia="zh-CN"/>
        </w:rPr>
        <w:drawing>
          <wp:inline distT="0" distB="0" distL="114300" distR="114300">
            <wp:extent cx="5266690" cy="3510915"/>
            <wp:effectExtent l="9525" t="9525" r="19685" b="22860"/>
            <wp:docPr id="26" name="图片 26" descr="DSC0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SC02102"/>
                    <pic:cNvPicPr>
                      <a:picLocks noChangeAspect="1"/>
                    </pic:cNvPicPr>
                  </pic:nvPicPr>
                  <pic:blipFill>
                    <a:blip r:embed="rId26"/>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hint="eastAsia" w:ascii="黑体" w:hAnsi="黑体"/>
          <w:lang w:eastAsia="zh-CN"/>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20</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该项目地块东部区域</w:t>
      </w:r>
      <w:r>
        <w:rPr>
          <w:rFonts w:hint="eastAsia" w:ascii="黑体" w:hAnsi="黑体"/>
          <w:lang w:eastAsia="zh-CN"/>
        </w:rPr>
        <w:t>北</w:t>
      </w:r>
      <w:r>
        <w:rPr>
          <w:rFonts w:hint="eastAsia" w:ascii="黑体" w:hAnsi="黑体"/>
        </w:rPr>
        <w:t>部现状（</w:t>
      </w:r>
      <w:r>
        <w:rPr>
          <w:rFonts w:hint="eastAsia" w:ascii="黑体" w:hAnsi="黑体"/>
          <w:lang w:val="en-US" w:eastAsia="zh-CN"/>
        </w:rPr>
        <w:t>北-南</w:t>
      </w:r>
      <w:r>
        <w:rPr>
          <w:rFonts w:hint="eastAsia" w:ascii="黑体" w:hAnsi="黑体"/>
        </w:rPr>
        <w:t>）</w:t>
      </w:r>
    </w:p>
    <w:p>
      <w:pPr>
        <w:jc w:val="center"/>
        <w:rPr>
          <w:rFonts w:hint="eastAsia" w:eastAsia="宋体"/>
          <w:lang w:eastAsia="zh-CN"/>
        </w:rPr>
      </w:pPr>
    </w:p>
    <w:p>
      <w:pPr>
        <w:jc w:val="center"/>
        <w:rPr>
          <w:rFonts w:hint="eastAsia" w:eastAsia="宋体"/>
          <w:lang w:eastAsia="zh-CN"/>
        </w:rPr>
      </w:pPr>
    </w:p>
    <w:p>
      <w:pPr>
        <w:jc w:val="center"/>
        <w:rPr>
          <w:rFonts w:hint="eastAsia" w:eastAsia="宋体"/>
          <w:lang w:eastAsia="zh-CN"/>
        </w:rPr>
      </w:pPr>
    </w:p>
    <w:p>
      <w:pPr>
        <w:ind w:left="0" w:leftChars="0" w:firstLine="0" w:firstLineChars="0"/>
        <w:jc w:val="both"/>
        <w:rPr>
          <w:rFonts w:hint="eastAsia" w:eastAsia="宋体"/>
          <w:lang w:eastAsia="zh-CN"/>
        </w:rPr>
      </w:pPr>
      <w:r>
        <w:rPr>
          <w:rFonts w:hint="eastAsia" w:eastAsia="宋体"/>
          <w:lang w:eastAsia="zh-CN"/>
        </w:rPr>
        <w:drawing>
          <wp:inline distT="0" distB="0" distL="114300" distR="114300">
            <wp:extent cx="5266690" cy="3510915"/>
            <wp:effectExtent l="9525" t="9525" r="19685" b="22860"/>
            <wp:docPr id="88" name="图片 88" descr="DSC0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SC02172"/>
                    <pic:cNvPicPr>
                      <a:picLocks noChangeAspect="1"/>
                    </pic:cNvPicPr>
                  </pic:nvPicPr>
                  <pic:blipFill>
                    <a:blip r:embed="rId27"/>
                    <a:stretch>
                      <a:fillRect/>
                    </a:stretch>
                  </pic:blipFill>
                  <pic:spPr>
                    <a:xfrm>
                      <a:off x="0" y="0"/>
                      <a:ext cx="5266690" cy="3510915"/>
                    </a:xfrm>
                    <a:prstGeom prst="rect">
                      <a:avLst/>
                    </a:prstGeom>
                    <a:ln>
                      <a:solidFill>
                        <a:schemeClr val="tx1"/>
                      </a:solidFill>
                    </a:ln>
                  </pic:spPr>
                </pic:pic>
              </a:graphicData>
            </a:graphic>
          </wp:inline>
        </w:drawing>
      </w:r>
    </w:p>
    <w:p>
      <w:pPr>
        <w:pStyle w:val="9"/>
        <w:spacing w:line="0" w:lineRule="atLeast"/>
        <w:jc w:val="center"/>
        <w:rPr>
          <w:rFonts w:hint="eastAsia" w:ascii="黑体" w:hAnsi="黑体"/>
          <w:lang w:eastAsia="zh-CN"/>
        </w:rPr>
      </w:pPr>
      <w:r>
        <w:rPr>
          <w:rFonts w:hint="eastAsia" w:ascii="黑体" w:hAnsi="黑体"/>
        </w:rPr>
        <w:t xml:space="preserve">图 </w:t>
      </w:r>
      <w:r>
        <w:rPr>
          <w:rFonts w:hint="eastAsia" w:ascii="黑体" w:hAnsi="黑体"/>
        </w:rPr>
        <w:fldChar w:fldCharType="begin"/>
      </w:r>
      <w:r>
        <w:rPr>
          <w:rFonts w:hint="eastAsia" w:ascii="黑体" w:hAnsi="黑体"/>
        </w:rPr>
        <w:instrText xml:space="preserve"> SEQ 图 \* ARABIC </w:instrText>
      </w:r>
      <w:r>
        <w:rPr>
          <w:rFonts w:hint="eastAsia" w:ascii="黑体" w:hAnsi="黑体"/>
        </w:rPr>
        <w:fldChar w:fldCharType="separate"/>
      </w:r>
      <w:r>
        <w:rPr>
          <w:rFonts w:hint="eastAsia" w:ascii="黑体" w:hAnsi="黑体"/>
        </w:rPr>
        <w:t>21</w:t>
      </w:r>
      <w:r>
        <w:rPr>
          <w:rFonts w:hint="eastAsia" w:ascii="黑体" w:hAnsi="黑体"/>
        </w:rPr>
        <w:fldChar w:fldCharType="end"/>
      </w:r>
      <w:r>
        <w:rPr>
          <w:rFonts w:hint="eastAsia" w:ascii="黑体" w:hAnsi="黑体"/>
        </w:rPr>
        <w:t xml:space="preserve">  </w:t>
      </w:r>
      <w:r>
        <w:rPr>
          <w:rFonts w:hint="eastAsia" w:ascii="黑体" w:hAnsi="黑体"/>
          <w:lang w:val="en-US" w:eastAsia="zh-CN"/>
        </w:rPr>
        <w:t>该项目地块东部区域西</w:t>
      </w:r>
      <w:r>
        <w:rPr>
          <w:rFonts w:hint="eastAsia" w:ascii="黑体" w:hAnsi="黑体"/>
        </w:rPr>
        <w:t>部现状（</w:t>
      </w:r>
      <w:r>
        <w:rPr>
          <w:rFonts w:hint="eastAsia" w:ascii="黑体" w:hAnsi="黑体"/>
          <w:lang w:val="en-US" w:eastAsia="zh-CN"/>
        </w:rPr>
        <w:t>东北-西南</w:t>
      </w:r>
      <w:r>
        <w:rPr>
          <w:rFonts w:hint="eastAsia" w:ascii="黑体" w:hAnsi="黑体"/>
        </w:rPr>
        <w:t>）</w:t>
      </w:r>
    </w:p>
    <w:p>
      <w:pPr>
        <w:jc w:val="center"/>
        <w:rPr>
          <w:rFonts w:hint="eastAsia" w:eastAsia="宋体"/>
          <w:lang w:eastAsia="zh-CN"/>
        </w:rPr>
      </w:pPr>
    </w:p>
    <w:p>
      <w:pPr>
        <w:pStyle w:val="14"/>
        <w:widowControl w:val="0"/>
        <w:spacing w:after="0"/>
        <w:ind w:left="0" w:leftChars="0" w:firstLine="0"/>
        <w:jc w:val="both"/>
        <w:rPr>
          <w:rFonts w:ascii="黑体" w:hAnsi="黑体" w:eastAsia="黑体" w:cs="黑体"/>
          <w:color w:val="000000"/>
          <w:sz w:val="21"/>
          <w:szCs w:val="21"/>
          <w:lang w:val="zh-CN" w:eastAsia="zh-CN"/>
        </w:rPr>
      </w:pPr>
    </w:p>
    <w:p>
      <w:pPr>
        <w:pStyle w:val="6"/>
        <w:ind w:firstLine="0"/>
        <w:rPr>
          <w:szCs w:val="28"/>
          <w:lang w:eastAsia="zh-CN"/>
        </w:rPr>
      </w:pPr>
      <w:bookmarkStart w:id="54" w:name="_Toc17466"/>
      <w:bookmarkStart w:id="55" w:name="_Toc9438"/>
      <w:bookmarkStart w:id="56" w:name="_Toc21768_WPSOffice_Level1"/>
      <w:r>
        <w:rPr>
          <w:rFonts w:hint="eastAsia"/>
          <w:szCs w:val="28"/>
          <w:lang w:eastAsia="zh-CN"/>
        </w:rPr>
        <w:t>三、考古勘探</w:t>
      </w:r>
      <w:bookmarkEnd w:id="51"/>
      <w:bookmarkEnd w:id="54"/>
      <w:bookmarkEnd w:id="55"/>
      <w:bookmarkEnd w:id="56"/>
    </w:p>
    <w:p>
      <w:pPr>
        <w:pStyle w:val="7"/>
      </w:pPr>
      <w:bookmarkStart w:id="57" w:name="_Toc5488"/>
      <w:bookmarkStart w:id="58" w:name="_Toc18895_WPSOffice_Level2"/>
      <w:bookmarkStart w:id="59" w:name="_Toc8918"/>
      <w:bookmarkStart w:id="60" w:name="_Toc31218"/>
      <w:bookmarkStart w:id="61" w:name="_Toc19001"/>
      <w:r>
        <w:rPr>
          <w:rFonts w:hint="eastAsia"/>
        </w:rPr>
        <w:t>（一）勘探队伍组成</w:t>
      </w:r>
      <w:bookmarkEnd w:id="57"/>
      <w:bookmarkEnd w:id="58"/>
      <w:bookmarkEnd w:id="59"/>
      <w:bookmarkEnd w:id="60"/>
      <w:bookmarkEnd w:id="61"/>
    </w:p>
    <w:p>
      <w:pPr>
        <w:pStyle w:val="24"/>
        <w:rPr>
          <w:lang w:eastAsia="zh-CN"/>
        </w:rPr>
      </w:pPr>
      <w:r>
        <w:rPr>
          <w:rFonts w:hint="eastAsia"/>
          <w:lang w:eastAsia="zh-CN"/>
        </w:rPr>
        <w:t>本次考古勘探工作由领队、技师、探工、测绘员、资料员等组成。</w:t>
      </w:r>
    </w:p>
    <w:p>
      <w:pPr>
        <w:pStyle w:val="24"/>
        <w:numPr>
          <w:ilvl w:val="0"/>
          <w:numId w:val="3"/>
        </w:numPr>
        <w:rPr>
          <w:lang w:eastAsia="zh-CN"/>
        </w:rPr>
      </w:pPr>
      <w:r>
        <w:rPr>
          <w:rFonts w:hint="eastAsia"/>
          <w:lang w:eastAsia="zh-CN"/>
        </w:rPr>
        <w:t>领队，即项目负责人，由</w:t>
      </w:r>
      <w:r>
        <w:rPr>
          <w:rFonts w:hint="eastAsia"/>
          <w:lang w:val="en-US" w:eastAsia="zh-CN"/>
        </w:rPr>
        <w:t>张百祥</w:t>
      </w:r>
      <w:r>
        <w:rPr>
          <w:rFonts w:hint="eastAsia"/>
          <w:lang w:eastAsia="zh-CN"/>
        </w:rPr>
        <w:t>担任。其职责包括：</w:t>
      </w:r>
    </w:p>
    <w:p>
      <w:pPr>
        <w:pStyle w:val="24"/>
        <w:rPr>
          <w:rFonts w:hint="eastAsia" w:ascii="宋体" w:hAnsi="宋体" w:eastAsia="宋体" w:cs="宋体"/>
        </w:rPr>
      </w:pPr>
      <w:bookmarkStart w:id="62" w:name="_Toc13951"/>
      <w:bookmarkStart w:id="63" w:name="_Toc30965"/>
      <w:bookmarkStart w:id="64" w:name="_Toc16452"/>
      <w:bookmarkStart w:id="65" w:name="_Toc10511_WPSOffice_Level2"/>
      <w:r>
        <w:rPr>
          <w:rFonts w:hint="eastAsia" w:ascii="宋体" w:hAnsi="宋体" w:eastAsia="宋体" w:cs="宋体"/>
        </w:rPr>
        <w:t>（1）负责主持本次考古调查勘探工作，制定工作计划，管理调查勘探队伍，组织和协调与调查勘探相关的各项工作。</w:t>
      </w:r>
    </w:p>
    <w:p>
      <w:pPr>
        <w:pStyle w:val="24"/>
        <w:rPr>
          <w:rFonts w:hint="eastAsia" w:ascii="宋体" w:hAnsi="宋体" w:eastAsia="宋体" w:cs="宋体"/>
        </w:rPr>
      </w:pPr>
      <w:r>
        <w:rPr>
          <w:rFonts w:hint="eastAsia" w:ascii="宋体" w:hAnsi="宋体" w:eastAsia="宋体" w:cs="宋体"/>
        </w:rPr>
        <w:t>（2）主持编写考古调查勘探工作报告。</w:t>
      </w:r>
    </w:p>
    <w:p>
      <w:pPr>
        <w:pStyle w:val="24"/>
        <w:rPr>
          <w:rFonts w:hint="eastAsia" w:ascii="宋体" w:hAnsi="宋体" w:eastAsia="宋体" w:cs="宋体"/>
        </w:rPr>
      </w:pPr>
      <w:r>
        <w:rPr>
          <w:rFonts w:hint="eastAsia" w:ascii="宋体" w:hAnsi="宋体" w:eastAsia="宋体" w:cs="宋体"/>
        </w:rPr>
        <w:t>（3）做好安全预案并及时上报安全事故。</w:t>
      </w:r>
    </w:p>
    <w:p>
      <w:pPr>
        <w:pStyle w:val="24"/>
        <w:rPr>
          <w:rFonts w:hint="eastAsia" w:ascii="宋体" w:hAnsi="宋体" w:eastAsia="宋体" w:cs="宋体"/>
        </w:rPr>
      </w:pPr>
      <w:r>
        <w:rPr>
          <w:rFonts w:hint="eastAsia" w:ascii="宋体" w:hAnsi="宋体" w:eastAsia="宋体" w:cs="宋体"/>
        </w:rPr>
        <w:t>（4）做好现场保护预案并及时上报重要发现。</w:t>
      </w:r>
    </w:p>
    <w:p>
      <w:pPr>
        <w:pStyle w:val="24"/>
        <w:keepNext w:val="0"/>
        <w:keepLines w:val="0"/>
        <w:pageBreakBefore w:val="0"/>
        <w:kinsoku/>
        <w:wordWrap/>
        <w:overflowPunct/>
        <w:topLinePunct w:val="0"/>
        <w:autoSpaceDE/>
        <w:autoSpaceDN/>
        <w:bidi w:val="0"/>
        <w:adjustRightInd/>
        <w:snapToGrid/>
        <w:spacing w:line="336" w:lineRule="auto"/>
        <w:textAlignment w:val="auto"/>
        <w:rPr>
          <w:lang w:eastAsia="zh-CN"/>
        </w:rPr>
      </w:pPr>
      <w:r>
        <w:rPr>
          <w:rFonts w:hint="eastAsia"/>
          <w:lang w:eastAsia="zh-CN"/>
        </w:rPr>
        <w:t>2.技师一名，由</w:t>
      </w:r>
      <w:r>
        <w:rPr>
          <w:rFonts w:hint="eastAsia"/>
          <w:lang w:val="en-US" w:eastAsia="zh-CN"/>
        </w:rPr>
        <w:t>陈军</w:t>
      </w:r>
      <w:r>
        <w:rPr>
          <w:rFonts w:hint="eastAsia"/>
          <w:lang w:eastAsia="zh-CN"/>
        </w:rPr>
        <w:t>担任。其职责包括：</w:t>
      </w:r>
    </w:p>
    <w:p>
      <w:pPr>
        <w:pStyle w:val="24"/>
        <w:keepNext w:val="0"/>
        <w:keepLines w:val="0"/>
        <w:pageBreakBefore w:val="0"/>
        <w:kinsoku/>
        <w:wordWrap/>
        <w:overflowPunct/>
        <w:topLinePunct w:val="0"/>
        <w:autoSpaceDE/>
        <w:autoSpaceDN/>
        <w:bidi w:val="0"/>
        <w:adjustRightInd/>
        <w:snapToGrid/>
        <w:spacing w:line="336" w:lineRule="auto"/>
        <w:textAlignment w:val="auto"/>
        <w:rPr>
          <w:lang w:eastAsia="zh-CN"/>
        </w:rPr>
      </w:pPr>
      <w:r>
        <w:rPr>
          <w:rFonts w:hint="eastAsia"/>
          <w:lang w:eastAsia="zh-CN"/>
        </w:rPr>
        <w:t>（1）负责勘探单元内的相关工作。</w:t>
      </w:r>
    </w:p>
    <w:p>
      <w:pPr>
        <w:pStyle w:val="24"/>
        <w:keepNext w:val="0"/>
        <w:keepLines w:val="0"/>
        <w:pageBreakBefore w:val="0"/>
        <w:kinsoku/>
        <w:wordWrap/>
        <w:overflowPunct/>
        <w:topLinePunct w:val="0"/>
        <w:autoSpaceDE/>
        <w:autoSpaceDN/>
        <w:bidi w:val="0"/>
        <w:adjustRightInd/>
        <w:snapToGrid/>
        <w:spacing w:line="336" w:lineRule="auto"/>
        <w:textAlignment w:val="auto"/>
        <w:rPr>
          <w:lang w:eastAsia="zh-CN"/>
        </w:rPr>
      </w:pPr>
      <w:r>
        <w:rPr>
          <w:rFonts w:hint="eastAsia"/>
          <w:lang w:eastAsia="zh-CN"/>
        </w:rPr>
        <w:t>（2）鉴别土样，研判遗址性质及分布情况。</w:t>
      </w:r>
    </w:p>
    <w:p>
      <w:pPr>
        <w:pStyle w:val="24"/>
        <w:keepNext w:val="0"/>
        <w:keepLines w:val="0"/>
        <w:pageBreakBefore w:val="0"/>
        <w:kinsoku/>
        <w:wordWrap/>
        <w:overflowPunct/>
        <w:topLinePunct w:val="0"/>
        <w:autoSpaceDE/>
        <w:autoSpaceDN/>
        <w:bidi w:val="0"/>
        <w:adjustRightInd/>
        <w:snapToGrid/>
        <w:spacing w:line="336" w:lineRule="auto"/>
        <w:textAlignment w:val="auto"/>
        <w:rPr>
          <w:lang w:eastAsia="zh-CN"/>
        </w:rPr>
      </w:pPr>
      <w:r>
        <w:rPr>
          <w:rFonts w:hint="eastAsia"/>
          <w:lang w:eastAsia="zh-CN"/>
        </w:rPr>
        <w:t>（3）探孔采样和登记。</w:t>
      </w:r>
    </w:p>
    <w:p>
      <w:pPr>
        <w:pStyle w:val="24"/>
        <w:keepNext w:val="0"/>
        <w:keepLines w:val="0"/>
        <w:pageBreakBefore w:val="0"/>
        <w:kinsoku/>
        <w:wordWrap/>
        <w:overflowPunct/>
        <w:topLinePunct w:val="0"/>
        <w:autoSpaceDE/>
        <w:autoSpaceDN/>
        <w:bidi w:val="0"/>
        <w:adjustRightInd/>
        <w:snapToGrid/>
        <w:spacing w:line="336" w:lineRule="auto"/>
        <w:textAlignment w:val="auto"/>
        <w:rPr>
          <w:lang w:eastAsia="zh-CN"/>
        </w:rPr>
      </w:pPr>
      <w:r>
        <w:rPr>
          <w:rFonts w:hint="eastAsia"/>
          <w:lang w:eastAsia="zh-CN"/>
        </w:rPr>
        <w:t>（4）检查、复核探孔记录和测绘图。</w:t>
      </w:r>
    </w:p>
    <w:p>
      <w:pPr>
        <w:pStyle w:val="24"/>
        <w:keepNext w:val="0"/>
        <w:keepLines w:val="0"/>
        <w:pageBreakBefore w:val="0"/>
        <w:kinsoku/>
        <w:wordWrap/>
        <w:overflowPunct/>
        <w:topLinePunct w:val="0"/>
        <w:autoSpaceDE/>
        <w:autoSpaceDN/>
        <w:bidi w:val="0"/>
        <w:adjustRightInd/>
        <w:snapToGrid/>
        <w:spacing w:line="336" w:lineRule="auto"/>
        <w:textAlignment w:val="auto"/>
        <w:rPr>
          <w:lang w:eastAsia="zh-CN"/>
        </w:rPr>
      </w:pPr>
      <w:r>
        <w:rPr>
          <w:rFonts w:hint="eastAsia"/>
          <w:lang w:eastAsia="zh-CN"/>
        </w:rPr>
        <w:t>（5）拍摄勘探影像，撰写勘探日记、勘探记录和相关遗迹单元记录。</w:t>
      </w:r>
    </w:p>
    <w:p>
      <w:pPr>
        <w:pStyle w:val="24"/>
        <w:keepNext w:val="0"/>
        <w:keepLines w:val="0"/>
        <w:pageBreakBefore w:val="0"/>
        <w:kinsoku/>
        <w:wordWrap/>
        <w:overflowPunct/>
        <w:topLinePunct w:val="0"/>
        <w:autoSpaceDE/>
        <w:autoSpaceDN/>
        <w:bidi w:val="0"/>
        <w:adjustRightInd/>
        <w:snapToGrid/>
        <w:spacing w:line="336" w:lineRule="auto"/>
        <w:textAlignment w:val="auto"/>
        <w:rPr>
          <w:rFonts w:hint="eastAsia"/>
          <w:lang w:eastAsia="zh-CN"/>
        </w:rPr>
      </w:pPr>
      <w:r>
        <w:rPr>
          <w:rFonts w:hint="eastAsia"/>
          <w:lang w:eastAsia="zh-CN"/>
        </w:rPr>
        <w:t>3.探工</w:t>
      </w:r>
      <w:r>
        <w:rPr>
          <w:rFonts w:hint="eastAsia"/>
          <w:lang w:val="en-US" w:eastAsia="zh-CN"/>
        </w:rPr>
        <w:t>十七</w:t>
      </w:r>
      <w:r>
        <w:rPr>
          <w:rFonts w:hint="eastAsia"/>
          <w:lang w:eastAsia="zh-CN"/>
        </w:rPr>
        <w:t>名，分别为刘凤成、</w:t>
      </w:r>
      <w:r>
        <w:rPr>
          <w:lang w:eastAsia="zh-CN"/>
        </w:rPr>
        <w:t>王</w:t>
      </w:r>
      <w:r>
        <w:rPr>
          <w:rFonts w:hint="eastAsia"/>
          <w:lang w:eastAsia="zh-CN"/>
        </w:rPr>
        <w:t>平均、左攀东、李东风、李广生、吕根和</w:t>
      </w:r>
      <w:r>
        <w:rPr>
          <w:rFonts w:hint="eastAsia"/>
          <w:lang w:val="en-US" w:eastAsia="zh-CN"/>
        </w:rPr>
        <w:t>等</w:t>
      </w:r>
      <w:r>
        <w:rPr>
          <w:rFonts w:hint="eastAsia"/>
          <w:lang w:eastAsia="zh-CN"/>
        </w:rPr>
        <w:t>。其职责包括：</w:t>
      </w:r>
    </w:p>
    <w:p>
      <w:pPr>
        <w:pStyle w:val="24"/>
        <w:keepNext w:val="0"/>
        <w:keepLines w:val="0"/>
        <w:pageBreakBefore w:val="0"/>
        <w:kinsoku/>
        <w:wordWrap/>
        <w:overflowPunct/>
        <w:topLinePunct w:val="0"/>
        <w:autoSpaceDE/>
        <w:autoSpaceDN/>
        <w:bidi w:val="0"/>
        <w:adjustRightInd/>
        <w:snapToGrid/>
        <w:spacing w:line="360" w:lineRule="auto"/>
        <w:textAlignment w:val="auto"/>
        <w:rPr>
          <w:lang w:eastAsia="zh-CN"/>
        </w:rPr>
      </w:pPr>
      <w:r>
        <w:rPr>
          <w:rFonts w:hint="eastAsia"/>
          <w:lang w:eastAsia="zh-CN"/>
        </w:rPr>
        <w:t>（1）负责勘探、取样和提取文物标本。</w:t>
      </w:r>
    </w:p>
    <w:p>
      <w:pPr>
        <w:pStyle w:val="24"/>
        <w:keepNext w:val="0"/>
        <w:keepLines w:val="0"/>
        <w:pageBreakBefore w:val="0"/>
        <w:kinsoku/>
        <w:wordWrap/>
        <w:overflowPunct/>
        <w:topLinePunct w:val="0"/>
        <w:autoSpaceDE/>
        <w:autoSpaceDN/>
        <w:bidi w:val="0"/>
        <w:adjustRightInd/>
        <w:snapToGrid/>
        <w:spacing w:line="360" w:lineRule="auto"/>
        <w:textAlignment w:val="auto"/>
        <w:rPr>
          <w:lang w:eastAsia="zh-CN"/>
        </w:rPr>
      </w:pPr>
      <w:r>
        <w:rPr>
          <w:rFonts w:hint="eastAsia"/>
          <w:lang w:eastAsia="zh-CN"/>
        </w:rPr>
        <w:t>（2）初步研判土样性质。</w:t>
      </w:r>
    </w:p>
    <w:p>
      <w:pPr>
        <w:pStyle w:val="24"/>
        <w:keepNext w:val="0"/>
        <w:keepLines w:val="0"/>
        <w:pageBreakBefore w:val="0"/>
        <w:kinsoku/>
        <w:wordWrap/>
        <w:overflowPunct/>
        <w:topLinePunct w:val="0"/>
        <w:autoSpaceDE/>
        <w:autoSpaceDN/>
        <w:bidi w:val="0"/>
        <w:adjustRightInd/>
        <w:snapToGrid/>
        <w:spacing w:line="360" w:lineRule="auto"/>
        <w:textAlignment w:val="auto"/>
        <w:rPr>
          <w:lang w:eastAsia="zh-CN"/>
        </w:rPr>
      </w:pPr>
      <w:r>
        <w:rPr>
          <w:rFonts w:hint="eastAsia"/>
          <w:lang w:eastAsia="zh-CN"/>
        </w:rPr>
        <w:t>（3）记录探孔地层堆积情况。</w:t>
      </w:r>
    </w:p>
    <w:p>
      <w:pPr>
        <w:pStyle w:val="24"/>
        <w:keepNext w:val="0"/>
        <w:keepLines w:val="0"/>
        <w:pageBreakBefore w:val="0"/>
        <w:kinsoku/>
        <w:wordWrap/>
        <w:overflowPunct/>
        <w:topLinePunct w:val="0"/>
        <w:autoSpaceDE/>
        <w:autoSpaceDN/>
        <w:bidi w:val="0"/>
        <w:adjustRightInd/>
        <w:snapToGrid/>
        <w:spacing w:line="360" w:lineRule="auto"/>
        <w:textAlignment w:val="auto"/>
        <w:rPr>
          <w:lang w:eastAsia="zh-CN"/>
        </w:rPr>
      </w:pPr>
      <w:r>
        <w:rPr>
          <w:rFonts w:hint="eastAsia"/>
          <w:lang w:eastAsia="zh-CN"/>
        </w:rPr>
        <w:t>4.测绘员一名，由</w:t>
      </w:r>
      <w:r>
        <w:rPr>
          <w:rFonts w:hint="eastAsia"/>
          <w:lang w:val="en-US" w:eastAsia="zh-CN"/>
        </w:rPr>
        <w:t>王金辉</w:t>
      </w:r>
      <w:r>
        <w:rPr>
          <w:rFonts w:hint="eastAsia"/>
          <w:lang w:eastAsia="zh-CN"/>
        </w:rPr>
        <w:t>担任。其职责包括：</w:t>
      </w:r>
    </w:p>
    <w:p>
      <w:pPr>
        <w:pStyle w:val="24"/>
        <w:spacing w:line="360" w:lineRule="auto"/>
        <w:rPr>
          <w:rFonts w:hint="eastAsia" w:ascii="宋体" w:hAnsi="宋体" w:eastAsia="宋体" w:cs="宋体"/>
        </w:rPr>
      </w:pPr>
      <w:r>
        <w:rPr>
          <w:rFonts w:hint="eastAsia" w:ascii="宋体" w:hAnsi="宋体" w:eastAsia="宋体" w:cs="宋体"/>
        </w:rPr>
        <w:t>（1）协助领队制定测绘方案。</w:t>
      </w:r>
    </w:p>
    <w:p>
      <w:pPr>
        <w:pStyle w:val="24"/>
        <w:spacing w:line="360" w:lineRule="auto"/>
        <w:rPr>
          <w:rFonts w:hint="eastAsia" w:ascii="宋体" w:hAnsi="宋体" w:eastAsia="宋体" w:cs="宋体"/>
        </w:rPr>
      </w:pPr>
      <w:r>
        <w:rPr>
          <w:rFonts w:hint="eastAsia" w:ascii="宋体" w:hAnsi="宋体" w:eastAsia="宋体" w:cs="宋体"/>
        </w:rPr>
        <w:t>（2）设置勘探坐标原点和测绘需要的其他控制点，建立坐标系统。</w:t>
      </w:r>
    </w:p>
    <w:p>
      <w:pPr>
        <w:pStyle w:val="24"/>
        <w:spacing w:line="360" w:lineRule="auto"/>
        <w:rPr>
          <w:rFonts w:hint="eastAsia" w:ascii="宋体" w:hAnsi="宋体" w:eastAsia="宋体" w:cs="宋体"/>
        </w:rPr>
      </w:pPr>
      <w:r>
        <w:rPr>
          <w:rFonts w:hint="eastAsia" w:ascii="宋体" w:hAnsi="宋体" w:eastAsia="宋体" w:cs="宋体"/>
        </w:rPr>
        <w:t>（3）采集现场数据并绘制平面矢量图。</w:t>
      </w:r>
    </w:p>
    <w:p>
      <w:pPr>
        <w:pStyle w:val="24"/>
        <w:keepNext w:val="0"/>
        <w:keepLines w:val="0"/>
        <w:pageBreakBefore w:val="0"/>
        <w:kinsoku/>
        <w:wordWrap/>
        <w:overflowPunct/>
        <w:topLinePunct w:val="0"/>
        <w:autoSpaceDE/>
        <w:autoSpaceDN/>
        <w:bidi w:val="0"/>
        <w:adjustRightInd/>
        <w:snapToGrid/>
        <w:spacing w:line="360" w:lineRule="auto"/>
        <w:textAlignment w:val="auto"/>
        <w:rPr>
          <w:lang w:eastAsia="zh-CN"/>
        </w:rPr>
      </w:pPr>
      <w:r>
        <w:rPr>
          <w:rFonts w:hint="eastAsia"/>
          <w:lang w:eastAsia="zh-CN"/>
        </w:rPr>
        <w:t>5.资料员一名，由</w:t>
      </w:r>
      <w:r>
        <w:rPr>
          <w:rFonts w:hint="eastAsia"/>
          <w:lang w:val="en-US" w:eastAsia="zh-CN"/>
        </w:rPr>
        <w:t>吴婷姗</w:t>
      </w:r>
      <w:r>
        <w:rPr>
          <w:rFonts w:hint="eastAsia"/>
          <w:lang w:eastAsia="zh-CN"/>
        </w:rPr>
        <w:t>担任。其职责包括：</w:t>
      </w:r>
    </w:p>
    <w:p>
      <w:pPr>
        <w:pStyle w:val="24"/>
        <w:spacing w:line="360" w:lineRule="auto"/>
        <w:rPr>
          <w:rFonts w:hint="eastAsia" w:ascii="宋体" w:hAnsi="宋体" w:eastAsia="宋体" w:cs="宋体"/>
        </w:rPr>
      </w:pPr>
      <w:bookmarkStart w:id="66" w:name="_Toc9895"/>
      <w:r>
        <w:rPr>
          <w:rFonts w:hint="eastAsia" w:ascii="宋体" w:hAnsi="宋体" w:eastAsia="宋体" w:cs="宋体"/>
        </w:rPr>
        <w:t>（1）协助领队汇总、整理当日现场记录、探孔记录、影像记录和矢量图等，并编号建档。</w:t>
      </w:r>
    </w:p>
    <w:p>
      <w:pPr>
        <w:pStyle w:val="24"/>
        <w:spacing w:line="360" w:lineRule="auto"/>
        <w:rPr>
          <w:rFonts w:hint="eastAsia" w:ascii="宋体" w:hAnsi="宋体" w:eastAsia="宋体" w:cs="宋体"/>
        </w:rPr>
      </w:pPr>
      <w:r>
        <w:rPr>
          <w:rFonts w:hint="eastAsia" w:ascii="宋体" w:hAnsi="宋体" w:eastAsia="宋体" w:cs="宋体"/>
        </w:rPr>
        <w:t>（2）负责登记、保管考古调查勘探过程中发现的文物标本，对文物标本进行统一编号。</w:t>
      </w:r>
    </w:p>
    <w:p>
      <w:pPr>
        <w:pStyle w:val="24"/>
        <w:spacing w:line="360" w:lineRule="auto"/>
        <w:rPr>
          <w:rFonts w:hint="eastAsia" w:ascii="宋体" w:hAnsi="宋体" w:eastAsia="宋体" w:cs="宋体"/>
        </w:rPr>
      </w:pPr>
      <w:r>
        <w:rPr>
          <w:rFonts w:hint="eastAsia" w:ascii="宋体" w:hAnsi="宋体" w:eastAsia="宋体" w:cs="宋体"/>
        </w:rPr>
        <w:t>（3）协助编写考古</w:t>
      </w:r>
      <w:r>
        <w:rPr>
          <w:rFonts w:hint="eastAsia" w:cs="宋体"/>
          <w:lang w:val="en-US" w:eastAsia="zh-CN"/>
        </w:rPr>
        <w:t>调查</w:t>
      </w:r>
      <w:r>
        <w:rPr>
          <w:rFonts w:hint="eastAsia" w:ascii="宋体" w:hAnsi="宋体" w:eastAsia="宋体" w:cs="宋体"/>
        </w:rPr>
        <w:t>勘探工作报告。</w:t>
      </w:r>
    </w:p>
    <w:p>
      <w:pPr>
        <w:pStyle w:val="7"/>
      </w:pPr>
      <w:r>
        <w:rPr>
          <w:rFonts w:hint="eastAsia"/>
        </w:rPr>
        <w:t>（二）工作方法</w:t>
      </w:r>
      <w:bookmarkEnd w:id="62"/>
      <w:bookmarkEnd w:id="63"/>
      <w:bookmarkEnd w:id="64"/>
      <w:bookmarkEnd w:id="65"/>
      <w:bookmarkEnd w:id="66"/>
    </w:p>
    <w:p>
      <w:pPr>
        <w:spacing w:line="360" w:lineRule="auto"/>
        <w:ind w:firstLine="480" w:firstLineChars="200"/>
        <w:rPr>
          <w:sz w:val="24"/>
          <w:lang w:eastAsia="zh-CN"/>
        </w:rPr>
      </w:pPr>
      <w:r>
        <w:rPr>
          <w:rFonts w:hint="eastAsia"/>
          <w:sz w:val="24"/>
          <w:lang w:eastAsia="zh-CN"/>
        </w:rPr>
        <w:t>考古勘探工作方法严格按照《考古勘探工作规程（试行）》执行。</w:t>
      </w:r>
    </w:p>
    <w:p>
      <w:pPr>
        <w:spacing w:line="360" w:lineRule="auto"/>
        <w:ind w:firstLine="480" w:firstLineChars="200"/>
        <w:rPr>
          <w:sz w:val="24"/>
          <w:lang w:eastAsia="zh-CN"/>
        </w:rPr>
      </w:pPr>
      <w:r>
        <w:rPr>
          <w:rFonts w:hint="eastAsia" w:ascii="宋体" w:hAnsi="宋体" w:cs="宋体"/>
          <w:sz w:val="24"/>
          <w:lang w:eastAsia="zh-CN"/>
        </w:rPr>
        <w:t>1.定</w:t>
      </w:r>
      <w:r>
        <w:rPr>
          <w:rFonts w:hint="eastAsia"/>
          <w:sz w:val="24"/>
          <w:lang w:eastAsia="zh-CN"/>
        </w:rPr>
        <w:t>点、放样、布孔：测绘员应根据建设单位提供的测绘控制点设置勘探坐标原点，构建测控系统，以保证测绘数据与城乡规划坐标系统相对接。按照勘探坐标原点，使用测绘工具和仪器，标定出勘探区域的边角并在勘探区域西南角设置记号桩。按照拟定的勘探区域、布孔方法和勘探孔距，使用测绘工具和仪器放样标定探孔位置，明确标识出每个待探孔位。</w:t>
      </w:r>
    </w:p>
    <w:p>
      <w:pPr>
        <w:spacing w:line="360" w:lineRule="auto"/>
        <w:ind w:firstLine="480" w:firstLineChars="200"/>
        <w:rPr>
          <w:sz w:val="24"/>
          <w:lang w:eastAsia="zh-CN"/>
        </w:rPr>
      </w:pPr>
      <w:r>
        <w:rPr>
          <w:rFonts w:hint="eastAsia" w:ascii="宋体" w:hAnsi="宋体" w:cs="宋体"/>
          <w:sz w:val="24"/>
          <w:lang w:eastAsia="zh-CN"/>
        </w:rPr>
        <w:t>2.确</w:t>
      </w:r>
      <w:r>
        <w:rPr>
          <w:rFonts w:hint="eastAsia"/>
          <w:sz w:val="24"/>
          <w:lang w:eastAsia="zh-CN"/>
        </w:rPr>
        <w:t>定布孔方法和勘探孔距：根据地形地势情况采用等距梅花状布孔法，探孔应错列分布。</w:t>
      </w:r>
      <w:r>
        <w:rPr>
          <w:rFonts w:hint="eastAsia" w:ascii="宋体" w:hAnsi="宋体" w:cs="宋体"/>
          <w:sz w:val="24"/>
          <w:lang w:eastAsia="zh-CN"/>
        </w:rPr>
        <w:t>探孔行距与孔距皆控制在1.5米以内。</w:t>
      </w:r>
      <w:r>
        <w:rPr>
          <w:rFonts w:hint="eastAsia"/>
          <w:sz w:val="24"/>
          <w:lang w:eastAsia="zh-CN"/>
        </w:rPr>
        <w:t>需要进一步调查的重点区域，可适当加密探孔。</w:t>
      </w:r>
    </w:p>
    <w:p>
      <w:pPr>
        <w:spacing w:line="360" w:lineRule="auto"/>
        <w:ind w:firstLine="480" w:firstLineChars="200"/>
        <w:rPr>
          <w:sz w:val="24"/>
          <w:lang w:eastAsia="zh-CN"/>
        </w:rPr>
      </w:pPr>
      <w:r>
        <w:rPr>
          <w:rFonts w:hint="eastAsia" w:ascii="宋体" w:hAnsi="宋体" w:cs="宋体"/>
          <w:sz w:val="24"/>
          <w:lang w:eastAsia="zh-CN"/>
        </w:rPr>
        <w:t>3.普</w:t>
      </w:r>
      <w:r>
        <w:rPr>
          <w:rFonts w:hint="eastAsia"/>
          <w:sz w:val="24"/>
          <w:lang w:eastAsia="zh-CN"/>
        </w:rPr>
        <w:t>探：普探是在勘探区域内进行逐行勘探，提取土样并记录。探孔应排列规整，土样依次摆放整齐。探孔记录应包括各堆积层距离地面的深度、土质土色、致密度、包含物、堆积状况研判结论等。发现遗迹现象时，应现场在勘探区域布孔图上标注记号。探孔内文物标本采集和样品采集时，均应以探孔为出土单位登记，采集或采样标签应填写规范。应选择最能够反映堆积特征、有利于研判遗迹单位性质的探孔作为标准探孔。标准探孔除进行文字记录外，须现场留取图象清晰、色彩真实的探孔土样的影像记录。</w:t>
      </w:r>
    </w:p>
    <w:p>
      <w:pPr>
        <w:pStyle w:val="3"/>
        <w:widowControl w:val="0"/>
        <w:spacing w:line="360" w:lineRule="auto"/>
        <w:ind w:left="0" w:leftChars="0" w:firstLine="480" w:firstLineChars="200"/>
        <w:rPr>
          <w:sz w:val="24"/>
          <w:lang w:eastAsia="zh-CN"/>
        </w:rPr>
      </w:pPr>
      <w:r>
        <w:rPr>
          <w:rFonts w:hint="eastAsia" w:ascii="宋体" w:hAnsi="宋体" w:cs="宋体"/>
          <w:sz w:val="24"/>
          <w:lang w:eastAsia="zh-CN"/>
        </w:rPr>
        <w:t>4.重点卡探：</w:t>
      </w:r>
      <w:r>
        <w:rPr>
          <w:rFonts w:hint="eastAsia"/>
          <w:sz w:val="24"/>
          <w:lang w:eastAsia="zh-CN"/>
        </w:rPr>
        <w:t>发现重要遗迹现象时应进行重点卡探，进一步掌握遗迹形制，探明堆积范围、厚度。</w:t>
      </w:r>
      <w:r>
        <w:rPr>
          <w:rFonts w:hint="eastAsia" w:ascii="宋体" w:hAnsi="宋体"/>
          <w:kern w:val="2"/>
          <w:sz w:val="24"/>
          <w:szCs w:val="24"/>
          <w:lang w:eastAsia="zh-CN" w:bidi="ar-SA"/>
        </w:rPr>
        <w:t>堆积特征清楚、明确的大型夯土建筑遗迹等，应重点确认夯土遗存，以少量探孔进行穿透式勘探，了解遗迹堆积和叠压状况。古墓葬应探至墓口，重点确定墓葬开口形状，尽量减少探孔数量。</w:t>
      </w:r>
      <w:r>
        <w:rPr>
          <w:rFonts w:hint="eastAsia"/>
          <w:sz w:val="24"/>
          <w:lang w:eastAsia="zh-CN"/>
        </w:rPr>
        <w:t>重要遗迹应布设“十”字形排孔，了解遗迹的纵、横剖面及堆积情况。重点卡探的所有勘探及堆积信息，均应标注在探孔分布图上。</w:t>
      </w:r>
    </w:p>
    <w:p>
      <w:pPr>
        <w:pStyle w:val="3"/>
        <w:widowControl w:val="0"/>
        <w:spacing w:line="360" w:lineRule="auto"/>
        <w:ind w:left="0" w:leftChars="0" w:firstLine="480" w:firstLineChars="200"/>
        <w:rPr>
          <w:rFonts w:ascii="宋体" w:hAnsi="宋体" w:cs="宋体"/>
          <w:sz w:val="24"/>
          <w:lang w:eastAsia="zh-CN"/>
        </w:rPr>
      </w:pPr>
      <w:r>
        <w:rPr>
          <w:rFonts w:hint="eastAsia" w:ascii="宋体" w:hAnsi="宋体" w:cs="宋体"/>
          <w:sz w:val="24"/>
          <w:lang w:eastAsia="zh-CN"/>
        </w:rPr>
        <w:t>5.探沟勘探：探沟的布设是根据勘探工作的需要在重点区域进行的，一般情况下皆正南北或正东西方向，特殊地块依据地形情况因地制宜布设探沟。探沟以大写字母TG表示，各探沟地层堆积统一编号。探沟记录应包括各堆积层距离地面的深度、堆积层厚度、土质土色、致密度、包含物、堆积状况研判结论等。在探沟内发现文物标本的应予以采集或采样，采集或采样时应以探沟为出土单位登记，采集或采样标签应填写规范。探沟勘探在暴露遗迹后一般采取不发掘或解剖发掘的方式进行工作，除进行文字记录外，须现场留取图象清晰、色彩真实的遗迹单位的影像记录。探沟的测量以西南角为坐标点。</w:t>
      </w:r>
    </w:p>
    <w:p>
      <w:pPr>
        <w:pStyle w:val="3"/>
        <w:widowControl w:val="0"/>
        <w:spacing w:line="360" w:lineRule="auto"/>
        <w:ind w:left="0" w:leftChars="0" w:firstLine="480" w:firstLineChars="200"/>
        <w:rPr>
          <w:rFonts w:ascii="宋体" w:hAnsi="宋体" w:cs="宋体"/>
          <w:sz w:val="24"/>
          <w:lang w:eastAsia="zh-CN"/>
        </w:rPr>
      </w:pPr>
      <w:r>
        <w:rPr>
          <w:rFonts w:hint="eastAsia" w:ascii="宋体" w:hAnsi="宋体" w:cs="宋体"/>
          <w:sz w:val="24"/>
          <w:lang w:eastAsia="zh-CN"/>
        </w:rPr>
        <w:t>6.遗迹研判：技师应根据遗迹形制、土样、提取物形状等，初步分析遗迹类型，形制，现场记录研判结果。记录内容应包括分布范围、埋藏情况（距现地表深度和开口层位）、形制结构、堆积状况（含与相关遗迹关系）、保存状况等，绘制平、剖面图。土样中包含物或遗迹形制特征明显时，应初步判断遗迹年代。遗迹单位确认后，应及时在勘探区域探孔布设图上标注遗迹单元的平面形制。</w:t>
      </w:r>
    </w:p>
    <w:p>
      <w:pPr>
        <w:pStyle w:val="3"/>
        <w:widowControl w:val="0"/>
        <w:spacing w:line="360" w:lineRule="auto"/>
        <w:ind w:left="0" w:leftChars="0" w:firstLine="480" w:firstLineChars="200"/>
        <w:rPr>
          <w:rFonts w:ascii="宋体" w:hAnsi="宋体" w:cs="宋体"/>
          <w:sz w:val="24"/>
          <w:lang w:eastAsia="zh-CN"/>
        </w:rPr>
      </w:pPr>
      <w:r>
        <w:rPr>
          <w:rFonts w:hint="eastAsia" w:ascii="宋体" w:hAnsi="宋体" w:cs="宋体"/>
          <w:sz w:val="24"/>
          <w:lang w:eastAsia="zh-CN"/>
        </w:rPr>
        <w:t>7.遗迹编号：经考古勘探发现、并初步确认的遗迹单位，应以勘探区域为单位进行统一编号。</w:t>
      </w:r>
    </w:p>
    <w:p>
      <w:pPr>
        <w:pStyle w:val="3"/>
        <w:widowControl w:val="0"/>
        <w:spacing w:line="360" w:lineRule="auto"/>
        <w:ind w:left="0" w:leftChars="0" w:firstLine="480" w:firstLineChars="200"/>
        <w:rPr>
          <w:sz w:val="24"/>
          <w:lang w:eastAsia="zh-CN"/>
        </w:rPr>
      </w:pPr>
      <w:r>
        <w:rPr>
          <w:rFonts w:hint="eastAsia" w:ascii="宋体" w:hAnsi="宋体" w:cs="宋体"/>
          <w:sz w:val="24"/>
          <w:lang w:eastAsia="zh-CN"/>
        </w:rPr>
        <w:t>8.堆积记录：勘探过程中，技师应做好地层堆积描述和遗迹单位记录。探孔记录应以勘探区域为单位，采用表格形式。内容应包括遗址、年度、勘探区域、探孔编号、探孔三维坐标、地层堆积（包括距现地表深度、土质、土色、致密度、包含物、堆积性质、采集遗物等）。</w:t>
      </w:r>
    </w:p>
    <w:p>
      <w:pPr>
        <w:spacing w:line="360" w:lineRule="auto"/>
        <w:ind w:firstLine="480" w:firstLineChars="200"/>
        <w:rPr>
          <w:rFonts w:ascii="宋体" w:hAnsi="宋体" w:cs="宋体"/>
          <w:kern w:val="2"/>
          <w:sz w:val="24"/>
          <w:lang w:eastAsia="zh-CN" w:bidi="ar-SA"/>
        </w:rPr>
      </w:pPr>
      <w:r>
        <w:rPr>
          <w:rFonts w:hint="eastAsia" w:ascii="宋体" w:hAnsi="宋体" w:cs="宋体"/>
          <w:kern w:val="2"/>
          <w:sz w:val="24"/>
          <w:lang w:eastAsia="zh-CN" w:bidi="ar-SA"/>
        </w:rPr>
        <w:t>9.文物标本采集：采集文物标本时，应以探孔为单位，准确记录文物标本被发现时的三维坐标信息，并说明埋藏环境。</w:t>
      </w:r>
    </w:p>
    <w:p>
      <w:pPr>
        <w:spacing w:line="360" w:lineRule="auto"/>
        <w:ind w:firstLine="480" w:firstLineChars="200"/>
        <w:rPr>
          <w:sz w:val="24"/>
          <w:lang w:eastAsia="zh-CN"/>
        </w:rPr>
      </w:pPr>
      <w:r>
        <w:rPr>
          <w:rFonts w:hint="eastAsia" w:ascii="宋体" w:hAnsi="宋体" w:cs="宋体"/>
          <w:kern w:val="2"/>
          <w:sz w:val="24"/>
          <w:lang w:eastAsia="zh-CN" w:bidi="ar-SA"/>
        </w:rPr>
        <w:t>10.</w:t>
      </w:r>
      <w:r>
        <w:rPr>
          <w:rFonts w:hint="eastAsia"/>
          <w:sz w:val="24"/>
          <w:lang w:eastAsia="zh-CN"/>
        </w:rPr>
        <w:t>测绘成图：测绘员应及时采集现场数据并绘制相关图纸。</w:t>
      </w:r>
    </w:p>
    <w:p>
      <w:pPr>
        <w:numPr>
          <w:ilvl w:val="0"/>
          <w:numId w:val="4"/>
        </w:numPr>
        <w:spacing w:line="360" w:lineRule="auto"/>
        <w:ind w:firstLine="480" w:firstLineChars="200"/>
        <w:rPr>
          <w:sz w:val="24"/>
          <w:lang w:eastAsia="zh-CN"/>
        </w:rPr>
      </w:pPr>
      <w:r>
        <w:rPr>
          <w:rFonts w:hint="eastAsia"/>
          <w:sz w:val="24"/>
          <w:lang w:eastAsia="zh-CN"/>
        </w:rPr>
        <w:t>在既有测绘系统的基础上，利用全站仪或RTK等测绘仪器测量遗迹单位，并绘制平面矢量图。</w:t>
      </w:r>
    </w:p>
    <w:p>
      <w:pPr>
        <w:numPr>
          <w:ilvl w:val="0"/>
          <w:numId w:val="4"/>
        </w:numPr>
        <w:spacing w:line="360" w:lineRule="auto"/>
        <w:ind w:firstLine="480" w:firstLineChars="200"/>
        <w:rPr>
          <w:sz w:val="24"/>
          <w:lang w:eastAsia="zh-CN"/>
        </w:rPr>
      </w:pPr>
      <w:r>
        <w:rPr>
          <w:rFonts w:hint="eastAsia"/>
          <w:sz w:val="24"/>
          <w:lang w:eastAsia="zh-CN"/>
        </w:rPr>
        <w:t>测绘控制点坐标应取自遗址三维测绘坐标系统。为保证室内成图质量，应现场绘制草图，可使用勘探单元探孔布设图作为草图的底图。</w:t>
      </w:r>
    </w:p>
    <w:p>
      <w:pPr>
        <w:numPr>
          <w:ilvl w:val="0"/>
          <w:numId w:val="4"/>
        </w:numPr>
        <w:spacing w:line="360" w:lineRule="auto"/>
        <w:ind w:firstLine="480" w:firstLineChars="200"/>
        <w:rPr>
          <w:sz w:val="24"/>
          <w:lang w:eastAsia="zh-CN"/>
        </w:rPr>
      </w:pPr>
      <w:r>
        <w:rPr>
          <w:rFonts w:hint="eastAsia"/>
          <w:sz w:val="24"/>
          <w:lang w:eastAsia="zh-CN"/>
        </w:rPr>
        <w:t>每幅测绘图须注明图名、图号、比例、绘图者、审定者、绘图日期、图例、方向等必要说明。</w:t>
      </w:r>
    </w:p>
    <w:p>
      <w:pPr>
        <w:numPr>
          <w:ilvl w:val="0"/>
          <w:numId w:val="4"/>
        </w:numPr>
        <w:spacing w:line="360" w:lineRule="auto"/>
        <w:ind w:firstLine="480" w:firstLineChars="200"/>
        <w:rPr>
          <w:sz w:val="24"/>
          <w:lang w:eastAsia="zh-CN"/>
        </w:rPr>
      </w:pPr>
      <w:r>
        <w:rPr>
          <w:rFonts w:hint="eastAsia"/>
          <w:sz w:val="24"/>
          <w:lang w:eastAsia="zh-CN"/>
        </w:rPr>
        <w:t>应根据勘探探孔布设图，绘制遗迹平面分布图、勘探堆积总剖面图。选择勘探总剖面图的剖面位置时，应充分考虑探孔布列，并在剖面图上标注探孔位置。</w:t>
      </w:r>
    </w:p>
    <w:p>
      <w:pPr>
        <w:spacing w:line="360" w:lineRule="auto"/>
        <w:ind w:firstLine="480" w:firstLineChars="200"/>
        <w:rPr>
          <w:sz w:val="24"/>
          <w:lang w:eastAsia="zh-CN"/>
        </w:rPr>
      </w:pPr>
      <w:r>
        <w:rPr>
          <w:rFonts w:hint="eastAsia" w:ascii="宋体" w:hAnsi="宋体" w:cs="宋体"/>
          <w:kern w:val="2"/>
          <w:sz w:val="24"/>
          <w:lang w:eastAsia="zh-CN" w:bidi="ar-SA"/>
        </w:rPr>
        <w:t>11.资料</w:t>
      </w:r>
      <w:r>
        <w:rPr>
          <w:rFonts w:hint="eastAsia"/>
          <w:sz w:val="24"/>
          <w:lang w:eastAsia="zh-CN"/>
        </w:rPr>
        <w:t>汇总：资料员应协助领队对勘探资料进行汇总、整理。内容包括：勘探日记、探孔记录、遗迹单位记录等表格，勘探单位平面位置图（范围图）、遗迹单位平面分布图、勘探单元典型堆积平剖面图、出土遗物图等绘图，现场工作照、标准孔土样照片、重点卡探照片、探沟重探照片、遗迹遗物照等影像资料。</w:t>
      </w:r>
    </w:p>
    <w:p>
      <w:pPr>
        <w:pStyle w:val="7"/>
      </w:pPr>
      <w:bookmarkStart w:id="67" w:name="_Toc8557"/>
      <w:bookmarkStart w:id="68" w:name="_Toc27573"/>
      <w:bookmarkStart w:id="69" w:name="_Toc16068_WPSOffice_Level2"/>
      <w:bookmarkStart w:id="70" w:name="_Toc26632"/>
      <w:bookmarkStart w:id="71" w:name="_Toc17500"/>
      <w:r>
        <w:rPr>
          <w:rFonts w:hint="eastAsia"/>
        </w:rPr>
        <w:t>（三）工作步骤</w:t>
      </w:r>
      <w:bookmarkEnd w:id="67"/>
      <w:bookmarkEnd w:id="68"/>
      <w:bookmarkEnd w:id="69"/>
      <w:bookmarkEnd w:id="70"/>
      <w:bookmarkEnd w:id="71"/>
    </w:p>
    <w:p>
      <w:pPr>
        <w:pStyle w:val="3"/>
        <w:numPr>
          <w:ilvl w:val="0"/>
          <w:numId w:val="0"/>
        </w:numPr>
        <w:tabs>
          <w:tab w:val="left" w:pos="4534"/>
        </w:tabs>
        <w:spacing w:after="0" w:line="360" w:lineRule="auto"/>
        <w:ind w:left="0" w:leftChars="0" w:firstLine="439" w:firstLineChars="183"/>
        <w:rPr>
          <w:rFonts w:ascii="宋体" w:hAnsi="宋体"/>
          <w:sz w:val="24"/>
          <w:szCs w:val="24"/>
          <w:lang w:eastAsia="zh-CN"/>
        </w:rPr>
      </w:pPr>
      <w:bookmarkStart w:id="72" w:name="_Toc26536"/>
      <w:bookmarkStart w:id="73" w:name="_Toc11180"/>
      <w:bookmarkStart w:id="74" w:name="_Toc5110_WPSOffice_Level2"/>
      <w:bookmarkStart w:id="75" w:name="_Toc6716"/>
      <w:bookmarkStart w:id="76" w:name="_Toc23737"/>
      <w:r>
        <w:rPr>
          <w:rFonts w:hint="eastAsia" w:ascii="宋体" w:hAnsi="宋体"/>
          <w:sz w:val="24"/>
          <w:szCs w:val="24"/>
          <w:lang w:eastAsia="zh-CN"/>
        </w:rPr>
        <w:t>本次考古勘探工作大致按照</w:t>
      </w:r>
      <w:bookmarkStart w:id="77" w:name="_Hlk47079749"/>
      <w:r>
        <w:rPr>
          <w:rFonts w:hint="eastAsia" w:ascii="宋体" w:hAnsi="宋体"/>
          <w:sz w:val="24"/>
          <w:szCs w:val="24"/>
          <w:lang w:eastAsia="zh-CN"/>
        </w:rPr>
        <w:t>普通勘探、重点勘探、探沟勘探、测绘成图、资料汇总、形成报告、检查验收七个步骤进行</w:t>
      </w:r>
      <w:bookmarkEnd w:id="77"/>
      <w:r>
        <w:rPr>
          <w:rFonts w:hint="eastAsia" w:ascii="宋体" w:hAnsi="宋体"/>
          <w:sz w:val="24"/>
          <w:szCs w:val="24"/>
          <w:lang w:eastAsia="zh-CN"/>
        </w:rPr>
        <w:t>。</w:t>
      </w:r>
    </w:p>
    <w:p>
      <w:pPr>
        <w:pStyle w:val="3"/>
        <w:numPr>
          <w:ilvl w:val="0"/>
          <w:numId w:val="5"/>
        </w:numPr>
        <w:spacing w:after="0" w:line="360" w:lineRule="auto"/>
        <w:ind w:left="0" w:leftChars="0" w:firstLine="480" w:firstLineChars="200"/>
        <w:rPr>
          <w:rFonts w:ascii="宋体" w:hAnsi="宋体"/>
          <w:sz w:val="24"/>
          <w:szCs w:val="24"/>
        </w:rPr>
      </w:pPr>
      <w:bookmarkStart w:id="78" w:name="_Hlk47079812"/>
      <w:r>
        <w:rPr>
          <w:rFonts w:hint="eastAsia" w:ascii="宋体" w:hAnsi="宋体"/>
          <w:sz w:val="24"/>
          <w:szCs w:val="24"/>
        </w:rPr>
        <w:t>普</w:t>
      </w:r>
      <w:r>
        <w:rPr>
          <w:rFonts w:hint="eastAsia" w:ascii="宋体" w:hAnsi="宋体"/>
          <w:sz w:val="24"/>
          <w:szCs w:val="24"/>
          <w:lang w:eastAsia="zh-CN"/>
        </w:rPr>
        <w:t>通勘</w:t>
      </w:r>
      <w:r>
        <w:rPr>
          <w:rFonts w:hint="eastAsia" w:ascii="宋体" w:hAnsi="宋体"/>
          <w:sz w:val="24"/>
          <w:szCs w:val="24"/>
        </w:rPr>
        <w:t>探</w:t>
      </w:r>
    </w:p>
    <w:p>
      <w:pPr>
        <w:pStyle w:val="3"/>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本次勘探工作，探孔间距为1.5米，自上而下打孔提取土样，直至生土。由探工仔细记录地层堆积情况，技师鉴别土样、探孔采样和登记。</w:t>
      </w:r>
    </w:p>
    <w:p>
      <w:pPr>
        <w:pStyle w:val="3"/>
        <w:numPr>
          <w:ilvl w:val="0"/>
          <w:numId w:val="5"/>
        </w:numPr>
        <w:spacing w:after="0" w:line="360" w:lineRule="auto"/>
        <w:ind w:left="0" w:leftChars="0" w:firstLine="480" w:firstLineChars="200"/>
        <w:rPr>
          <w:rFonts w:ascii="宋体" w:hAnsi="宋体"/>
          <w:sz w:val="24"/>
          <w:szCs w:val="24"/>
        </w:rPr>
      </w:pPr>
      <w:r>
        <w:rPr>
          <w:rFonts w:hint="eastAsia" w:ascii="宋体" w:hAnsi="宋体"/>
          <w:sz w:val="24"/>
          <w:szCs w:val="24"/>
        </w:rPr>
        <w:t>重点勘探</w:t>
      </w:r>
    </w:p>
    <w:p>
      <w:pPr>
        <w:pStyle w:val="3"/>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根据地块特征，</w:t>
      </w:r>
      <w:r>
        <w:rPr>
          <w:rFonts w:hint="eastAsia" w:ascii="宋体" w:hAnsi="宋体"/>
          <w:sz w:val="24"/>
          <w:szCs w:val="24"/>
          <w:lang w:val="en-US" w:eastAsia="zh-CN"/>
        </w:rPr>
        <w:t>结合周边考古工作情况，</w:t>
      </w:r>
      <w:r>
        <w:rPr>
          <w:rFonts w:hint="eastAsia" w:ascii="宋体" w:hAnsi="宋体"/>
          <w:sz w:val="24"/>
          <w:szCs w:val="24"/>
          <w:lang w:eastAsia="zh-CN"/>
        </w:rPr>
        <w:t>本次考古勘探工作在地块内未进行重点勘探。</w:t>
      </w:r>
    </w:p>
    <w:p>
      <w:pPr>
        <w:pStyle w:val="3"/>
        <w:numPr>
          <w:ilvl w:val="0"/>
          <w:numId w:val="5"/>
        </w:numPr>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探沟勘探</w:t>
      </w:r>
    </w:p>
    <w:p>
      <w:pPr>
        <w:pStyle w:val="3"/>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工作时遵循以下原则：</w:t>
      </w:r>
    </w:p>
    <w:p>
      <w:pPr>
        <w:pStyle w:val="3"/>
        <w:tabs>
          <w:tab w:val="left" w:pos="0"/>
        </w:tabs>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①平剖面结合，根据土质土色区分堆积，确定早晚关系；</w:t>
      </w:r>
    </w:p>
    <w:p>
      <w:pPr>
        <w:pStyle w:val="3"/>
        <w:tabs>
          <w:tab w:val="left" w:pos="0"/>
        </w:tabs>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②由晚及早进行清理；</w:t>
      </w:r>
    </w:p>
    <w:p>
      <w:pPr>
        <w:pStyle w:val="3"/>
        <w:tabs>
          <w:tab w:val="left" w:pos="0"/>
        </w:tabs>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③按单位收集遗物；</w:t>
      </w:r>
    </w:p>
    <w:p>
      <w:pPr>
        <w:pStyle w:val="3"/>
        <w:tabs>
          <w:tab w:val="left" w:pos="0"/>
        </w:tabs>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④及时、客观、全面做好记录，以了解地下文物埋藏情况。</w:t>
      </w:r>
    </w:p>
    <w:p>
      <w:pPr>
        <w:pStyle w:val="3"/>
        <w:tabs>
          <w:tab w:val="left" w:pos="0"/>
        </w:tabs>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每条探沟投入</w:t>
      </w:r>
      <w:r>
        <w:rPr>
          <w:rFonts w:hint="eastAsia" w:ascii="宋体" w:hAnsi="宋体"/>
          <w:sz w:val="24"/>
          <w:szCs w:val="24"/>
          <w:lang w:val="en-US" w:eastAsia="zh-CN"/>
        </w:rPr>
        <w:t>5</w:t>
      </w:r>
      <w:r>
        <w:rPr>
          <w:rFonts w:hint="eastAsia" w:ascii="宋体" w:hAnsi="宋体"/>
          <w:sz w:val="24"/>
          <w:szCs w:val="24"/>
          <w:lang w:eastAsia="zh-CN"/>
        </w:rPr>
        <w:t xml:space="preserve"> 位工作人员，工作时间</w:t>
      </w:r>
      <w:r>
        <w:rPr>
          <w:rFonts w:hint="eastAsia" w:ascii="宋体" w:hAnsi="宋体"/>
          <w:sz w:val="24"/>
          <w:szCs w:val="24"/>
          <w:lang w:val="en-US" w:eastAsia="zh-CN"/>
        </w:rPr>
        <w:t>视具体情况而定</w:t>
      </w:r>
      <w:r>
        <w:rPr>
          <w:rFonts w:hint="eastAsia" w:ascii="宋体" w:hAnsi="宋体"/>
          <w:sz w:val="24"/>
          <w:szCs w:val="24"/>
          <w:lang w:eastAsia="zh-CN"/>
        </w:rPr>
        <w:t>。</w:t>
      </w:r>
    </w:p>
    <w:p>
      <w:pPr>
        <w:pStyle w:val="3"/>
        <w:numPr>
          <w:ilvl w:val="0"/>
          <w:numId w:val="5"/>
        </w:numPr>
        <w:spacing w:after="0" w:line="360" w:lineRule="auto"/>
        <w:ind w:left="0" w:leftChars="0" w:firstLine="480" w:firstLineChars="200"/>
        <w:rPr>
          <w:rFonts w:ascii="宋体" w:hAnsi="宋体"/>
          <w:sz w:val="24"/>
          <w:szCs w:val="24"/>
        </w:rPr>
      </w:pPr>
      <w:r>
        <w:rPr>
          <w:rFonts w:hint="eastAsia" w:ascii="宋体" w:hAnsi="宋体"/>
          <w:sz w:val="24"/>
          <w:szCs w:val="24"/>
        </w:rPr>
        <w:t xml:space="preserve">测绘成图 </w:t>
      </w:r>
    </w:p>
    <w:p>
      <w:pPr>
        <w:pStyle w:val="3"/>
        <w:tabs>
          <w:tab w:val="left" w:pos="0"/>
        </w:tabs>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以建设单位提供的拟建工程图纸，建立与广州市平面坐标系统和高程系统相一致的拟建区域测绘坐标系统。利用高精度全站仪或 RTK、GPS 等测绘工具对探 孔及遗存进行测绘。并绘制探孔、探沟分布图，遗迹平面分布图等图纸。</w:t>
      </w:r>
    </w:p>
    <w:p>
      <w:pPr>
        <w:pStyle w:val="3"/>
        <w:numPr>
          <w:ilvl w:val="0"/>
          <w:numId w:val="5"/>
        </w:numPr>
        <w:spacing w:after="0" w:line="360" w:lineRule="auto"/>
        <w:ind w:left="0" w:leftChars="0" w:firstLine="480" w:firstLineChars="200"/>
        <w:rPr>
          <w:rFonts w:ascii="宋体" w:hAnsi="宋体"/>
          <w:sz w:val="24"/>
          <w:szCs w:val="24"/>
        </w:rPr>
      </w:pPr>
      <w:r>
        <w:rPr>
          <w:rFonts w:hint="eastAsia" w:ascii="宋体" w:hAnsi="宋体"/>
          <w:sz w:val="24"/>
          <w:szCs w:val="24"/>
          <w:lang w:eastAsia="zh-CN"/>
        </w:rPr>
        <w:t xml:space="preserve"> </w:t>
      </w:r>
      <w:r>
        <w:rPr>
          <w:rFonts w:hint="eastAsia" w:ascii="宋体" w:hAnsi="宋体"/>
          <w:sz w:val="24"/>
          <w:szCs w:val="24"/>
        </w:rPr>
        <w:t>资料汇总</w:t>
      </w:r>
    </w:p>
    <w:p>
      <w:pPr>
        <w:pStyle w:val="3"/>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整理考古探勘记录的资料，包括文字和影像资料。考古勘探记录完全纳入拟 建区域测绘坐标系统，以勘探单元为单位，对探孔进行记录，并做好地层堆积描 述和遗迹单位的记录</w:t>
      </w:r>
    </w:p>
    <w:p>
      <w:pPr>
        <w:pStyle w:val="3"/>
        <w:numPr>
          <w:ilvl w:val="0"/>
          <w:numId w:val="5"/>
        </w:numPr>
        <w:spacing w:after="0" w:line="360" w:lineRule="auto"/>
        <w:ind w:left="0" w:leftChars="0" w:firstLine="480" w:firstLineChars="200"/>
        <w:rPr>
          <w:rFonts w:ascii="宋体" w:hAnsi="宋体"/>
          <w:sz w:val="24"/>
          <w:szCs w:val="24"/>
        </w:rPr>
      </w:pPr>
      <w:r>
        <w:rPr>
          <w:rFonts w:hint="eastAsia" w:ascii="宋体" w:hAnsi="宋体"/>
          <w:sz w:val="24"/>
          <w:szCs w:val="24"/>
        </w:rPr>
        <w:t>形成报告</w:t>
      </w:r>
    </w:p>
    <w:p>
      <w:pPr>
        <w:pStyle w:val="3"/>
        <w:spacing w:after="0" w:line="360" w:lineRule="auto"/>
        <w:ind w:left="0" w:leftChars="0" w:firstLine="480" w:firstLineChars="200"/>
        <w:rPr>
          <w:rFonts w:ascii="宋体" w:hAnsi="宋体"/>
          <w:sz w:val="24"/>
          <w:szCs w:val="24"/>
          <w:lang w:eastAsia="zh-CN"/>
        </w:rPr>
      </w:pPr>
      <w:r>
        <w:rPr>
          <w:rFonts w:hint="eastAsia" w:ascii="宋体" w:hAnsi="宋体"/>
          <w:sz w:val="24"/>
          <w:szCs w:val="24"/>
          <w:lang w:eastAsia="zh-CN"/>
        </w:rPr>
        <w:t>考古勘探结果明确之后，由勘探领队主持编写考古调查勘探工作报告。</w:t>
      </w:r>
    </w:p>
    <w:p>
      <w:pPr>
        <w:pStyle w:val="3"/>
        <w:numPr>
          <w:ilvl w:val="0"/>
          <w:numId w:val="5"/>
        </w:numPr>
        <w:spacing w:after="0" w:line="360" w:lineRule="auto"/>
        <w:ind w:left="0" w:leftChars="0" w:firstLine="480" w:firstLineChars="200"/>
        <w:rPr>
          <w:rFonts w:ascii="宋体" w:hAnsi="宋体"/>
          <w:sz w:val="24"/>
          <w:szCs w:val="24"/>
        </w:rPr>
      </w:pPr>
      <w:r>
        <w:rPr>
          <w:rFonts w:hint="eastAsia" w:ascii="宋体" w:hAnsi="宋体"/>
          <w:sz w:val="24"/>
          <w:szCs w:val="24"/>
        </w:rPr>
        <w:t>检查验收</w:t>
      </w:r>
    </w:p>
    <w:p>
      <w:pPr>
        <w:spacing w:line="360" w:lineRule="auto"/>
        <w:ind w:firstLine="480" w:firstLineChars="200"/>
        <w:rPr>
          <w:sz w:val="24"/>
          <w:lang w:eastAsia="zh-CN"/>
        </w:rPr>
      </w:pPr>
      <w:r>
        <w:rPr>
          <w:rFonts w:hint="eastAsia"/>
          <w:sz w:val="24"/>
          <w:lang w:eastAsia="zh-CN"/>
        </w:rPr>
        <w:t>勘探工作结束后，由我院按照相关规定组织验收。验收时应参照《考古勘探工作规程（试行）》及我院《考古调查勘探项目验收管理办法》执行。</w:t>
      </w:r>
    </w:p>
    <w:p>
      <w:pPr>
        <w:spacing w:line="360" w:lineRule="auto"/>
        <w:ind w:firstLine="480" w:firstLineChars="200"/>
        <w:rPr>
          <w:sz w:val="24"/>
          <w:lang w:eastAsia="zh-CN"/>
        </w:rPr>
      </w:pPr>
      <w:r>
        <w:rPr>
          <w:rFonts w:hint="eastAsia" w:ascii="宋体" w:hAnsi="宋体" w:cs="宋体"/>
          <w:sz w:val="24"/>
          <w:lang w:eastAsia="zh-CN"/>
        </w:rPr>
        <w:t>检查或验收时发现考古勘探工作存在重大质量问题或责任事故的，应现场明确整改意见并立即进行整改。</w:t>
      </w:r>
    </w:p>
    <w:bookmarkEnd w:id="78"/>
    <w:p>
      <w:pPr>
        <w:pStyle w:val="7"/>
        <w:numPr>
          <w:ilvl w:val="0"/>
          <w:numId w:val="6"/>
        </w:numPr>
        <w:rPr>
          <w:rFonts w:hint="eastAsia"/>
        </w:rPr>
      </w:pPr>
      <w:r>
        <w:rPr>
          <w:rFonts w:hint="eastAsia"/>
        </w:rPr>
        <w:t>探孔勘探</w:t>
      </w:r>
      <w:bookmarkEnd w:id="72"/>
      <w:bookmarkEnd w:id="73"/>
      <w:bookmarkEnd w:id="74"/>
      <w:bookmarkEnd w:id="75"/>
      <w:bookmarkEnd w:id="76"/>
    </w:p>
    <w:p>
      <w:pPr>
        <w:pStyle w:val="24"/>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rPr>
      </w:pPr>
      <w:r>
        <w:rPr>
          <w:rFonts w:hint="eastAsia" w:ascii="宋体" w:hAnsi="宋体" w:eastAsia="宋体" w:cs="宋体"/>
          <w:lang w:val="en-US" w:eastAsia="zh-CN"/>
        </w:rPr>
        <w:t>通过对</w:t>
      </w:r>
      <w:r>
        <w:rPr>
          <w:rFonts w:hint="eastAsia" w:cs="宋体"/>
          <w:lang w:val="en-US" w:eastAsia="zh-CN"/>
        </w:rPr>
        <w:t>增城区荔湖街罗岗村152.727亩</w:t>
      </w:r>
      <w:r>
        <w:rPr>
          <w:rFonts w:hint="eastAsia" w:ascii="宋体" w:hAnsi="宋体" w:eastAsia="宋体" w:cs="宋体"/>
          <w:lang w:val="en-US" w:eastAsia="zh-CN"/>
        </w:rPr>
        <w:t>地块的调查，我院初步掌握了该地块的基本情况。该地块</w:t>
      </w:r>
      <w:r>
        <w:rPr>
          <w:rFonts w:hint="eastAsia" w:ascii="宋体" w:hAnsi="宋体" w:cs="宋体"/>
          <w:bCs/>
          <w:color w:val="auto"/>
          <w:kern w:val="0"/>
          <w:sz w:val="24"/>
          <w:szCs w:val="24"/>
          <w:lang w:val="en-US" w:eastAsia="zh-CN" w:bidi="ar-SA"/>
        </w:rPr>
        <w:t>广州市增城区荔湖街罗岗村增城大道西侧</w:t>
      </w:r>
      <w:r>
        <w:rPr>
          <w:rFonts w:hint="eastAsia" w:ascii="宋体" w:hAnsi="宋体" w:eastAsia="宋体" w:cs="宋体"/>
          <w:lang w:val="en-US" w:eastAsia="zh-CN"/>
        </w:rPr>
        <w:t>，</w:t>
      </w:r>
      <w:r>
        <w:rPr>
          <w:rFonts w:hint="eastAsia" w:ascii="宋体" w:hAnsi="宋体" w:cs="宋体"/>
          <w:szCs w:val="24"/>
          <w:highlight w:val="none"/>
          <w:lang w:val="en-US" w:eastAsia="zh-CN"/>
        </w:rPr>
        <w:t>总用地红线面积为</w:t>
      </w:r>
      <w:r>
        <w:rPr>
          <w:rFonts w:hint="eastAsia" w:ascii="宋体" w:hAnsi="宋体" w:cs="宋体"/>
          <w:sz w:val="24"/>
          <w:szCs w:val="24"/>
          <w:lang w:val="en-US" w:eastAsia="zh-CN" w:bidi="ar-SA"/>
        </w:rPr>
        <w:t>101716.182平方米</w:t>
      </w:r>
      <w:r>
        <w:rPr>
          <w:rFonts w:hint="eastAsia" w:ascii="宋体" w:hAnsi="宋体" w:eastAsia="宋体" w:cs="宋体"/>
        </w:rPr>
        <w:t>。</w:t>
      </w:r>
      <w:r>
        <w:rPr>
          <w:rFonts w:hint="eastAsia" w:ascii="宋体" w:hAnsi="宋体" w:cs="宋体"/>
          <w:bCs/>
          <w:color w:val="auto"/>
          <w:kern w:val="0"/>
          <w:sz w:val="24"/>
          <w:szCs w:val="24"/>
          <w:lang w:val="en-US" w:eastAsia="zh-CN" w:bidi="ar-SA"/>
        </w:rPr>
        <w:t>地块内以缓坡山岗地形为主，分为东、西两个区域。西部区域主要为山岗地貌，南部山势较陡，种植有大量的荔枝树等植被，东北部存有大量的建筑垃圾；东部区域为山岗地貌，地势较缓，种植有大量的荔枝树等植被，其中部区域存有一鱼塘和养鸡场。</w:t>
      </w:r>
    </w:p>
    <w:p>
      <w:pPr>
        <w:pStyle w:val="24"/>
        <w:keepNext w:val="0"/>
        <w:keepLines w:val="0"/>
        <w:pageBreakBefore w:val="0"/>
        <w:widowControl/>
        <w:kinsoku/>
        <w:wordWrap/>
        <w:overflowPunct/>
        <w:topLinePunct w:val="0"/>
        <w:autoSpaceDE/>
        <w:autoSpaceDN/>
        <w:bidi w:val="0"/>
        <w:adjustRightInd/>
        <w:snapToGrid/>
        <w:textAlignment w:val="auto"/>
        <w:rPr>
          <w:rFonts w:hint="eastAsia" w:ascii="宋体" w:hAnsi="宋体" w:eastAsia="宋体" w:cs="宋体"/>
        </w:rPr>
      </w:pPr>
      <w:r>
        <w:rPr>
          <w:rStyle w:val="28"/>
          <w:rFonts w:hint="eastAsia"/>
        </w:rPr>
        <w:t>根据调查结果，结合地块地表现状，</w:t>
      </w:r>
      <w:r>
        <w:rPr>
          <w:rStyle w:val="28"/>
          <w:rFonts w:hint="eastAsia"/>
          <w:lang w:eastAsia="zh-CN"/>
        </w:rPr>
        <w:t>我院</w:t>
      </w:r>
      <w:r>
        <w:rPr>
          <w:rStyle w:val="28"/>
          <w:rFonts w:hint="eastAsia"/>
          <w:color w:val="000000" w:themeColor="text1"/>
          <w:lang w:eastAsia="zh-CN"/>
          <w14:textFill>
            <w14:solidFill>
              <w14:schemeClr w14:val="tx1"/>
            </w14:solidFill>
          </w14:textFill>
        </w:rPr>
        <w:t>拟在</w:t>
      </w:r>
      <w:r>
        <w:rPr>
          <w:rStyle w:val="28"/>
          <w:rFonts w:hint="eastAsia"/>
          <w:lang w:eastAsia="zh-CN"/>
        </w:rPr>
        <w:t>地块</w:t>
      </w:r>
      <w:r>
        <w:rPr>
          <w:rStyle w:val="28"/>
          <w:rFonts w:hint="eastAsia"/>
          <w:lang w:val="en-US" w:eastAsia="zh-CN"/>
        </w:rPr>
        <w:t>西</w:t>
      </w:r>
      <w:r>
        <w:rPr>
          <w:rStyle w:val="28"/>
          <w:rFonts w:hint="eastAsia"/>
          <w:lang w:eastAsia="zh-CN"/>
        </w:rPr>
        <w:t>部、</w:t>
      </w:r>
      <w:r>
        <w:rPr>
          <w:rStyle w:val="28"/>
          <w:rFonts w:hint="eastAsia"/>
          <w:lang w:val="en-US" w:eastAsia="zh-CN"/>
        </w:rPr>
        <w:t>东部</w:t>
      </w:r>
      <w:r>
        <w:rPr>
          <w:rStyle w:val="28"/>
          <w:rFonts w:hint="eastAsia"/>
          <w:lang w:eastAsia="zh-CN"/>
        </w:rPr>
        <w:t>山岗处划分勘探区域（蓝色线内），</w:t>
      </w:r>
      <w:r>
        <w:rPr>
          <w:rStyle w:val="28"/>
          <w:rFonts w:hint="eastAsia"/>
        </w:rPr>
        <w:t>进行</w:t>
      </w:r>
      <w:r>
        <w:rPr>
          <w:rFonts w:hint="eastAsia" w:ascii="宋体" w:hAnsi="宋体" w:cs="宋体"/>
          <w:sz w:val="24"/>
          <w:szCs w:val="24"/>
          <w:lang w:eastAsia="zh-CN"/>
        </w:rPr>
        <w:t>考古勘探工作，</w:t>
      </w:r>
      <w:r>
        <w:rPr>
          <w:rFonts w:hint="eastAsia" w:ascii="宋体" w:hAnsi="宋体" w:cs="宋体"/>
          <w:color w:val="auto"/>
          <w:sz w:val="24"/>
          <w:szCs w:val="24"/>
          <w:lang w:val="en-US" w:eastAsia="zh-CN"/>
        </w:rPr>
        <w:t>勘探面积为1</w:t>
      </w:r>
      <w:r>
        <w:rPr>
          <w:rFonts w:hint="eastAsia" w:cs="宋体"/>
          <w:color w:val="auto"/>
          <w:sz w:val="24"/>
          <w:szCs w:val="24"/>
          <w:lang w:val="en-US" w:eastAsia="zh-CN"/>
        </w:rPr>
        <w:t>0</w:t>
      </w:r>
      <w:r>
        <w:rPr>
          <w:rFonts w:hint="eastAsia" w:ascii="宋体" w:hAnsi="宋体" w:cs="宋体"/>
          <w:color w:val="auto"/>
          <w:sz w:val="24"/>
          <w:szCs w:val="24"/>
          <w:lang w:val="en-US" w:eastAsia="zh-CN"/>
        </w:rPr>
        <w:t>000平方米。</w:t>
      </w:r>
      <w:r>
        <w:rPr>
          <w:rFonts w:hint="eastAsia" w:ascii="宋体" w:hAnsi="宋体" w:eastAsia="宋体" w:cs="宋体"/>
          <w:color w:val="auto"/>
        </w:rPr>
        <w:t>共布设标准探孔</w:t>
      </w:r>
      <w:r>
        <w:rPr>
          <w:rFonts w:hint="eastAsia" w:cs="宋体"/>
          <w:color w:val="auto"/>
          <w:lang w:val="en-US" w:eastAsia="zh-CN"/>
        </w:rPr>
        <w:t>20</w:t>
      </w:r>
      <w:r>
        <w:rPr>
          <w:rFonts w:hint="eastAsia" w:ascii="宋体" w:hAnsi="宋体" w:eastAsia="宋体" w:cs="宋体"/>
          <w:color w:val="auto"/>
        </w:rPr>
        <w:t>个</w:t>
      </w:r>
      <w:r>
        <w:rPr>
          <w:rFonts w:hint="eastAsia" w:ascii="宋体" w:hAnsi="宋体"/>
          <w:color w:val="auto"/>
          <w:sz w:val="24"/>
          <w:lang w:val="en-US" w:eastAsia="zh-CN"/>
        </w:rPr>
        <w:t>（东部区域、西部区域各10</w:t>
      </w:r>
      <w:r>
        <w:rPr>
          <w:rFonts w:hint="eastAsia"/>
          <w:color w:val="auto"/>
          <w:sz w:val="24"/>
          <w:lang w:val="en-US" w:eastAsia="zh-CN"/>
        </w:rPr>
        <w:t>个</w:t>
      </w:r>
      <w:r>
        <w:rPr>
          <w:rFonts w:hint="eastAsia" w:ascii="宋体" w:hAnsi="宋体"/>
          <w:color w:val="auto"/>
          <w:sz w:val="24"/>
          <w:lang w:val="en-US" w:eastAsia="zh-CN"/>
        </w:rPr>
        <w:t>）</w:t>
      </w:r>
      <w:r>
        <w:rPr>
          <w:rFonts w:hint="eastAsia" w:ascii="宋体" w:hAnsi="宋体" w:eastAsia="宋体" w:cs="宋体"/>
          <w:color w:val="auto"/>
        </w:rPr>
        <w:t>，分别编号 TK1—TK</w:t>
      </w:r>
      <w:r>
        <w:rPr>
          <w:rFonts w:hint="eastAsia" w:cs="宋体"/>
          <w:color w:val="auto"/>
          <w:lang w:val="en-US" w:eastAsia="zh-CN"/>
        </w:rPr>
        <w:t>2</w:t>
      </w:r>
      <w:r>
        <w:rPr>
          <w:rFonts w:hint="eastAsia" w:ascii="宋体" w:hAnsi="宋体" w:eastAsia="宋体" w:cs="宋体"/>
          <w:color w:val="auto"/>
          <w:lang w:val="en-US" w:eastAsia="zh-CN"/>
        </w:rPr>
        <w:t>0</w:t>
      </w:r>
      <w:r>
        <w:rPr>
          <w:rFonts w:hint="eastAsia" w:ascii="宋体" w:hAnsi="宋体" w:eastAsia="宋体" w:cs="宋体"/>
          <w:color w:val="auto"/>
        </w:rPr>
        <w:t>，其具体情况如下</w:t>
      </w:r>
      <w:r>
        <w:rPr>
          <w:rFonts w:hint="eastAsia" w:ascii="宋体" w:hAnsi="宋体" w:eastAsia="宋体" w:cs="宋体"/>
        </w:rPr>
        <w:t>：</w:t>
      </w:r>
    </w:p>
    <w:p>
      <w:pPr>
        <w:pStyle w:val="14"/>
        <w:spacing w:after="0" w:line="360" w:lineRule="auto"/>
        <w:ind w:left="0" w:leftChars="0" w:firstLine="320" w:firstLineChars="200"/>
        <w:rPr>
          <w:rFonts w:hint="eastAsia"/>
          <w:lang w:val="en-US" w:eastAsia="zh-CN"/>
        </w:rPr>
      </w:pPr>
      <w:bookmarkStart w:id="79" w:name="_Hlk47080137"/>
      <w:r>
        <w:rPr>
          <w:rFonts w:hint="eastAsia"/>
          <w:lang w:val="en-US" w:eastAsia="zh-CN"/>
        </w:rPr>
        <w:drawing>
          <wp:inline distT="0" distB="0" distL="114300" distR="114300">
            <wp:extent cx="4679950" cy="3666490"/>
            <wp:effectExtent l="9525" t="9525" r="15875" b="19685"/>
            <wp:docPr id="130" name="图片 130"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捕获1"/>
                    <pic:cNvPicPr>
                      <a:picLocks noChangeAspect="1"/>
                    </pic:cNvPicPr>
                  </pic:nvPicPr>
                  <pic:blipFill>
                    <a:blip r:embed="rId28"/>
                    <a:stretch>
                      <a:fillRect/>
                    </a:stretch>
                  </pic:blipFill>
                  <pic:spPr>
                    <a:xfrm>
                      <a:off x="0" y="0"/>
                      <a:ext cx="4679950" cy="3666490"/>
                    </a:xfrm>
                    <a:prstGeom prst="rect">
                      <a:avLst/>
                    </a:prstGeom>
                    <a:ln>
                      <a:solidFill>
                        <a:schemeClr val="tx1"/>
                      </a:solidFill>
                    </a:ln>
                  </pic:spPr>
                </pic:pic>
              </a:graphicData>
            </a:graphic>
          </wp:inline>
        </w:drawing>
      </w:r>
    </w:p>
    <w:p>
      <w:pPr>
        <w:ind w:left="0" w:leftChars="0" w:firstLine="0" w:firstLineChars="0"/>
        <w:jc w:val="center"/>
        <w:rPr>
          <w:rFonts w:hint="eastAsia" w:ascii="黑体" w:hAnsi="黑体" w:eastAsia="黑体" w:cs="黑体"/>
          <w:color w:val="auto"/>
          <w:sz w:val="21"/>
          <w:szCs w:val="22"/>
          <w:lang w:val="en-US" w:eastAsia="zh-CN" w:bidi="en-US"/>
        </w:rPr>
      </w:pPr>
      <w:r>
        <w:rPr>
          <w:rFonts w:hint="eastAsia" w:ascii="黑体" w:hAnsi="黑体" w:eastAsia="黑体" w:cs="黑体"/>
          <w:color w:val="auto"/>
          <w:sz w:val="21"/>
          <w:szCs w:val="22"/>
          <w:lang w:val="en-US" w:eastAsia="zh-CN" w:bidi="en-US"/>
        </w:rPr>
        <w:t xml:space="preserve">图 </w:t>
      </w:r>
      <w:r>
        <w:rPr>
          <w:rFonts w:hint="eastAsia" w:ascii="黑体" w:hAnsi="黑体" w:eastAsia="黑体" w:cs="黑体"/>
          <w:color w:val="auto"/>
          <w:sz w:val="21"/>
          <w:szCs w:val="22"/>
          <w:lang w:val="en-US" w:eastAsia="zh-CN" w:bidi="en-US"/>
        </w:rPr>
        <w:fldChar w:fldCharType="begin"/>
      </w:r>
      <w:r>
        <w:rPr>
          <w:rFonts w:hint="eastAsia" w:ascii="黑体" w:hAnsi="黑体" w:eastAsia="黑体" w:cs="黑体"/>
          <w:color w:val="auto"/>
          <w:sz w:val="21"/>
          <w:szCs w:val="22"/>
          <w:lang w:val="en-US" w:eastAsia="zh-CN" w:bidi="en-US"/>
        </w:rPr>
        <w:instrText xml:space="preserve"> SEQ 图 \* ARABIC </w:instrText>
      </w:r>
      <w:r>
        <w:rPr>
          <w:rFonts w:hint="eastAsia" w:ascii="黑体" w:hAnsi="黑体" w:eastAsia="黑体" w:cs="黑体"/>
          <w:color w:val="auto"/>
          <w:sz w:val="21"/>
          <w:szCs w:val="22"/>
          <w:lang w:val="en-US" w:eastAsia="zh-CN" w:bidi="en-US"/>
        </w:rPr>
        <w:fldChar w:fldCharType="separate"/>
      </w:r>
      <w:r>
        <w:rPr>
          <w:rFonts w:hint="eastAsia" w:ascii="黑体" w:hAnsi="黑体" w:eastAsia="黑体" w:cs="黑体"/>
          <w:color w:val="auto"/>
          <w:sz w:val="21"/>
          <w:szCs w:val="22"/>
          <w:lang w:val="en-US" w:eastAsia="zh-CN" w:bidi="en-US"/>
        </w:rPr>
        <w:t>22</w:t>
      </w:r>
      <w:r>
        <w:rPr>
          <w:rFonts w:hint="eastAsia" w:ascii="黑体" w:hAnsi="黑体" w:eastAsia="黑体" w:cs="黑体"/>
          <w:color w:val="auto"/>
          <w:sz w:val="21"/>
          <w:szCs w:val="22"/>
          <w:lang w:val="en-US" w:eastAsia="zh-CN" w:bidi="en-US"/>
        </w:rPr>
        <w:fldChar w:fldCharType="end"/>
      </w:r>
      <w:r>
        <w:rPr>
          <w:rFonts w:hint="eastAsia" w:ascii="黑体" w:hAnsi="黑体" w:eastAsia="黑体" w:cs="黑体"/>
          <w:color w:val="auto"/>
          <w:sz w:val="21"/>
          <w:szCs w:val="22"/>
          <w:lang w:val="en-US" w:eastAsia="zh-CN" w:bidi="en-US"/>
        </w:rPr>
        <w:t xml:space="preserve">  增城区荔湖街罗岗村152.727亩地块勘探区域（蓝线区域）</w:t>
      </w:r>
    </w:p>
    <w:p>
      <w:pPr>
        <w:pStyle w:val="4"/>
        <w:rPr>
          <w:rFonts w:hint="eastAsia" w:ascii="黑体" w:hAnsi="黑体" w:eastAsia="黑体" w:cs="黑体"/>
          <w:color w:val="auto"/>
          <w:sz w:val="21"/>
          <w:szCs w:val="22"/>
          <w:lang w:val="en-US" w:eastAsia="zh-CN" w:bidi="en-US"/>
        </w:rPr>
      </w:pPr>
    </w:p>
    <w:p>
      <w:pPr>
        <w:ind w:left="0" w:leftChars="0" w:firstLine="0" w:firstLineChars="0"/>
        <w:jc w:val="both"/>
        <w:rPr>
          <w:rFonts w:hint="eastAsia"/>
          <w:lang w:val="en-US" w:eastAsia="zh-CN"/>
        </w:rPr>
      </w:pPr>
      <w:r>
        <w:rPr>
          <w:rFonts w:hint="eastAsia"/>
          <w:lang w:val="en-US" w:eastAsia="zh-CN"/>
        </w:rPr>
        <w:drawing>
          <wp:inline distT="0" distB="0" distL="114300" distR="114300">
            <wp:extent cx="5274310" cy="3740785"/>
            <wp:effectExtent l="9525" t="9525" r="12065" b="21590"/>
            <wp:docPr id="132" name="图片 132"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捕获2"/>
                    <pic:cNvPicPr>
                      <a:picLocks noChangeAspect="1"/>
                    </pic:cNvPicPr>
                  </pic:nvPicPr>
                  <pic:blipFill>
                    <a:blip r:embed="rId29"/>
                    <a:stretch>
                      <a:fillRect/>
                    </a:stretch>
                  </pic:blipFill>
                  <pic:spPr>
                    <a:xfrm>
                      <a:off x="0" y="0"/>
                      <a:ext cx="5274310" cy="3740785"/>
                    </a:xfrm>
                    <a:prstGeom prst="rect">
                      <a:avLst/>
                    </a:prstGeom>
                    <a:ln>
                      <a:solidFill>
                        <a:schemeClr val="tx1"/>
                      </a:solidFill>
                    </a:ln>
                  </pic:spPr>
                </pic:pic>
              </a:graphicData>
            </a:graphic>
          </wp:inline>
        </w:drawing>
      </w:r>
    </w:p>
    <w:p>
      <w:pPr>
        <w:ind w:left="0" w:leftChars="0" w:firstLine="0" w:firstLineChars="0"/>
        <w:jc w:val="center"/>
        <w:rPr>
          <w:rFonts w:hint="eastAsia" w:ascii="黑体" w:hAnsi="黑体" w:eastAsia="黑体" w:cs="黑体"/>
          <w:color w:val="auto"/>
          <w:sz w:val="21"/>
          <w:szCs w:val="22"/>
          <w:lang w:val="en-US" w:eastAsia="zh-CN" w:bidi="en-US"/>
        </w:rPr>
      </w:pPr>
      <w:r>
        <w:rPr>
          <w:rFonts w:hint="eastAsia" w:ascii="黑体" w:hAnsi="黑体" w:eastAsia="黑体" w:cs="黑体"/>
          <w:color w:val="auto"/>
          <w:sz w:val="21"/>
          <w:szCs w:val="22"/>
          <w:lang w:val="en-US" w:eastAsia="zh-CN" w:bidi="en-US"/>
        </w:rPr>
        <w:t xml:space="preserve">图 </w:t>
      </w:r>
      <w:r>
        <w:rPr>
          <w:rFonts w:hint="eastAsia" w:ascii="黑体" w:hAnsi="黑体" w:eastAsia="黑体" w:cs="黑体"/>
          <w:color w:val="auto"/>
          <w:sz w:val="21"/>
          <w:szCs w:val="22"/>
          <w:lang w:val="en-US" w:eastAsia="zh-CN" w:bidi="en-US"/>
        </w:rPr>
        <w:fldChar w:fldCharType="begin"/>
      </w:r>
      <w:r>
        <w:rPr>
          <w:rFonts w:hint="eastAsia" w:ascii="黑体" w:hAnsi="黑体" w:eastAsia="黑体" w:cs="黑体"/>
          <w:color w:val="auto"/>
          <w:sz w:val="21"/>
          <w:szCs w:val="22"/>
          <w:lang w:val="en-US" w:eastAsia="zh-CN" w:bidi="en-US"/>
        </w:rPr>
        <w:instrText xml:space="preserve"> SEQ 图 \* ARABIC </w:instrText>
      </w:r>
      <w:r>
        <w:rPr>
          <w:rFonts w:hint="eastAsia" w:ascii="黑体" w:hAnsi="黑体" w:eastAsia="黑体" w:cs="黑体"/>
          <w:color w:val="auto"/>
          <w:sz w:val="21"/>
          <w:szCs w:val="22"/>
          <w:lang w:val="en-US" w:eastAsia="zh-CN" w:bidi="en-US"/>
        </w:rPr>
        <w:fldChar w:fldCharType="separate"/>
      </w:r>
      <w:r>
        <w:rPr>
          <w:rFonts w:hint="eastAsia" w:ascii="黑体" w:hAnsi="黑体" w:eastAsia="黑体" w:cs="黑体"/>
          <w:color w:val="auto"/>
          <w:sz w:val="21"/>
          <w:szCs w:val="22"/>
          <w:lang w:val="en-US" w:eastAsia="zh-CN" w:bidi="en-US"/>
        </w:rPr>
        <w:t>23</w:t>
      </w:r>
      <w:r>
        <w:rPr>
          <w:rFonts w:hint="eastAsia" w:ascii="黑体" w:hAnsi="黑体" w:eastAsia="黑体" w:cs="黑体"/>
          <w:color w:val="auto"/>
          <w:sz w:val="21"/>
          <w:szCs w:val="22"/>
          <w:lang w:val="en-US" w:eastAsia="zh-CN" w:bidi="en-US"/>
        </w:rPr>
        <w:fldChar w:fldCharType="end"/>
      </w:r>
      <w:r>
        <w:rPr>
          <w:rFonts w:hint="eastAsia" w:ascii="黑体" w:hAnsi="黑体" w:eastAsia="黑体" w:cs="黑体"/>
          <w:color w:val="auto"/>
          <w:sz w:val="21"/>
          <w:szCs w:val="22"/>
          <w:lang w:val="en-US" w:eastAsia="zh-CN" w:bidi="en-US"/>
        </w:rPr>
        <w:t xml:space="preserve">  增城区荔湖街罗岗村152.727亩地块标准探孔分布示意图（奥维地图）</w:t>
      </w:r>
    </w:p>
    <w:p>
      <w:pPr>
        <w:pStyle w:val="2"/>
        <w:rPr>
          <w:rFonts w:hint="eastAsia"/>
          <w:lang w:val="en-US" w:eastAsia="zh-CN"/>
        </w:rPr>
      </w:pPr>
    </w:p>
    <w:p>
      <w:pPr>
        <w:ind w:left="0" w:leftChars="0" w:firstLine="0" w:firstLineChars="0"/>
        <w:rPr>
          <w:rFonts w:ascii="黑体" w:hAnsi="黑体" w:eastAsia="黑体" w:cs="黑体"/>
        </w:rPr>
      </w:pPr>
    </w:p>
    <w:p>
      <w:pPr>
        <w:ind w:left="0" w:leftChars="0" w:firstLine="0" w:firstLineChars="0"/>
        <w:rPr>
          <w:lang w:eastAsia="zh-CN"/>
        </w:rPr>
      </w:pPr>
      <w:r>
        <w:rPr>
          <w:lang w:eastAsia="zh-CN"/>
        </w:rPr>
        <w:drawing>
          <wp:inline distT="0" distB="0" distL="114300" distR="114300">
            <wp:extent cx="5274310" cy="3515995"/>
            <wp:effectExtent l="9525" t="9525" r="12065" b="17780"/>
            <wp:docPr id="139" name="图片 139" descr="5、勘探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5、勘探工作照（南-北）"/>
                    <pic:cNvPicPr>
                      <a:picLocks noChangeAspect="1"/>
                    </pic:cNvPicPr>
                  </pic:nvPicPr>
                  <pic:blipFill>
                    <a:blip r:embed="rId30"/>
                    <a:stretch>
                      <a:fillRect/>
                    </a:stretch>
                  </pic:blipFill>
                  <pic:spPr>
                    <a:xfrm>
                      <a:off x="0" y="0"/>
                      <a:ext cx="5274310" cy="3515995"/>
                    </a:xfrm>
                    <a:prstGeom prst="rect">
                      <a:avLst/>
                    </a:prstGeom>
                    <a:ln>
                      <a:solidFill>
                        <a:schemeClr val="tx1"/>
                      </a:solidFill>
                    </a:ln>
                  </pic:spPr>
                </pic:pic>
              </a:graphicData>
            </a:graphic>
          </wp:inline>
        </w:drawing>
      </w:r>
    </w:p>
    <w:p>
      <w:pPr>
        <w:ind w:left="0" w:leftChars="0" w:firstLine="0" w:firstLineChars="0"/>
        <w:jc w:val="center"/>
        <w:rPr>
          <w:rFonts w:hint="eastAsia" w:ascii="黑体" w:hAnsi="黑体" w:eastAsia="黑体" w:cs="黑体"/>
          <w:color w:val="auto"/>
          <w:sz w:val="21"/>
          <w:szCs w:val="22"/>
          <w:lang w:val="en-US" w:eastAsia="zh-CN" w:bidi="en-US"/>
        </w:rPr>
      </w:pPr>
      <w:r>
        <w:rPr>
          <w:rFonts w:hint="eastAsia" w:ascii="黑体" w:hAnsi="黑体" w:eastAsia="黑体" w:cs="黑体"/>
          <w:color w:val="auto"/>
          <w:sz w:val="21"/>
          <w:szCs w:val="22"/>
          <w:lang w:val="en-US" w:eastAsia="zh-CN" w:bidi="en-US"/>
        </w:rPr>
        <w:t>图 24   现场勘探工作照（南-北）</w:t>
      </w:r>
    </w:p>
    <w:p>
      <w:pPr>
        <w:pStyle w:val="2"/>
        <w:ind w:left="0" w:leftChars="0" w:firstLine="0" w:firstLineChars="0"/>
        <w:rPr>
          <w:rFonts w:hint="eastAsia" w:ascii="黑体" w:hAnsi="黑体" w:eastAsia="黑体" w:cs="黑体"/>
          <w:color w:val="auto"/>
          <w:sz w:val="21"/>
          <w:szCs w:val="22"/>
          <w:lang w:val="en-US" w:eastAsia="zh-CN" w:bidi="en-US"/>
        </w:rPr>
      </w:pPr>
    </w:p>
    <w:p>
      <w:pPr>
        <w:pStyle w:val="4"/>
        <w:rPr>
          <w:rFonts w:hint="eastAsia"/>
          <w:lang w:val="en-US" w:eastAsia="zh-CN"/>
        </w:rPr>
      </w:pPr>
    </w:p>
    <w:p>
      <w:pPr>
        <w:ind w:left="0" w:leftChars="0" w:firstLine="0" w:firstLineChars="0"/>
        <w:rPr>
          <w:rFonts w:hint="eastAsia" w:ascii="黑体" w:hAnsi="黑体" w:cs="黑体"/>
          <w:lang w:eastAsia="zh-CN"/>
        </w:rPr>
      </w:pPr>
      <w:r>
        <w:rPr>
          <w:rFonts w:hint="eastAsia" w:ascii="黑体" w:hAnsi="黑体" w:cs="黑体"/>
          <w:lang w:eastAsia="zh-CN"/>
        </w:rPr>
        <w:drawing>
          <wp:inline distT="0" distB="0" distL="114300" distR="114300">
            <wp:extent cx="5230495" cy="3486785"/>
            <wp:effectExtent l="9525" t="9525" r="17780" b="27940"/>
            <wp:docPr id="140" name="图片 140" descr="8、勘探工作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8、勘探工作照（西-东）"/>
                    <pic:cNvPicPr>
                      <a:picLocks noChangeAspect="1"/>
                    </pic:cNvPicPr>
                  </pic:nvPicPr>
                  <pic:blipFill>
                    <a:blip r:embed="rId31"/>
                    <a:stretch>
                      <a:fillRect/>
                    </a:stretch>
                  </pic:blipFill>
                  <pic:spPr>
                    <a:xfrm>
                      <a:off x="0" y="0"/>
                      <a:ext cx="5230495" cy="3486785"/>
                    </a:xfrm>
                    <a:prstGeom prst="rect">
                      <a:avLst/>
                    </a:prstGeom>
                    <a:ln>
                      <a:solidFill>
                        <a:schemeClr val="tx1"/>
                      </a:solidFill>
                    </a:ln>
                  </pic:spPr>
                </pic:pic>
              </a:graphicData>
            </a:graphic>
          </wp:inline>
        </w:drawing>
      </w:r>
    </w:p>
    <w:p>
      <w:pPr>
        <w:pStyle w:val="9"/>
        <w:rPr>
          <w:rFonts w:ascii="黑体" w:hAnsi="黑体" w:cs="黑体"/>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24</w:t>
      </w:r>
      <w:r>
        <w:fldChar w:fldCharType="end"/>
      </w:r>
      <w:r>
        <w:rPr>
          <w:rFonts w:hint="eastAsia"/>
          <w:lang w:eastAsia="zh-CN"/>
        </w:rPr>
        <w:t xml:space="preserve">   </w:t>
      </w:r>
      <w:r>
        <w:rPr>
          <w:rFonts w:hint="eastAsia"/>
          <w:lang w:val="en-US" w:eastAsia="zh-CN"/>
        </w:rPr>
        <w:t>现场</w:t>
      </w:r>
      <w:r>
        <w:rPr>
          <w:rFonts w:hint="eastAsia"/>
          <w:lang w:eastAsia="zh-CN"/>
        </w:rPr>
        <w:t>勘探</w:t>
      </w:r>
      <w:r>
        <w:rPr>
          <w:rFonts w:hint="eastAsia"/>
          <w:lang w:val="en-US" w:eastAsia="zh-CN"/>
        </w:rPr>
        <w:t>工作</w:t>
      </w:r>
      <w:r>
        <w:rPr>
          <w:rFonts w:hint="eastAsia"/>
          <w:lang w:eastAsia="zh-CN"/>
        </w:rPr>
        <w:t>照</w:t>
      </w:r>
      <w:r>
        <w:rPr>
          <w:rFonts w:hint="eastAsia" w:ascii="黑体" w:hAnsi="黑体" w:cs="黑体"/>
          <w:lang w:eastAsia="zh-CN"/>
        </w:rPr>
        <w:t>（</w:t>
      </w:r>
      <w:r>
        <w:rPr>
          <w:rFonts w:hint="eastAsia" w:ascii="黑体" w:hAnsi="黑体" w:cs="黑体"/>
          <w:lang w:val="en-US" w:eastAsia="zh-CN"/>
        </w:rPr>
        <w:t>西-东</w:t>
      </w:r>
      <w:r>
        <w:rPr>
          <w:rFonts w:hint="eastAsia" w:ascii="黑体" w:hAnsi="黑体" w:cs="黑体"/>
          <w:lang w:eastAsia="zh-CN"/>
        </w:rPr>
        <w:t>）</w:t>
      </w:r>
    </w:p>
    <w:p>
      <w:pPr>
        <w:rPr>
          <w:lang w:eastAsia="zh-CN"/>
        </w:rPr>
      </w:pPr>
    </w:p>
    <w:p>
      <w:pPr>
        <w:pStyle w:val="9"/>
        <w:spacing w:line="0" w:lineRule="atLeast"/>
        <w:jc w:val="both"/>
        <w:rPr>
          <w:rFonts w:hint="eastAsia" w:ascii="黑体" w:hAnsi="黑体" w:eastAsia="黑体"/>
          <w:lang w:eastAsia="zh-CN"/>
        </w:rPr>
      </w:pPr>
    </w:p>
    <w:p>
      <w:pPr>
        <w:ind w:left="0" w:leftChars="0" w:firstLine="0" w:firstLineChars="0"/>
        <w:rPr>
          <w:rFonts w:hint="eastAsia" w:ascii="黑体" w:hAnsi="黑体" w:cs="黑体"/>
          <w:lang w:eastAsia="zh-CN"/>
        </w:rPr>
      </w:pPr>
      <w:r>
        <w:rPr>
          <w:rFonts w:hint="eastAsia" w:ascii="黑体" w:hAnsi="黑体" w:cs="黑体"/>
          <w:lang w:eastAsia="zh-CN"/>
        </w:rPr>
        <w:drawing>
          <wp:inline distT="0" distB="0" distL="114300" distR="114300">
            <wp:extent cx="5230495" cy="3486785"/>
            <wp:effectExtent l="9525" t="9525" r="17780" b="27940"/>
            <wp:docPr id="141" name="图片 141" descr="15、勘探工作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15、勘探工作照（东-西）"/>
                    <pic:cNvPicPr>
                      <a:picLocks noChangeAspect="1"/>
                    </pic:cNvPicPr>
                  </pic:nvPicPr>
                  <pic:blipFill>
                    <a:blip r:embed="rId32"/>
                    <a:stretch>
                      <a:fillRect/>
                    </a:stretch>
                  </pic:blipFill>
                  <pic:spPr>
                    <a:xfrm>
                      <a:off x="0" y="0"/>
                      <a:ext cx="5230495" cy="3486785"/>
                    </a:xfrm>
                    <a:prstGeom prst="rect">
                      <a:avLst/>
                    </a:prstGeom>
                    <a:ln>
                      <a:solidFill>
                        <a:schemeClr val="tx1"/>
                      </a:solidFill>
                    </a:ln>
                  </pic:spPr>
                </pic:pic>
              </a:graphicData>
            </a:graphic>
          </wp:inline>
        </w:drawing>
      </w:r>
    </w:p>
    <w:p>
      <w:pPr>
        <w:pStyle w:val="9"/>
        <w:rPr>
          <w:rFonts w:hint="eastAsia" w:ascii="黑体" w:hAnsi="黑体" w:cs="黑体"/>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25</w:t>
      </w:r>
      <w:r>
        <w:fldChar w:fldCharType="end"/>
      </w:r>
      <w:r>
        <w:rPr>
          <w:rFonts w:hint="eastAsia"/>
          <w:lang w:eastAsia="zh-CN"/>
        </w:rPr>
        <w:t xml:space="preserve">   </w:t>
      </w:r>
      <w:r>
        <w:rPr>
          <w:rFonts w:hint="eastAsia"/>
          <w:lang w:val="en-US" w:eastAsia="zh-CN"/>
        </w:rPr>
        <w:t>现场勘探工作</w:t>
      </w:r>
      <w:r>
        <w:rPr>
          <w:rFonts w:hint="eastAsia"/>
          <w:lang w:eastAsia="zh-CN"/>
        </w:rPr>
        <w:t>照</w:t>
      </w:r>
      <w:r>
        <w:rPr>
          <w:rFonts w:hint="eastAsia" w:ascii="黑体" w:hAnsi="黑体" w:cs="黑体"/>
          <w:lang w:eastAsia="zh-CN"/>
        </w:rPr>
        <w:t>（</w:t>
      </w:r>
      <w:r>
        <w:rPr>
          <w:rFonts w:hint="eastAsia" w:ascii="黑体" w:hAnsi="黑体" w:cs="黑体"/>
          <w:lang w:val="en-US" w:eastAsia="zh-CN"/>
        </w:rPr>
        <w:t>东-西</w:t>
      </w:r>
      <w:r>
        <w:rPr>
          <w:rFonts w:hint="eastAsia" w:ascii="黑体" w:hAnsi="黑体" w:cs="黑体"/>
          <w:lang w:eastAsia="zh-CN"/>
        </w:rPr>
        <w:t>）</w:t>
      </w:r>
    </w:p>
    <w:p>
      <w:pPr>
        <w:rPr>
          <w:rFonts w:ascii="黑体" w:hAnsi="黑体" w:eastAsia="黑体" w:cs="黑体"/>
        </w:rPr>
      </w:pPr>
    </w:p>
    <w:p>
      <w:pPr>
        <w:pStyle w:val="9"/>
        <w:spacing w:line="0" w:lineRule="atLeast"/>
        <w:jc w:val="both"/>
        <w:rPr>
          <w:rFonts w:hint="eastAsia" w:ascii="黑体" w:hAnsi="黑体" w:eastAsia="黑体"/>
          <w:lang w:eastAsia="zh-CN"/>
        </w:rPr>
      </w:pPr>
    </w:p>
    <w:p>
      <w:pPr>
        <w:rPr>
          <w:rFonts w:hint="eastAsia" w:ascii="黑体" w:hAnsi="黑体" w:eastAsia="黑体"/>
          <w:lang w:eastAsia="zh-CN"/>
        </w:rPr>
      </w:pPr>
    </w:p>
    <w:p>
      <w:pPr>
        <w:pStyle w:val="2"/>
        <w:rPr>
          <w:rFonts w:hint="eastAsia"/>
          <w:lang w:eastAsia="zh-CN"/>
        </w:rPr>
      </w:pPr>
    </w:p>
    <w:p>
      <w:pPr>
        <w:pStyle w:val="9"/>
        <w:spacing w:line="0" w:lineRule="atLeast"/>
        <w:jc w:val="left"/>
        <w:rPr>
          <w:rFonts w:ascii="黑体" w:hAnsi="黑体" w:cs="黑体"/>
          <w:lang w:eastAsia="zh-CN"/>
        </w:rPr>
      </w:pPr>
      <w:r>
        <w:rPr>
          <w:rFonts w:ascii="黑体" w:hAnsi="黑体" w:cs="黑体"/>
          <w:lang w:eastAsia="zh-CN"/>
        </w:rPr>
        <w:drawing>
          <wp:inline distT="0" distB="0" distL="114300" distR="114300">
            <wp:extent cx="5230495" cy="3486785"/>
            <wp:effectExtent l="9525" t="9525" r="17780" b="27940"/>
            <wp:docPr id="142" name="图片 142" descr="17、勘探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17、勘探工作照（南-北）"/>
                    <pic:cNvPicPr>
                      <a:picLocks noChangeAspect="1"/>
                    </pic:cNvPicPr>
                  </pic:nvPicPr>
                  <pic:blipFill>
                    <a:blip r:embed="rId33"/>
                    <a:stretch>
                      <a:fillRect/>
                    </a:stretch>
                  </pic:blipFill>
                  <pic:spPr>
                    <a:xfrm>
                      <a:off x="0" y="0"/>
                      <a:ext cx="5230495" cy="3486785"/>
                    </a:xfrm>
                    <a:prstGeom prst="rect">
                      <a:avLst/>
                    </a:prstGeom>
                    <a:ln>
                      <a:solidFill>
                        <a:schemeClr val="tx1"/>
                      </a:solidFill>
                    </a:ln>
                  </pic:spPr>
                </pic:pic>
              </a:graphicData>
            </a:graphic>
          </wp:inline>
        </w:drawing>
      </w:r>
    </w:p>
    <w:p>
      <w:pPr>
        <w:pStyle w:val="9"/>
        <w:rPr>
          <w:rFonts w:hint="eastAsia" w:ascii="黑体" w:hAnsi="黑体" w:cs="黑体"/>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26</w:t>
      </w:r>
      <w:r>
        <w:fldChar w:fldCharType="end"/>
      </w:r>
      <w:r>
        <w:rPr>
          <w:rFonts w:hint="eastAsia"/>
          <w:lang w:eastAsia="zh-CN"/>
        </w:rPr>
        <w:t xml:space="preserve">   </w:t>
      </w:r>
      <w:r>
        <w:rPr>
          <w:rFonts w:hint="eastAsia"/>
          <w:lang w:val="en-US" w:eastAsia="zh-CN"/>
        </w:rPr>
        <w:t>现场勘探工作</w:t>
      </w:r>
      <w:r>
        <w:rPr>
          <w:rFonts w:hint="eastAsia"/>
          <w:lang w:eastAsia="zh-CN"/>
        </w:rPr>
        <w:t>照</w:t>
      </w:r>
      <w:r>
        <w:rPr>
          <w:rFonts w:hint="eastAsia" w:ascii="黑体" w:hAnsi="黑体" w:cs="黑体"/>
          <w:lang w:eastAsia="zh-CN"/>
        </w:rPr>
        <w:t>（</w:t>
      </w:r>
      <w:r>
        <w:rPr>
          <w:rFonts w:hint="eastAsia" w:ascii="黑体" w:hAnsi="黑体" w:cs="黑体"/>
          <w:lang w:val="en-US" w:eastAsia="zh-CN"/>
        </w:rPr>
        <w:t>南-北</w:t>
      </w:r>
      <w:r>
        <w:rPr>
          <w:rFonts w:hint="eastAsia" w:ascii="黑体" w:hAnsi="黑体" w:cs="黑体"/>
          <w:lang w:eastAsia="zh-CN"/>
        </w:rPr>
        <w:t>）</w:t>
      </w:r>
    </w:p>
    <w:p/>
    <w:p>
      <w:pPr>
        <w:pStyle w:val="9"/>
        <w:spacing w:line="0" w:lineRule="atLeast"/>
        <w:jc w:val="both"/>
        <w:rPr>
          <w:rFonts w:hint="eastAsia" w:ascii="黑体" w:hAnsi="黑体" w:eastAsia="黑体"/>
          <w:lang w:eastAsia="zh-CN"/>
        </w:rPr>
      </w:pPr>
    </w:p>
    <w:p>
      <w:pPr>
        <w:pStyle w:val="9"/>
        <w:rPr>
          <w:rFonts w:hint="eastAsia" w:ascii="黑体" w:hAnsi="黑体" w:cs="黑体"/>
          <w:lang w:eastAsia="zh-CN"/>
        </w:rPr>
      </w:pPr>
      <w:r>
        <w:rPr>
          <w:lang w:eastAsia="zh-CN"/>
        </w:rPr>
        <w:drawing>
          <wp:inline distT="0" distB="0" distL="114300" distR="114300">
            <wp:extent cx="5230495" cy="3486785"/>
            <wp:effectExtent l="9525" t="9525" r="17780" b="27940"/>
            <wp:docPr id="144" name="图片 144" descr="24、勘探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24、勘探工作照（北-南）"/>
                    <pic:cNvPicPr>
                      <a:picLocks noChangeAspect="1"/>
                    </pic:cNvPicPr>
                  </pic:nvPicPr>
                  <pic:blipFill>
                    <a:blip r:embed="rId34"/>
                    <a:stretch>
                      <a:fillRect/>
                    </a:stretch>
                  </pic:blipFill>
                  <pic:spPr>
                    <a:xfrm>
                      <a:off x="0" y="0"/>
                      <a:ext cx="5230495" cy="3486785"/>
                    </a:xfrm>
                    <a:prstGeom prst="rect">
                      <a:avLst/>
                    </a:prstGeom>
                    <a:ln>
                      <a:solidFill>
                        <a:schemeClr val="tx1"/>
                      </a:solidFill>
                    </a:ln>
                  </pic:spPr>
                </pic:pic>
              </a:graphicData>
            </a:graphic>
          </wp:inline>
        </w:drawing>
      </w:r>
      <w:r>
        <w:rPr>
          <w:lang w:eastAsia="zh-CN"/>
        </w:rPr>
        <w:t xml:space="preserve">图 </w:t>
      </w:r>
      <w:r>
        <w:fldChar w:fldCharType="begin"/>
      </w:r>
      <w:r>
        <w:rPr>
          <w:lang w:eastAsia="zh-CN"/>
        </w:rPr>
        <w:instrText xml:space="preserve"> SEQ 图 \* ARABIC </w:instrText>
      </w:r>
      <w:r>
        <w:fldChar w:fldCharType="separate"/>
      </w:r>
      <w:r>
        <w:rPr>
          <w:lang w:eastAsia="zh-CN"/>
        </w:rPr>
        <w:t>27</w:t>
      </w:r>
      <w:r>
        <w:fldChar w:fldCharType="end"/>
      </w:r>
      <w:r>
        <w:rPr>
          <w:rFonts w:hint="eastAsia"/>
          <w:lang w:eastAsia="zh-CN"/>
        </w:rPr>
        <w:t xml:space="preserve">   </w:t>
      </w:r>
      <w:r>
        <w:rPr>
          <w:rFonts w:hint="eastAsia"/>
          <w:lang w:val="en-US" w:eastAsia="zh-CN"/>
        </w:rPr>
        <w:t>现场勘探工作</w:t>
      </w:r>
      <w:r>
        <w:rPr>
          <w:rFonts w:hint="eastAsia"/>
          <w:lang w:eastAsia="zh-CN"/>
        </w:rPr>
        <w:t>照</w:t>
      </w:r>
      <w:r>
        <w:rPr>
          <w:rFonts w:hint="eastAsia" w:ascii="黑体" w:hAnsi="黑体" w:cs="黑体"/>
          <w:lang w:eastAsia="zh-CN"/>
        </w:rPr>
        <w:t>（</w:t>
      </w:r>
      <w:r>
        <w:rPr>
          <w:rFonts w:hint="eastAsia" w:ascii="黑体" w:hAnsi="黑体" w:cs="黑体"/>
          <w:lang w:val="en-US" w:eastAsia="zh-CN"/>
        </w:rPr>
        <w:t>北-南</w:t>
      </w:r>
      <w:r>
        <w:rPr>
          <w:rFonts w:hint="eastAsia" w:ascii="黑体" w:hAnsi="黑体" w:cs="黑体"/>
          <w:lang w:eastAsia="zh-CN"/>
        </w:rPr>
        <w:t>）</w:t>
      </w:r>
    </w:p>
    <w:p>
      <w:pPr>
        <w:rPr>
          <w:rFonts w:ascii="黑体" w:hAnsi="黑体" w:eastAsia="黑体" w:cs="黑体"/>
        </w:rPr>
      </w:pPr>
    </w:p>
    <w:p>
      <w:pPr>
        <w:pStyle w:val="9"/>
        <w:spacing w:line="0" w:lineRule="atLeast"/>
        <w:jc w:val="both"/>
        <w:rPr>
          <w:rFonts w:hint="eastAsia" w:ascii="黑体" w:hAnsi="黑体" w:eastAsia="黑体"/>
          <w:lang w:eastAsia="zh-CN"/>
        </w:rPr>
      </w:pPr>
    </w:p>
    <w:p>
      <w:pPr>
        <w:rPr>
          <w:rFonts w:hint="eastAsia" w:ascii="黑体" w:hAnsi="黑体" w:eastAsia="黑体"/>
          <w:lang w:eastAsia="zh-CN"/>
        </w:rPr>
      </w:pPr>
    </w:p>
    <w:p>
      <w:pPr>
        <w:pStyle w:val="2"/>
        <w:rPr>
          <w:rFonts w:hint="eastAsia"/>
          <w:lang w:eastAsia="zh-CN"/>
        </w:rPr>
      </w:pPr>
    </w:p>
    <w:p>
      <w:pPr>
        <w:pStyle w:val="4"/>
        <w:ind w:left="0" w:leftChars="0" w:firstLine="0" w:firstLineChars="0"/>
        <w:jc w:val="center"/>
        <w:rPr>
          <w:rFonts w:hint="eastAsia" w:ascii="Arial" w:hAnsi="Arial" w:eastAsia="黑体" w:cs="Times New Roman"/>
          <w:sz w:val="21"/>
          <w:szCs w:val="22"/>
          <w:lang w:val="en-US" w:eastAsia="zh-CN" w:bidi="en-US"/>
        </w:rPr>
      </w:pPr>
      <w:r>
        <w:rPr>
          <w:rFonts w:hint="eastAsia" w:ascii="Arial" w:hAnsi="Arial" w:eastAsia="黑体" w:cs="Times New Roman"/>
          <w:sz w:val="21"/>
          <w:szCs w:val="22"/>
          <w:lang w:val="en-US" w:eastAsia="zh-CN" w:bidi="en-US"/>
        </w:rPr>
        <w:drawing>
          <wp:inline distT="0" distB="0" distL="114300" distR="114300">
            <wp:extent cx="5230495" cy="3486785"/>
            <wp:effectExtent l="9525" t="9525" r="17780" b="27940"/>
            <wp:docPr id="145" name="图片 145" descr="36、勘探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36、勘探工作照（北-南）"/>
                    <pic:cNvPicPr>
                      <a:picLocks noChangeAspect="1"/>
                    </pic:cNvPicPr>
                  </pic:nvPicPr>
                  <pic:blipFill>
                    <a:blip r:embed="rId35"/>
                    <a:stretch>
                      <a:fillRect/>
                    </a:stretch>
                  </pic:blipFill>
                  <pic:spPr>
                    <a:xfrm>
                      <a:off x="0" y="0"/>
                      <a:ext cx="5230495" cy="3486785"/>
                    </a:xfrm>
                    <a:prstGeom prst="rect">
                      <a:avLst/>
                    </a:prstGeom>
                    <a:ln>
                      <a:solidFill>
                        <a:schemeClr val="tx1"/>
                      </a:solidFill>
                    </a:ln>
                  </pic:spPr>
                </pic:pic>
              </a:graphicData>
            </a:graphic>
          </wp:inline>
        </w:drawing>
      </w:r>
      <w:r>
        <w:rPr>
          <w:rFonts w:hint="eastAsia" w:ascii="Arial" w:hAnsi="Arial" w:eastAsia="黑体" w:cs="Times New Roman"/>
          <w:sz w:val="21"/>
          <w:szCs w:val="22"/>
          <w:lang w:val="en-US" w:eastAsia="zh-CN" w:bidi="en-US"/>
        </w:rPr>
        <w:t xml:space="preserve">图 </w:t>
      </w:r>
      <w:r>
        <w:rPr>
          <w:rFonts w:hint="eastAsia" w:ascii="Arial" w:hAnsi="Arial" w:eastAsia="黑体" w:cs="Times New Roman"/>
          <w:sz w:val="21"/>
          <w:szCs w:val="22"/>
          <w:lang w:val="en-US" w:eastAsia="zh-CN" w:bidi="en-US"/>
        </w:rPr>
        <w:fldChar w:fldCharType="begin"/>
      </w:r>
      <w:r>
        <w:rPr>
          <w:rFonts w:hint="eastAsia" w:ascii="Arial" w:hAnsi="Arial" w:eastAsia="黑体" w:cs="Times New Roman"/>
          <w:sz w:val="21"/>
          <w:szCs w:val="22"/>
          <w:lang w:val="en-US" w:eastAsia="zh-CN" w:bidi="en-US"/>
        </w:rPr>
        <w:instrText xml:space="preserve"> SEQ 图 \* ARABIC </w:instrText>
      </w:r>
      <w:r>
        <w:rPr>
          <w:rFonts w:hint="eastAsia" w:ascii="Arial" w:hAnsi="Arial" w:eastAsia="黑体" w:cs="Times New Roman"/>
          <w:sz w:val="21"/>
          <w:szCs w:val="22"/>
          <w:lang w:val="en-US" w:eastAsia="zh-CN" w:bidi="en-US"/>
        </w:rPr>
        <w:fldChar w:fldCharType="separate"/>
      </w:r>
      <w:r>
        <w:rPr>
          <w:rFonts w:hint="eastAsia" w:ascii="Arial" w:hAnsi="Arial" w:eastAsia="黑体" w:cs="Times New Roman"/>
          <w:sz w:val="21"/>
          <w:szCs w:val="22"/>
          <w:lang w:val="en-US" w:eastAsia="zh-CN" w:bidi="en-US"/>
        </w:rPr>
        <w:t>28</w:t>
      </w:r>
      <w:r>
        <w:rPr>
          <w:rFonts w:hint="eastAsia" w:ascii="Arial" w:hAnsi="Arial" w:eastAsia="黑体" w:cs="Times New Roman"/>
          <w:sz w:val="21"/>
          <w:szCs w:val="22"/>
          <w:lang w:val="en-US" w:eastAsia="zh-CN" w:bidi="en-US"/>
        </w:rPr>
        <w:fldChar w:fldCharType="end"/>
      </w:r>
      <w:r>
        <w:rPr>
          <w:rFonts w:hint="eastAsia" w:ascii="Arial" w:hAnsi="Arial" w:eastAsia="黑体" w:cs="Times New Roman"/>
          <w:sz w:val="21"/>
          <w:szCs w:val="22"/>
          <w:lang w:val="en-US" w:eastAsia="zh-CN" w:bidi="en-US"/>
        </w:rPr>
        <w:t xml:space="preserve">   现场勘探工作照（东-西）</w:t>
      </w:r>
    </w:p>
    <w:p>
      <w:pPr>
        <w:pStyle w:val="9"/>
        <w:spacing w:line="0" w:lineRule="atLeast"/>
        <w:jc w:val="both"/>
        <w:rPr>
          <w:rFonts w:hint="eastAsia" w:ascii="黑体" w:hAnsi="黑体" w:eastAsia="黑体"/>
          <w:lang w:eastAsia="zh-CN"/>
        </w:rPr>
      </w:pPr>
    </w:p>
    <w:p>
      <w:pPr>
        <w:pStyle w:val="4"/>
        <w:ind w:left="0" w:leftChars="0" w:firstLine="0" w:firstLineChars="0"/>
        <w:jc w:val="center"/>
        <w:rPr>
          <w:rFonts w:hint="eastAsia" w:ascii="Arial" w:hAnsi="Arial" w:eastAsia="黑体" w:cs="Times New Roman"/>
          <w:sz w:val="21"/>
          <w:szCs w:val="22"/>
          <w:lang w:val="en-US" w:eastAsia="zh-CN" w:bidi="en-US"/>
        </w:rPr>
      </w:pPr>
      <w:r>
        <w:rPr>
          <w:rFonts w:hint="eastAsia" w:ascii="黑体" w:hAnsi="黑体" w:cs="黑体"/>
          <w:lang w:eastAsia="zh-CN"/>
        </w:rPr>
        <w:drawing>
          <wp:inline distT="0" distB="0" distL="114300" distR="114300">
            <wp:extent cx="5181600" cy="3454400"/>
            <wp:effectExtent l="9525" t="9525" r="9525" b="22225"/>
            <wp:docPr id="146" name="图片 146" descr="39、提取标准探孔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39、提取标准探孔工作照（北-南）"/>
                    <pic:cNvPicPr>
                      <a:picLocks noChangeAspect="1"/>
                    </pic:cNvPicPr>
                  </pic:nvPicPr>
                  <pic:blipFill>
                    <a:blip r:embed="rId36"/>
                    <a:stretch>
                      <a:fillRect/>
                    </a:stretch>
                  </pic:blipFill>
                  <pic:spPr>
                    <a:xfrm>
                      <a:off x="0" y="0"/>
                      <a:ext cx="5181600" cy="3454400"/>
                    </a:xfrm>
                    <a:prstGeom prst="rect">
                      <a:avLst/>
                    </a:prstGeom>
                    <a:ln>
                      <a:solidFill>
                        <a:schemeClr val="tx1"/>
                      </a:solidFill>
                    </a:ln>
                  </pic:spPr>
                </pic:pic>
              </a:graphicData>
            </a:graphic>
          </wp:inline>
        </w:drawing>
      </w:r>
      <w:r>
        <w:rPr>
          <w:rFonts w:hint="eastAsia" w:ascii="Arial" w:hAnsi="Arial" w:eastAsia="黑体" w:cs="Times New Roman"/>
          <w:sz w:val="21"/>
          <w:szCs w:val="22"/>
          <w:lang w:val="en-US" w:eastAsia="zh-CN" w:bidi="en-US"/>
        </w:rPr>
        <w:t xml:space="preserve">图 </w:t>
      </w:r>
      <w:r>
        <w:rPr>
          <w:rFonts w:hint="eastAsia" w:ascii="Arial" w:hAnsi="Arial" w:eastAsia="黑体" w:cs="Times New Roman"/>
          <w:sz w:val="21"/>
          <w:szCs w:val="22"/>
          <w:lang w:val="en-US" w:eastAsia="zh-CN" w:bidi="en-US"/>
        </w:rPr>
        <w:fldChar w:fldCharType="begin"/>
      </w:r>
      <w:r>
        <w:rPr>
          <w:rFonts w:hint="eastAsia" w:ascii="Arial" w:hAnsi="Arial" w:eastAsia="黑体" w:cs="Times New Roman"/>
          <w:sz w:val="21"/>
          <w:szCs w:val="22"/>
          <w:lang w:val="en-US" w:eastAsia="zh-CN" w:bidi="en-US"/>
        </w:rPr>
        <w:instrText xml:space="preserve"> SEQ 图 \* ARABIC </w:instrText>
      </w:r>
      <w:r>
        <w:rPr>
          <w:rFonts w:hint="eastAsia" w:ascii="Arial" w:hAnsi="Arial" w:eastAsia="黑体" w:cs="Times New Roman"/>
          <w:sz w:val="21"/>
          <w:szCs w:val="22"/>
          <w:lang w:val="en-US" w:eastAsia="zh-CN" w:bidi="en-US"/>
        </w:rPr>
        <w:fldChar w:fldCharType="separate"/>
      </w:r>
      <w:r>
        <w:rPr>
          <w:rFonts w:hint="eastAsia" w:ascii="Arial" w:hAnsi="Arial" w:eastAsia="黑体" w:cs="Times New Roman"/>
          <w:sz w:val="21"/>
          <w:szCs w:val="22"/>
          <w:lang w:val="en-US" w:eastAsia="zh-CN" w:bidi="en-US"/>
        </w:rPr>
        <w:t>29</w:t>
      </w:r>
      <w:r>
        <w:rPr>
          <w:rFonts w:hint="eastAsia" w:ascii="Arial" w:hAnsi="Arial" w:eastAsia="黑体" w:cs="Times New Roman"/>
          <w:sz w:val="21"/>
          <w:szCs w:val="22"/>
          <w:lang w:val="en-US" w:eastAsia="zh-CN" w:bidi="en-US"/>
        </w:rPr>
        <w:fldChar w:fldCharType="end"/>
      </w:r>
      <w:r>
        <w:rPr>
          <w:rFonts w:hint="eastAsia" w:ascii="Arial" w:hAnsi="Arial" w:eastAsia="黑体" w:cs="Times New Roman"/>
          <w:sz w:val="21"/>
          <w:szCs w:val="22"/>
          <w:lang w:val="en-US" w:eastAsia="zh-CN" w:bidi="en-US"/>
        </w:rPr>
        <w:t xml:space="preserve">   提取标准探孔工作照（北-南）</w:t>
      </w:r>
    </w:p>
    <w:p>
      <w:pPr>
        <w:rPr>
          <w:rFonts w:ascii="黑体" w:hAnsi="黑体" w:eastAsia="黑体" w:cs="黑体"/>
        </w:rPr>
      </w:pPr>
    </w:p>
    <w:p>
      <w:pPr>
        <w:pStyle w:val="9"/>
        <w:spacing w:line="0" w:lineRule="atLeast"/>
        <w:jc w:val="both"/>
        <w:rPr>
          <w:rFonts w:hint="eastAsia" w:ascii="黑体" w:hAnsi="黑体" w:eastAsia="黑体"/>
          <w:lang w:eastAsia="zh-CN"/>
        </w:rPr>
      </w:pPr>
    </w:p>
    <w:p>
      <w:pPr>
        <w:ind w:left="0" w:leftChars="0" w:firstLine="0" w:firstLineChars="0"/>
        <w:jc w:val="both"/>
        <w:rPr>
          <w:rFonts w:hint="eastAsia" w:ascii="黑体" w:hAnsi="黑体" w:eastAsia="黑体" w:cs="黑体"/>
          <w:kern w:val="0"/>
          <w:sz w:val="21"/>
          <w:szCs w:val="22"/>
          <w:lang w:val="en-US" w:eastAsia="zh-CN" w:bidi="ar-SA"/>
        </w:rPr>
      </w:pPr>
    </w:p>
    <w:bookmarkEnd w:id="79"/>
    <w:p>
      <w:pPr>
        <w:spacing w:line="360" w:lineRule="auto"/>
        <w:ind w:firstLine="482" w:firstLineChars="200"/>
        <w:rPr>
          <w:rFonts w:hint="eastAsia" w:ascii="宋体" w:hAnsi="宋体"/>
          <w:sz w:val="24"/>
          <w:szCs w:val="24"/>
          <w:lang w:eastAsia="zh-CN"/>
        </w:rPr>
      </w:pPr>
      <w:bookmarkStart w:id="80" w:name="_Toc6269"/>
      <w:bookmarkStart w:id="81" w:name="_Toc26677"/>
      <w:bookmarkStart w:id="82" w:name="_Toc31249"/>
      <w:bookmarkStart w:id="83" w:name="_Toc32601_WPSOffice_Level2"/>
      <w:r>
        <w:rPr>
          <w:rFonts w:hint="eastAsia" w:ascii="宋体" w:hAnsi="宋体"/>
          <w:b/>
          <w:bCs/>
          <w:sz w:val="24"/>
          <w:szCs w:val="24"/>
          <w:lang w:eastAsia="zh-CN"/>
        </w:rPr>
        <w:t>TK1：</w:t>
      </w:r>
      <w:r>
        <w:rPr>
          <w:rFonts w:hint="eastAsia" w:ascii="宋体" w:hAnsi="宋体"/>
          <w:sz w:val="24"/>
          <w:szCs w:val="24"/>
          <w:lang w:eastAsia="zh-CN"/>
        </w:rPr>
        <w:t>位于地块</w:t>
      </w:r>
      <w:r>
        <w:rPr>
          <w:rFonts w:hint="eastAsia" w:ascii="宋体" w:hAnsi="宋体"/>
          <w:sz w:val="24"/>
          <w:szCs w:val="24"/>
          <w:lang w:val="en-US" w:eastAsia="zh-CN"/>
        </w:rPr>
        <w:t>西部勘探区域南部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09</w:t>
      </w:r>
      <w:r>
        <w:rPr>
          <w:rFonts w:hint="eastAsia" w:ascii="宋体" w:hAnsi="宋体"/>
          <w:sz w:val="24"/>
          <w:szCs w:val="24"/>
          <w:lang w:eastAsia="zh-CN"/>
        </w:rPr>
        <w:t>.</w:t>
      </w:r>
      <w:r>
        <w:rPr>
          <w:rFonts w:hint="eastAsia" w:ascii="宋体" w:hAnsi="宋体"/>
          <w:sz w:val="24"/>
          <w:szCs w:val="24"/>
          <w:lang w:val="en-US" w:eastAsia="zh-CN"/>
        </w:rPr>
        <w:t>27</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24</w:t>
      </w:r>
      <w:r>
        <w:rPr>
          <w:rFonts w:hint="eastAsia" w:ascii="宋体" w:hAnsi="宋体"/>
          <w:sz w:val="24"/>
          <w:szCs w:val="24"/>
          <w:lang w:eastAsia="zh-CN"/>
        </w:rPr>
        <w:t>"。地层堆积情况如下：</w:t>
      </w:r>
      <w:bookmarkStart w:id="84" w:name="_Hlk47188374"/>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第①层：表土层，厚约0.2</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含石子颗粒、少量植物根茎等。</w:t>
      </w:r>
      <w:bookmarkEnd w:id="84"/>
      <w:r>
        <w:rPr>
          <w:rFonts w:hint="eastAsia" w:ascii="宋体" w:hAnsi="宋体"/>
          <w:sz w:val="24"/>
          <w:szCs w:val="24"/>
          <w:lang w:val="en-US" w:eastAsia="zh-CN"/>
        </w:rPr>
        <w:t>该层下为生土层，为深红褐色黏土层，土质致密，含风化石渣、石子颗粒等。</w:t>
      </w:r>
    </w:p>
    <w:p>
      <w:pPr>
        <w:pStyle w:val="9"/>
        <w:spacing w:line="0" w:lineRule="atLeast"/>
        <w:jc w:val="center"/>
        <w:rPr>
          <w:lang w:eastAsia="zh-CN"/>
        </w:rPr>
      </w:pPr>
      <w:r>
        <w:rPr>
          <w:lang w:eastAsia="zh-CN"/>
        </w:rPr>
        <w:drawing>
          <wp:inline distT="0" distB="0" distL="114300" distR="114300">
            <wp:extent cx="3959860" cy="2639695"/>
            <wp:effectExtent l="9525" t="9525" r="12065" b="17780"/>
            <wp:docPr id="148" name="图片 1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1"/>
                    <pic:cNvPicPr>
                      <a:picLocks noChangeAspect="1"/>
                    </pic:cNvPicPr>
                  </pic:nvPicPr>
                  <pic:blipFill>
                    <a:blip r:embed="rId37"/>
                    <a:stretch>
                      <a:fillRect/>
                    </a:stretch>
                  </pic:blipFill>
                  <pic:spPr>
                    <a:xfrm>
                      <a:off x="0" y="0"/>
                      <a:ext cx="3959860" cy="2639695"/>
                    </a:xfrm>
                    <a:prstGeom prst="rect">
                      <a:avLst/>
                    </a:prstGeom>
                    <a:ln>
                      <a:solidFill>
                        <a:schemeClr val="tx1"/>
                      </a:solidFill>
                    </a:ln>
                  </pic:spPr>
                </pic:pic>
              </a:graphicData>
            </a:graphic>
          </wp:inline>
        </w:drawing>
      </w:r>
    </w:p>
    <w:p>
      <w:pPr>
        <w:pStyle w:val="9"/>
        <w:spacing w:line="0" w:lineRule="atLeast"/>
        <w:jc w:val="center"/>
        <w:rPr>
          <w:lang w:eastAsia="zh-CN"/>
        </w:rPr>
      </w:pPr>
      <w:r>
        <w:rPr>
          <w:rFonts w:hint="eastAsia"/>
          <w:lang w:eastAsia="zh-CN"/>
        </w:rPr>
        <w:t xml:space="preserve">图 </w:t>
      </w:r>
      <w:r>
        <w:rPr>
          <w:rFonts w:hint="eastAsia"/>
          <w:lang w:eastAsia="zh-CN"/>
        </w:rPr>
        <w:fldChar w:fldCharType="begin"/>
      </w:r>
      <w:r>
        <w:rPr>
          <w:rFonts w:hint="eastAsia"/>
          <w:lang w:eastAsia="zh-CN"/>
        </w:rPr>
        <w:instrText xml:space="preserve"> SEQ 图 \* ARABIC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TK1土样（标杆长1米,土样由左上到右下）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TK2：</w:t>
      </w:r>
      <w:r>
        <w:rPr>
          <w:rFonts w:hint="eastAsia" w:ascii="宋体" w:hAnsi="宋体"/>
          <w:sz w:val="24"/>
          <w:szCs w:val="24"/>
          <w:lang w:eastAsia="zh-CN"/>
        </w:rPr>
        <w:t>位于地块</w:t>
      </w:r>
      <w:r>
        <w:rPr>
          <w:rFonts w:hint="eastAsia" w:ascii="宋体" w:hAnsi="宋体"/>
          <w:sz w:val="24"/>
          <w:szCs w:val="24"/>
          <w:lang w:val="en-US" w:eastAsia="zh-CN"/>
        </w:rPr>
        <w:t>西部勘探区域南部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09</w:t>
      </w:r>
      <w:r>
        <w:rPr>
          <w:rFonts w:hint="eastAsia" w:ascii="宋体" w:hAnsi="宋体"/>
          <w:sz w:val="24"/>
          <w:szCs w:val="24"/>
          <w:lang w:eastAsia="zh-CN"/>
        </w:rPr>
        <w:t>.</w:t>
      </w:r>
      <w:r>
        <w:rPr>
          <w:rFonts w:hint="eastAsia" w:ascii="宋体" w:hAnsi="宋体"/>
          <w:sz w:val="24"/>
          <w:szCs w:val="24"/>
          <w:lang w:val="en-US" w:eastAsia="zh-CN"/>
        </w:rPr>
        <w:t>63</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97</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bookmarkStart w:id="85" w:name="_Hlk47188387"/>
      <w:r>
        <w:rPr>
          <w:rFonts w:hint="eastAsia" w:ascii="宋体" w:hAnsi="宋体"/>
          <w:sz w:val="24"/>
          <w:szCs w:val="24"/>
          <w:lang w:val="en-US" w:eastAsia="zh-CN"/>
        </w:rPr>
        <w:t>第①层：表土层，厚约0.4</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含石子颗粒、少量植物根茎等。该层下为生土层，为深红褐色黏土层，土质较致密，含风化石渣、石子颗粒等。</w:t>
      </w:r>
    </w:p>
    <w:bookmarkEnd w:id="85"/>
    <w:p>
      <w:pPr>
        <w:pStyle w:val="9"/>
        <w:spacing w:line="0" w:lineRule="atLeast"/>
        <w:jc w:val="center"/>
        <w:rPr>
          <w:lang w:eastAsia="zh-CN"/>
        </w:rPr>
      </w:pPr>
      <w:r>
        <w:rPr>
          <w:lang w:eastAsia="zh-CN"/>
        </w:rPr>
        <w:drawing>
          <wp:inline distT="0" distB="0" distL="114300" distR="114300">
            <wp:extent cx="3959860" cy="2639695"/>
            <wp:effectExtent l="9525" t="9525" r="12065" b="17780"/>
            <wp:docPr id="149" name="图片 1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2"/>
                    <pic:cNvPicPr>
                      <a:picLocks noChangeAspect="1"/>
                    </pic:cNvPicPr>
                  </pic:nvPicPr>
                  <pic:blipFill>
                    <a:blip r:embed="rId38"/>
                    <a:stretch>
                      <a:fillRect/>
                    </a:stretch>
                  </pic:blipFill>
                  <pic:spPr>
                    <a:xfrm>
                      <a:off x="0" y="0"/>
                      <a:ext cx="3959860" cy="2639695"/>
                    </a:xfrm>
                    <a:prstGeom prst="rect">
                      <a:avLst/>
                    </a:prstGeom>
                    <a:ln>
                      <a:solidFill>
                        <a:schemeClr val="tx1"/>
                      </a:solidFill>
                    </a:ln>
                  </pic:spPr>
                </pic:pic>
              </a:graphicData>
            </a:graphic>
          </wp:inline>
        </w:drawing>
      </w:r>
    </w:p>
    <w:p>
      <w:pPr>
        <w:pStyle w:val="9"/>
        <w:spacing w:line="0" w:lineRule="atLeast"/>
        <w:jc w:val="center"/>
        <w:rPr>
          <w:lang w:eastAsia="zh-CN"/>
        </w:rPr>
      </w:pPr>
      <w:r>
        <w:rPr>
          <w:rFonts w:hint="eastAsia"/>
          <w:lang w:eastAsia="zh-CN"/>
        </w:rPr>
        <w:t xml:space="preserve">图 </w:t>
      </w:r>
      <w:r>
        <w:rPr>
          <w:rFonts w:hint="eastAsia"/>
          <w:lang w:eastAsia="zh-CN"/>
        </w:rPr>
        <w:fldChar w:fldCharType="begin"/>
      </w:r>
      <w:r>
        <w:rPr>
          <w:rFonts w:hint="eastAsia"/>
          <w:lang w:eastAsia="zh-CN"/>
        </w:rPr>
        <w:instrText xml:space="preserve"> SEQ 图 \* ARABIC </w:instrText>
      </w:r>
      <w:r>
        <w:rPr>
          <w:rFonts w:hint="eastAsia"/>
          <w:lang w:eastAsia="zh-CN"/>
        </w:rPr>
        <w:fldChar w:fldCharType="separate"/>
      </w:r>
      <w:r>
        <w:rPr>
          <w:rFonts w:hint="eastAsia"/>
          <w:lang w:eastAsia="zh-CN"/>
        </w:rPr>
        <w:t>31</w:t>
      </w:r>
      <w:r>
        <w:rPr>
          <w:rFonts w:hint="eastAsia"/>
          <w:lang w:eastAsia="zh-CN"/>
        </w:rPr>
        <w:fldChar w:fldCharType="end"/>
      </w:r>
      <w:r>
        <w:rPr>
          <w:rFonts w:hint="eastAsia"/>
          <w:lang w:eastAsia="zh-CN"/>
        </w:rPr>
        <w:t xml:space="preserve">  TK2土样（标杆长1米,土样由左上到右下）</w:t>
      </w:r>
    </w:p>
    <w:p>
      <w:pPr>
        <w:spacing w:line="360" w:lineRule="auto"/>
        <w:ind w:firstLine="482" w:firstLineChars="200"/>
        <w:rPr>
          <w:rFonts w:ascii="宋体" w:hAnsi="宋体"/>
          <w:color w:val="auto"/>
          <w:sz w:val="24"/>
          <w:szCs w:val="24"/>
          <w:lang w:eastAsia="zh-CN"/>
        </w:rPr>
      </w:pPr>
      <w:r>
        <w:rPr>
          <w:rFonts w:hint="eastAsia" w:ascii="宋体" w:hAnsi="宋体"/>
          <w:b/>
          <w:bCs/>
          <w:color w:val="auto"/>
          <w:sz w:val="24"/>
          <w:szCs w:val="24"/>
          <w:lang w:eastAsia="zh-CN"/>
        </w:rPr>
        <w:t>TK3：</w:t>
      </w:r>
      <w:r>
        <w:rPr>
          <w:rFonts w:hint="eastAsia" w:ascii="宋体" w:hAnsi="宋体"/>
          <w:color w:val="auto"/>
          <w:sz w:val="24"/>
          <w:szCs w:val="24"/>
          <w:lang w:eastAsia="zh-CN"/>
        </w:rPr>
        <w:t>位于</w:t>
      </w:r>
      <w:r>
        <w:rPr>
          <w:rFonts w:hint="eastAsia" w:ascii="宋体" w:hAnsi="宋体"/>
          <w:sz w:val="24"/>
          <w:szCs w:val="24"/>
          <w:lang w:eastAsia="zh-CN"/>
        </w:rPr>
        <w:t>地块</w:t>
      </w:r>
      <w:r>
        <w:rPr>
          <w:rFonts w:hint="eastAsia" w:ascii="宋体" w:hAnsi="宋体"/>
          <w:sz w:val="24"/>
          <w:szCs w:val="24"/>
          <w:lang w:val="en-US" w:eastAsia="zh-CN"/>
        </w:rPr>
        <w:t>西部勘探区域东南部</w:t>
      </w:r>
      <w:r>
        <w:rPr>
          <w:rFonts w:hint="eastAsia" w:ascii="宋体" w:hAnsi="宋体"/>
          <w:color w:val="auto"/>
          <w:sz w:val="24"/>
          <w:szCs w:val="24"/>
          <w:lang w:eastAsia="zh-CN"/>
        </w:rPr>
        <w:t>，探孔中心坐标为：N23°</w:t>
      </w:r>
      <w:r>
        <w:rPr>
          <w:rFonts w:hint="eastAsia" w:ascii="宋体" w:hAnsi="宋体"/>
          <w:color w:val="auto"/>
          <w:sz w:val="24"/>
          <w:szCs w:val="24"/>
          <w:lang w:val="en-US" w:eastAsia="zh-CN"/>
        </w:rPr>
        <w:t>14</w:t>
      </w:r>
      <w:r>
        <w:rPr>
          <w:rFonts w:hint="eastAsia" w:ascii="宋体" w:hAnsi="宋体"/>
          <w:color w:val="auto"/>
          <w:sz w:val="24"/>
          <w:szCs w:val="24"/>
          <w:lang w:eastAsia="zh-CN"/>
        </w:rPr>
        <w:t>′</w:t>
      </w:r>
      <w:r>
        <w:rPr>
          <w:rFonts w:hint="eastAsia" w:ascii="宋体" w:hAnsi="宋体"/>
          <w:color w:val="auto"/>
          <w:sz w:val="24"/>
          <w:szCs w:val="24"/>
          <w:lang w:val="en-US" w:eastAsia="zh-CN"/>
        </w:rPr>
        <w:t>09</w:t>
      </w:r>
      <w:r>
        <w:rPr>
          <w:rFonts w:hint="eastAsia" w:ascii="宋体" w:hAnsi="宋体"/>
          <w:color w:val="auto"/>
          <w:sz w:val="24"/>
          <w:szCs w:val="24"/>
          <w:lang w:eastAsia="zh-CN"/>
        </w:rPr>
        <w:t>.</w:t>
      </w:r>
      <w:r>
        <w:rPr>
          <w:rFonts w:hint="eastAsia" w:ascii="宋体" w:hAnsi="宋体"/>
          <w:color w:val="auto"/>
          <w:sz w:val="24"/>
          <w:szCs w:val="24"/>
          <w:lang w:val="en-US" w:eastAsia="zh-CN"/>
        </w:rPr>
        <w:t>93</w:t>
      </w:r>
      <w:r>
        <w:rPr>
          <w:rFonts w:hint="eastAsia" w:ascii="宋体" w:hAnsi="宋体"/>
          <w:color w:val="auto"/>
          <w:sz w:val="24"/>
          <w:szCs w:val="24"/>
          <w:lang w:eastAsia="zh-CN"/>
        </w:rPr>
        <w:t>"，E113°</w:t>
      </w:r>
      <w:r>
        <w:rPr>
          <w:rFonts w:hint="eastAsia" w:ascii="宋体" w:hAnsi="宋体"/>
          <w:color w:val="auto"/>
          <w:sz w:val="24"/>
          <w:szCs w:val="24"/>
          <w:lang w:val="en-US" w:eastAsia="zh-CN"/>
        </w:rPr>
        <w:t>49</w:t>
      </w:r>
      <w:r>
        <w:rPr>
          <w:rFonts w:hint="eastAsia" w:ascii="宋体" w:hAnsi="宋体"/>
          <w:color w:val="auto"/>
          <w:sz w:val="24"/>
          <w:szCs w:val="24"/>
          <w:lang w:eastAsia="zh-CN"/>
        </w:rPr>
        <w:t>′</w:t>
      </w:r>
      <w:r>
        <w:rPr>
          <w:rFonts w:hint="eastAsia" w:ascii="宋体" w:hAnsi="宋体"/>
          <w:color w:val="auto"/>
          <w:sz w:val="24"/>
          <w:szCs w:val="24"/>
          <w:lang w:val="en-US" w:eastAsia="zh-CN"/>
        </w:rPr>
        <w:t>23</w:t>
      </w:r>
      <w:r>
        <w:rPr>
          <w:rFonts w:hint="eastAsia" w:ascii="宋体" w:hAnsi="宋体"/>
          <w:color w:val="auto"/>
          <w:sz w:val="24"/>
          <w:szCs w:val="24"/>
          <w:lang w:eastAsia="zh-CN"/>
        </w:rPr>
        <w:t>.</w:t>
      </w:r>
      <w:r>
        <w:rPr>
          <w:rFonts w:hint="eastAsia" w:ascii="宋体" w:hAnsi="宋体"/>
          <w:color w:val="auto"/>
          <w:sz w:val="24"/>
          <w:szCs w:val="24"/>
          <w:lang w:val="en-US" w:eastAsia="zh-CN"/>
        </w:rPr>
        <w:t>73</w:t>
      </w:r>
      <w:r>
        <w:rPr>
          <w:rFonts w:hint="eastAsia" w:ascii="宋体" w:hAnsi="宋体"/>
          <w:color w:val="auto"/>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第①层：表土层，厚约0.6</w:t>
      </w:r>
      <w:r>
        <w:rPr>
          <w:rFonts w:hint="eastAsia" w:ascii="宋体" w:hAnsi="宋体"/>
          <w:sz w:val="24"/>
          <w:szCs w:val="24"/>
          <w:lang w:eastAsia="zh-CN"/>
        </w:rPr>
        <w:t>米，为</w:t>
      </w:r>
      <w:r>
        <w:rPr>
          <w:rFonts w:hint="eastAsia" w:ascii="宋体" w:hAnsi="宋体"/>
          <w:sz w:val="24"/>
          <w:szCs w:val="24"/>
          <w:lang w:val="en-US" w:eastAsia="zh-CN"/>
        </w:rPr>
        <w:t>红褐</w:t>
      </w:r>
      <w:r>
        <w:rPr>
          <w:rFonts w:hint="eastAsia" w:ascii="宋体" w:hAnsi="宋体"/>
          <w:sz w:val="24"/>
          <w:szCs w:val="24"/>
          <w:lang w:eastAsia="zh-CN"/>
        </w:rPr>
        <w:t>色黏土，</w:t>
      </w:r>
      <w:r>
        <w:rPr>
          <w:rFonts w:hint="eastAsia" w:ascii="宋体" w:hAnsi="宋体"/>
          <w:sz w:val="24"/>
          <w:szCs w:val="24"/>
          <w:lang w:val="en-US" w:eastAsia="zh-CN"/>
        </w:rPr>
        <w:t>土质较疏松</w:t>
      </w:r>
      <w:r>
        <w:rPr>
          <w:rFonts w:hint="eastAsia" w:ascii="宋体" w:hAnsi="宋体"/>
          <w:sz w:val="24"/>
          <w:szCs w:val="24"/>
          <w:lang w:eastAsia="zh-CN"/>
        </w:rPr>
        <w:t>，</w:t>
      </w:r>
      <w:r>
        <w:rPr>
          <w:rFonts w:hint="eastAsia" w:ascii="宋体" w:hAnsi="宋体"/>
          <w:sz w:val="24"/>
          <w:szCs w:val="24"/>
          <w:lang w:val="en-US" w:eastAsia="zh-CN"/>
        </w:rPr>
        <w:t>含石子颗粒、植物根茎等。该层下为生土层，为深红褐色黏土层，土质较疏散，含风化石渣、石子颗粒等。</w:t>
      </w:r>
    </w:p>
    <w:p>
      <w:pPr>
        <w:pStyle w:val="9"/>
        <w:spacing w:line="0" w:lineRule="atLeast"/>
        <w:jc w:val="center"/>
        <w:rPr>
          <w:color w:val="auto"/>
          <w:lang w:eastAsia="zh-CN"/>
        </w:rPr>
      </w:pPr>
      <w:r>
        <w:rPr>
          <w:color w:val="auto"/>
          <w:lang w:eastAsia="zh-CN"/>
        </w:rPr>
        <w:drawing>
          <wp:inline distT="0" distB="0" distL="114300" distR="114300">
            <wp:extent cx="3959860" cy="2639695"/>
            <wp:effectExtent l="9525" t="9525" r="12065" b="17780"/>
            <wp:docPr id="150" name="图片 1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3"/>
                    <pic:cNvPicPr>
                      <a:picLocks noChangeAspect="1"/>
                    </pic:cNvPicPr>
                  </pic:nvPicPr>
                  <pic:blipFill>
                    <a:blip r:embed="rId39"/>
                    <a:stretch>
                      <a:fillRect/>
                    </a:stretch>
                  </pic:blipFill>
                  <pic:spPr>
                    <a:xfrm>
                      <a:off x="0" y="0"/>
                      <a:ext cx="3959860" cy="2639695"/>
                    </a:xfrm>
                    <a:prstGeom prst="rect">
                      <a:avLst/>
                    </a:prstGeom>
                    <a:ln>
                      <a:solidFill>
                        <a:schemeClr val="tx1"/>
                      </a:solidFill>
                    </a:ln>
                  </pic:spPr>
                </pic:pic>
              </a:graphicData>
            </a:graphic>
          </wp:inline>
        </w:drawing>
      </w:r>
    </w:p>
    <w:p>
      <w:pPr>
        <w:pStyle w:val="9"/>
        <w:rPr>
          <w:color w:val="auto"/>
          <w:lang w:eastAsia="zh-CN"/>
        </w:rPr>
      </w:pPr>
      <w:r>
        <w:rPr>
          <w:rFonts w:hint="eastAsia" w:ascii="黑体" w:hAnsi="黑体" w:cs="黑体"/>
          <w:color w:val="auto"/>
          <w:lang w:eastAsia="zh-CN"/>
        </w:rPr>
        <w:t xml:space="preserve">图 </w:t>
      </w:r>
      <w:r>
        <w:rPr>
          <w:rFonts w:hint="eastAsia" w:ascii="黑体" w:hAnsi="黑体" w:cs="黑体"/>
          <w:color w:val="auto"/>
          <w:lang w:eastAsia="zh-CN"/>
        </w:rPr>
        <w:fldChar w:fldCharType="begin"/>
      </w:r>
      <w:r>
        <w:rPr>
          <w:rFonts w:hint="eastAsia" w:ascii="黑体" w:hAnsi="黑体" w:cs="黑体"/>
          <w:color w:val="auto"/>
          <w:lang w:eastAsia="zh-CN"/>
        </w:rPr>
        <w:instrText xml:space="preserve"> SEQ 图 \* ARABIC </w:instrText>
      </w:r>
      <w:r>
        <w:rPr>
          <w:rFonts w:hint="eastAsia" w:ascii="黑体" w:hAnsi="黑体" w:cs="黑体"/>
          <w:color w:val="auto"/>
          <w:lang w:eastAsia="zh-CN"/>
        </w:rPr>
        <w:fldChar w:fldCharType="separate"/>
      </w:r>
      <w:r>
        <w:rPr>
          <w:rFonts w:hint="eastAsia" w:ascii="黑体" w:hAnsi="黑体" w:cs="黑体"/>
          <w:color w:val="auto"/>
          <w:lang w:eastAsia="zh-CN"/>
        </w:rPr>
        <w:t>32</w:t>
      </w:r>
      <w:r>
        <w:rPr>
          <w:rFonts w:hint="eastAsia" w:ascii="黑体" w:hAnsi="黑体" w:cs="黑体"/>
          <w:color w:val="auto"/>
          <w:lang w:eastAsia="zh-CN"/>
        </w:rPr>
        <w:fldChar w:fldCharType="end"/>
      </w:r>
      <w:r>
        <w:rPr>
          <w:rFonts w:hint="eastAsia" w:ascii="黑体" w:hAnsi="黑体" w:cs="黑体"/>
          <w:color w:val="auto"/>
          <w:lang w:eastAsia="zh-CN"/>
        </w:rPr>
        <w:t xml:space="preserve">  TK3土样（标杆长1米,土样由左上到右下）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color w:val="auto"/>
          <w:sz w:val="24"/>
          <w:szCs w:val="24"/>
          <w:lang w:eastAsia="zh-CN"/>
        </w:rPr>
        <w:t>TK4：</w:t>
      </w:r>
      <w:r>
        <w:rPr>
          <w:rFonts w:hint="eastAsia" w:ascii="宋体" w:hAnsi="宋体"/>
          <w:color w:val="auto"/>
          <w:sz w:val="24"/>
          <w:szCs w:val="24"/>
          <w:lang w:eastAsia="zh-CN"/>
        </w:rPr>
        <w:t>位于</w:t>
      </w:r>
      <w:r>
        <w:rPr>
          <w:rFonts w:hint="eastAsia" w:ascii="宋体" w:hAnsi="宋体"/>
          <w:sz w:val="24"/>
          <w:szCs w:val="24"/>
          <w:lang w:eastAsia="zh-CN"/>
        </w:rPr>
        <w:t>地块</w:t>
      </w:r>
      <w:r>
        <w:rPr>
          <w:rFonts w:hint="eastAsia" w:ascii="宋体" w:hAnsi="宋体"/>
          <w:sz w:val="24"/>
          <w:szCs w:val="24"/>
          <w:lang w:val="en-US" w:eastAsia="zh-CN"/>
        </w:rPr>
        <w:t>西部勘探区域东部</w:t>
      </w:r>
      <w:r>
        <w:rPr>
          <w:rFonts w:hint="eastAsia" w:ascii="宋体" w:hAnsi="宋体"/>
          <w:color w:val="auto"/>
          <w:sz w:val="24"/>
          <w:szCs w:val="24"/>
          <w:lang w:eastAsia="zh-CN"/>
        </w:rPr>
        <w:t>，探孔中心坐标为：N23°</w:t>
      </w:r>
      <w:r>
        <w:rPr>
          <w:rFonts w:hint="eastAsia" w:ascii="宋体" w:hAnsi="宋体"/>
          <w:color w:val="auto"/>
          <w:sz w:val="24"/>
          <w:szCs w:val="24"/>
          <w:lang w:val="en-US" w:eastAsia="zh-CN"/>
        </w:rPr>
        <w:t>14</w:t>
      </w:r>
      <w:r>
        <w:rPr>
          <w:rFonts w:hint="eastAsia" w:ascii="宋体" w:hAnsi="宋体"/>
          <w:color w:val="auto"/>
          <w:sz w:val="24"/>
          <w:szCs w:val="24"/>
          <w:lang w:eastAsia="zh-CN"/>
        </w:rPr>
        <w:t>′</w:t>
      </w:r>
      <w:r>
        <w:rPr>
          <w:rFonts w:hint="eastAsia" w:ascii="宋体" w:hAnsi="宋体"/>
          <w:color w:val="auto"/>
          <w:sz w:val="24"/>
          <w:szCs w:val="24"/>
          <w:lang w:val="en-US" w:eastAsia="zh-CN"/>
        </w:rPr>
        <w:t>10</w:t>
      </w:r>
      <w:r>
        <w:rPr>
          <w:rFonts w:hint="eastAsia" w:ascii="宋体" w:hAnsi="宋体"/>
          <w:color w:val="auto"/>
          <w:sz w:val="24"/>
          <w:szCs w:val="24"/>
          <w:lang w:eastAsia="zh-CN"/>
        </w:rPr>
        <w:t>.</w:t>
      </w:r>
      <w:r>
        <w:rPr>
          <w:rFonts w:hint="eastAsia" w:ascii="宋体" w:hAnsi="宋体"/>
          <w:color w:val="auto"/>
          <w:sz w:val="24"/>
          <w:szCs w:val="24"/>
          <w:lang w:val="en-US" w:eastAsia="zh-CN"/>
        </w:rPr>
        <w:t>53</w:t>
      </w:r>
      <w:r>
        <w:rPr>
          <w:rFonts w:hint="eastAsia" w:ascii="宋体" w:hAnsi="宋体"/>
          <w:color w:val="auto"/>
          <w:sz w:val="24"/>
          <w:szCs w:val="24"/>
          <w:lang w:eastAsia="zh-CN"/>
        </w:rPr>
        <w:t>"，E113°</w:t>
      </w:r>
      <w:r>
        <w:rPr>
          <w:rFonts w:hint="eastAsia" w:ascii="宋体" w:hAnsi="宋体"/>
          <w:color w:val="auto"/>
          <w:sz w:val="24"/>
          <w:szCs w:val="24"/>
          <w:lang w:val="en-US" w:eastAsia="zh-CN"/>
        </w:rPr>
        <w:t>49</w:t>
      </w:r>
      <w:r>
        <w:rPr>
          <w:rFonts w:hint="eastAsia" w:ascii="宋体" w:hAnsi="宋体"/>
          <w:color w:val="auto"/>
          <w:sz w:val="24"/>
          <w:szCs w:val="24"/>
          <w:lang w:eastAsia="zh-CN"/>
        </w:rPr>
        <w:t>′</w:t>
      </w:r>
      <w:r>
        <w:rPr>
          <w:rFonts w:hint="eastAsia" w:ascii="宋体" w:hAnsi="宋体"/>
          <w:color w:val="auto"/>
          <w:sz w:val="24"/>
          <w:szCs w:val="24"/>
          <w:lang w:val="en-US" w:eastAsia="zh-CN"/>
        </w:rPr>
        <w:t>23</w:t>
      </w:r>
      <w:r>
        <w:rPr>
          <w:rFonts w:hint="eastAsia" w:ascii="宋体" w:hAnsi="宋体"/>
          <w:color w:val="auto"/>
          <w:sz w:val="24"/>
          <w:szCs w:val="24"/>
          <w:lang w:eastAsia="zh-CN"/>
        </w:rPr>
        <w:t>.</w:t>
      </w:r>
      <w:r>
        <w:rPr>
          <w:rFonts w:hint="eastAsia" w:ascii="宋体" w:hAnsi="宋体"/>
          <w:color w:val="auto"/>
          <w:sz w:val="24"/>
          <w:szCs w:val="24"/>
          <w:lang w:val="en-US" w:eastAsia="zh-CN"/>
        </w:rPr>
        <w:t>37</w:t>
      </w:r>
      <w:r>
        <w:rPr>
          <w:rFonts w:hint="eastAsia" w:ascii="宋体" w:hAnsi="宋体"/>
          <w:color w:val="auto"/>
          <w:sz w:val="24"/>
          <w:szCs w:val="24"/>
          <w:lang w:eastAsia="zh-CN"/>
        </w:rPr>
        <w:t>"。地层堆积情况</w:t>
      </w:r>
      <w:r>
        <w:rPr>
          <w:rFonts w:hint="eastAsia" w:ascii="宋体" w:hAnsi="宋体"/>
          <w:sz w:val="24"/>
          <w:szCs w:val="24"/>
          <w:lang w:eastAsia="zh-CN"/>
        </w:rPr>
        <w:t>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第①层：表土层，厚约0.3</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土质较疏松</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含石子颗粒、少量植物根茎等。该层下为生土层，为深红褐色黏土层，土质致密，含风化石渣、石子颗粒等。</w:t>
      </w:r>
    </w:p>
    <w:p>
      <w:pPr>
        <w:pStyle w:val="9"/>
        <w:spacing w:line="0" w:lineRule="atLeast"/>
        <w:rPr>
          <w:lang w:eastAsia="zh-CN"/>
        </w:rPr>
      </w:pPr>
      <w:r>
        <w:rPr>
          <w:lang w:eastAsia="zh-CN"/>
        </w:rPr>
        <w:drawing>
          <wp:inline distT="0" distB="0" distL="114300" distR="114300">
            <wp:extent cx="3959860" cy="2639695"/>
            <wp:effectExtent l="9525" t="9525" r="12065" b="17780"/>
            <wp:docPr id="151" name="图片 1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4"/>
                    <pic:cNvPicPr>
                      <a:picLocks noChangeAspect="1"/>
                    </pic:cNvPicPr>
                  </pic:nvPicPr>
                  <pic:blipFill>
                    <a:blip r:embed="rId40"/>
                    <a:stretch>
                      <a:fillRect/>
                    </a:stretch>
                  </pic:blipFill>
                  <pic:spPr>
                    <a:xfrm>
                      <a:off x="0" y="0"/>
                      <a:ext cx="3959860" cy="2639695"/>
                    </a:xfrm>
                    <a:prstGeom prst="rect">
                      <a:avLst/>
                    </a:prstGeom>
                    <a:ln>
                      <a:solidFill>
                        <a:schemeClr val="tx1"/>
                      </a:solidFill>
                    </a:ln>
                  </pic:spPr>
                </pic:pic>
              </a:graphicData>
            </a:graphic>
          </wp:inline>
        </w:drawing>
      </w:r>
    </w:p>
    <w:p>
      <w:pPr>
        <w:pStyle w:val="9"/>
        <w:rPr>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33</w:t>
      </w:r>
      <w:r>
        <w:rPr>
          <w:rFonts w:hint="eastAsia" w:ascii="黑体" w:hAnsi="黑体" w:cs="黑体"/>
          <w:lang w:eastAsia="zh-CN"/>
        </w:rPr>
        <w:fldChar w:fldCharType="end"/>
      </w:r>
      <w:r>
        <w:rPr>
          <w:rFonts w:hint="eastAsia" w:ascii="黑体" w:hAnsi="黑体" w:cs="黑体"/>
          <w:lang w:eastAsia="zh-CN"/>
        </w:rPr>
        <w:t xml:space="preserve">  TK4土样（标杆长1米,土样由左上到右下）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TK5：</w:t>
      </w:r>
      <w:r>
        <w:rPr>
          <w:rFonts w:hint="eastAsia" w:ascii="宋体" w:hAnsi="宋体"/>
          <w:sz w:val="24"/>
          <w:szCs w:val="24"/>
          <w:lang w:eastAsia="zh-CN"/>
        </w:rPr>
        <w:t>位于地块</w:t>
      </w:r>
      <w:r>
        <w:rPr>
          <w:rFonts w:hint="eastAsia" w:ascii="宋体" w:hAnsi="宋体"/>
          <w:sz w:val="24"/>
          <w:szCs w:val="24"/>
          <w:lang w:val="en-US" w:eastAsia="zh-CN"/>
        </w:rPr>
        <w:t>西部勘探区域东北部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11</w:t>
      </w:r>
      <w:r>
        <w:rPr>
          <w:rFonts w:hint="eastAsia" w:ascii="宋体" w:hAnsi="宋体"/>
          <w:sz w:val="24"/>
          <w:szCs w:val="24"/>
          <w:lang w:eastAsia="zh-CN"/>
        </w:rPr>
        <w:t>.</w:t>
      </w:r>
      <w:r>
        <w:rPr>
          <w:rFonts w:hint="eastAsia" w:ascii="宋体" w:hAnsi="宋体"/>
          <w:sz w:val="24"/>
          <w:szCs w:val="24"/>
          <w:lang w:val="en-US" w:eastAsia="zh-CN"/>
        </w:rPr>
        <w:t>27</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92</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第①层：表土层，厚约0.2</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含石子颗粒、植物根茎等。该层下为生土层，为深红褐色黏土层，土质致密，含风化石渣、石子颗粒等。</w:t>
      </w:r>
    </w:p>
    <w:p>
      <w:pPr>
        <w:pStyle w:val="9"/>
        <w:spacing w:line="0" w:lineRule="atLeast"/>
        <w:rPr>
          <w:lang w:eastAsia="zh-CN"/>
        </w:rPr>
      </w:pPr>
      <w:r>
        <w:rPr>
          <w:rFonts w:hint="eastAsia"/>
          <w:lang w:eastAsia="zh-CN"/>
        </w:rPr>
        <w:drawing>
          <wp:inline distT="0" distB="0" distL="114300" distR="114300">
            <wp:extent cx="3959860" cy="2639695"/>
            <wp:effectExtent l="9525" t="9525" r="12065" b="17780"/>
            <wp:docPr id="152" name="图片 1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5"/>
                    <pic:cNvPicPr>
                      <a:picLocks noChangeAspect="1"/>
                    </pic:cNvPicPr>
                  </pic:nvPicPr>
                  <pic:blipFill>
                    <a:blip r:embed="rId41"/>
                    <a:stretch>
                      <a:fillRect/>
                    </a:stretch>
                  </pic:blipFill>
                  <pic:spPr>
                    <a:xfrm>
                      <a:off x="0" y="0"/>
                      <a:ext cx="3959860" cy="2639695"/>
                    </a:xfrm>
                    <a:prstGeom prst="rect">
                      <a:avLst/>
                    </a:prstGeom>
                    <a:ln>
                      <a:solidFill>
                        <a:schemeClr val="tx1"/>
                      </a:solidFill>
                    </a:ln>
                  </pic:spPr>
                </pic:pic>
              </a:graphicData>
            </a:graphic>
          </wp:inline>
        </w:drawing>
      </w:r>
      <w:r>
        <w:rPr>
          <w:rFonts w:hint="eastAsia"/>
          <w:lang w:eastAsia="zh-CN"/>
        </w:rPr>
        <w:t xml:space="preserve"> </w:t>
      </w:r>
    </w:p>
    <w:p>
      <w:pPr>
        <w:pStyle w:val="9"/>
        <w:rPr>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34</w:t>
      </w:r>
      <w:r>
        <w:rPr>
          <w:rFonts w:hint="eastAsia" w:ascii="黑体" w:hAnsi="黑体" w:cs="黑体"/>
          <w:lang w:eastAsia="zh-CN"/>
        </w:rPr>
        <w:fldChar w:fldCharType="end"/>
      </w:r>
      <w:r>
        <w:rPr>
          <w:rFonts w:hint="eastAsia" w:ascii="黑体" w:hAnsi="黑体" w:cs="黑体"/>
          <w:lang w:eastAsia="zh-CN"/>
        </w:rPr>
        <w:t xml:space="preserve">  TK5土样（标杆长1米,土样由左上到右下）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TK6：</w:t>
      </w:r>
      <w:r>
        <w:rPr>
          <w:rFonts w:hint="eastAsia" w:ascii="宋体" w:hAnsi="宋体"/>
          <w:sz w:val="24"/>
          <w:szCs w:val="24"/>
          <w:lang w:eastAsia="zh-CN"/>
        </w:rPr>
        <w:t>位于地块</w:t>
      </w:r>
      <w:r>
        <w:rPr>
          <w:rFonts w:hint="eastAsia" w:ascii="宋体" w:hAnsi="宋体"/>
          <w:sz w:val="24"/>
          <w:szCs w:val="24"/>
          <w:lang w:val="en-US" w:eastAsia="zh-CN"/>
        </w:rPr>
        <w:t>西部勘探区域北部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11</w:t>
      </w:r>
      <w:r>
        <w:rPr>
          <w:rFonts w:hint="eastAsia" w:ascii="宋体" w:hAnsi="宋体"/>
          <w:sz w:val="24"/>
          <w:szCs w:val="24"/>
          <w:lang w:eastAsia="zh-CN"/>
        </w:rPr>
        <w:t>.</w:t>
      </w:r>
      <w:r>
        <w:rPr>
          <w:rFonts w:hint="eastAsia" w:ascii="宋体" w:hAnsi="宋体"/>
          <w:sz w:val="24"/>
          <w:szCs w:val="24"/>
          <w:lang w:val="en-US" w:eastAsia="zh-CN"/>
        </w:rPr>
        <w:t>39</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02</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第①层：表土层，厚约0.5</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含石子颗粒、少量植物根茎等。该层下为生土层，为黄褐色黏土层，土质致密，含风化石渣、石子颗粒等。</w:t>
      </w:r>
    </w:p>
    <w:p>
      <w:pPr>
        <w:pStyle w:val="9"/>
        <w:spacing w:line="0" w:lineRule="atLeast"/>
        <w:rPr>
          <w:lang w:eastAsia="zh-CN"/>
        </w:rPr>
      </w:pPr>
      <w:r>
        <w:rPr>
          <w:rFonts w:hint="eastAsia"/>
          <w:lang w:eastAsia="zh-CN"/>
        </w:rPr>
        <w:drawing>
          <wp:inline distT="0" distB="0" distL="114300" distR="114300">
            <wp:extent cx="3959860" cy="2639695"/>
            <wp:effectExtent l="9525" t="9525" r="12065" b="17780"/>
            <wp:docPr id="153" name="图片 1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6"/>
                    <pic:cNvPicPr>
                      <a:picLocks noChangeAspect="1"/>
                    </pic:cNvPicPr>
                  </pic:nvPicPr>
                  <pic:blipFill>
                    <a:blip r:embed="rId42"/>
                    <a:stretch>
                      <a:fillRect/>
                    </a:stretch>
                  </pic:blipFill>
                  <pic:spPr>
                    <a:xfrm>
                      <a:off x="0" y="0"/>
                      <a:ext cx="3959860" cy="2639695"/>
                    </a:xfrm>
                    <a:prstGeom prst="rect">
                      <a:avLst/>
                    </a:prstGeom>
                    <a:ln>
                      <a:solidFill>
                        <a:schemeClr val="tx1"/>
                      </a:solidFill>
                    </a:ln>
                  </pic:spPr>
                </pic:pic>
              </a:graphicData>
            </a:graphic>
          </wp:inline>
        </w:drawing>
      </w:r>
      <w:r>
        <w:rPr>
          <w:rFonts w:hint="eastAsia"/>
          <w:lang w:eastAsia="zh-CN"/>
        </w:rPr>
        <w:t xml:space="preserve"> </w:t>
      </w:r>
    </w:p>
    <w:p>
      <w:pPr>
        <w:pStyle w:val="9"/>
        <w:rPr>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35</w:t>
      </w:r>
      <w:r>
        <w:rPr>
          <w:rFonts w:hint="eastAsia" w:ascii="黑体" w:hAnsi="黑体" w:cs="黑体"/>
          <w:lang w:eastAsia="zh-CN"/>
        </w:rPr>
        <w:fldChar w:fldCharType="end"/>
      </w:r>
      <w:r>
        <w:rPr>
          <w:rFonts w:hint="eastAsia" w:ascii="黑体" w:hAnsi="黑体" w:cs="黑体"/>
          <w:lang w:eastAsia="zh-CN"/>
        </w:rPr>
        <w:t xml:space="preserve">  TK6土样（标杆长1米,土样由左上到右下）</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宋体" w:hAnsi="宋体" w:eastAsia="宋体" w:cs="宋体"/>
        </w:rPr>
      </w:pP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TK7：</w:t>
      </w:r>
      <w:r>
        <w:rPr>
          <w:rFonts w:hint="eastAsia" w:ascii="宋体" w:hAnsi="宋体"/>
          <w:sz w:val="24"/>
          <w:szCs w:val="24"/>
          <w:lang w:eastAsia="zh-CN"/>
        </w:rPr>
        <w:t>位于地块</w:t>
      </w:r>
      <w:r>
        <w:rPr>
          <w:rFonts w:hint="eastAsia" w:ascii="宋体" w:hAnsi="宋体"/>
          <w:sz w:val="24"/>
          <w:szCs w:val="24"/>
          <w:lang w:val="en-US" w:eastAsia="zh-CN"/>
        </w:rPr>
        <w:t>西部勘探区域西北部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10</w:t>
      </w:r>
      <w:r>
        <w:rPr>
          <w:rFonts w:hint="eastAsia" w:ascii="宋体" w:hAnsi="宋体"/>
          <w:sz w:val="24"/>
          <w:szCs w:val="24"/>
          <w:lang w:eastAsia="zh-CN"/>
        </w:rPr>
        <w:t>.</w:t>
      </w:r>
      <w:r>
        <w:rPr>
          <w:rFonts w:hint="eastAsia" w:ascii="宋体" w:hAnsi="宋体"/>
          <w:sz w:val="24"/>
          <w:szCs w:val="24"/>
          <w:lang w:val="en-US" w:eastAsia="zh-CN"/>
        </w:rPr>
        <w:t>99</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21</w:t>
      </w:r>
      <w:r>
        <w:rPr>
          <w:rFonts w:hint="eastAsia" w:ascii="宋体" w:hAnsi="宋体"/>
          <w:sz w:val="24"/>
          <w:szCs w:val="24"/>
          <w:lang w:eastAsia="zh-CN"/>
        </w:rPr>
        <w:t>.</w:t>
      </w:r>
      <w:r>
        <w:rPr>
          <w:rFonts w:hint="eastAsia" w:ascii="宋体" w:hAnsi="宋体"/>
          <w:sz w:val="24"/>
          <w:szCs w:val="24"/>
          <w:lang w:val="en-US" w:eastAsia="zh-CN"/>
        </w:rPr>
        <w:t>18</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第①层：表土层，厚约0.5</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土质较疏松</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含石子颗粒、少量植物根茎等。该层下为生土层，为黄褐色黏土层，土质致密，含风化石渣、石子颗粒等。</w:t>
      </w:r>
    </w:p>
    <w:p>
      <w:pPr>
        <w:pStyle w:val="9"/>
        <w:spacing w:line="0" w:lineRule="atLeast"/>
        <w:rPr>
          <w:lang w:eastAsia="zh-CN"/>
        </w:rPr>
      </w:pPr>
      <w:r>
        <w:rPr>
          <w:rFonts w:hint="eastAsia"/>
          <w:lang w:eastAsia="zh-CN"/>
        </w:rPr>
        <w:t xml:space="preserve"> </w:t>
      </w:r>
      <w:r>
        <w:rPr>
          <w:lang w:eastAsia="zh-CN"/>
        </w:rPr>
        <w:drawing>
          <wp:inline distT="0" distB="0" distL="114300" distR="114300">
            <wp:extent cx="3959860" cy="2639695"/>
            <wp:effectExtent l="9525" t="9525" r="12065" b="17780"/>
            <wp:docPr id="154" name="图片 15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7"/>
                    <pic:cNvPicPr>
                      <a:picLocks noChangeAspect="1"/>
                    </pic:cNvPicPr>
                  </pic:nvPicPr>
                  <pic:blipFill>
                    <a:blip r:embed="rId43"/>
                    <a:stretch>
                      <a:fillRect/>
                    </a:stretch>
                  </pic:blipFill>
                  <pic:spPr>
                    <a:xfrm>
                      <a:off x="0" y="0"/>
                      <a:ext cx="3959860" cy="2639695"/>
                    </a:xfrm>
                    <a:prstGeom prst="rect">
                      <a:avLst/>
                    </a:prstGeom>
                    <a:ln>
                      <a:solidFill>
                        <a:schemeClr val="tx1"/>
                      </a:solidFill>
                    </a:ln>
                  </pic:spPr>
                </pic:pic>
              </a:graphicData>
            </a:graphic>
          </wp:inline>
        </w:drawing>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36</w:t>
      </w:r>
      <w:r>
        <w:rPr>
          <w:rFonts w:hint="eastAsia" w:ascii="黑体" w:hAnsi="黑体" w:cs="黑体"/>
          <w:lang w:eastAsia="zh-CN"/>
        </w:rPr>
        <w:fldChar w:fldCharType="end"/>
      </w:r>
      <w:r>
        <w:rPr>
          <w:rFonts w:hint="eastAsia" w:ascii="黑体" w:hAnsi="黑体" w:cs="黑体"/>
          <w:lang w:eastAsia="zh-CN"/>
        </w:rPr>
        <w:t xml:space="preserve">  TK7土样（标杆长1米,土样由左上到右下）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TK8：</w:t>
      </w:r>
      <w:r>
        <w:rPr>
          <w:rFonts w:hint="eastAsia" w:ascii="宋体" w:hAnsi="宋体"/>
          <w:sz w:val="24"/>
          <w:szCs w:val="24"/>
          <w:lang w:eastAsia="zh-CN"/>
        </w:rPr>
        <w:t>位于地块</w:t>
      </w:r>
      <w:r>
        <w:rPr>
          <w:rFonts w:hint="eastAsia" w:ascii="宋体" w:hAnsi="宋体"/>
          <w:sz w:val="24"/>
          <w:szCs w:val="24"/>
          <w:lang w:val="en-US" w:eastAsia="zh-CN"/>
        </w:rPr>
        <w:t>西部勘探区域西部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10</w:t>
      </w:r>
      <w:r>
        <w:rPr>
          <w:rFonts w:hint="eastAsia" w:ascii="宋体" w:hAnsi="宋体"/>
          <w:sz w:val="24"/>
          <w:szCs w:val="24"/>
          <w:lang w:eastAsia="zh-CN"/>
        </w:rPr>
        <w:t>.</w:t>
      </w:r>
      <w:r>
        <w:rPr>
          <w:rFonts w:hint="eastAsia" w:ascii="宋体" w:hAnsi="宋体"/>
          <w:sz w:val="24"/>
          <w:szCs w:val="24"/>
          <w:lang w:val="en-US" w:eastAsia="zh-CN"/>
        </w:rPr>
        <w:t>25</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21</w:t>
      </w:r>
      <w:r>
        <w:rPr>
          <w:rFonts w:hint="eastAsia" w:ascii="宋体" w:hAnsi="宋体"/>
          <w:sz w:val="24"/>
          <w:szCs w:val="24"/>
          <w:lang w:eastAsia="zh-CN"/>
        </w:rPr>
        <w:t>.</w:t>
      </w:r>
      <w:r>
        <w:rPr>
          <w:rFonts w:hint="eastAsia" w:ascii="宋体" w:hAnsi="宋体"/>
          <w:sz w:val="24"/>
          <w:szCs w:val="24"/>
          <w:lang w:val="en-US" w:eastAsia="zh-CN"/>
        </w:rPr>
        <w:t>67</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第①层：表土层，厚约0.4</w:t>
      </w:r>
      <w:r>
        <w:rPr>
          <w:rFonts w:hint="eastAsia" w:ascii="宋体" w:hAnsi="宋体"/>
          <w:sz w:val="24"/>
          <w:szCs w:val="24"/>
          <w:lang w:eastAsia="zh-CN"/>
        </w:rPr>
        <w:t>米，为</w:t>
      </w:r>
      <w:r>
        <w:rPr>
          <w:rFonts w:hint="eastAsia" w:ascii="宋体" w:hAnsi="宋体"/>
          <w:sz w:val="24"/>
          <w:szCs w:val="24"/>
          <w:lang w:val="en-US" w:eastAsia="zh-CN"/>
        </w:rPr>
        <w:t>深灰褐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含石子颗粒、少量植物根茎等。该层下为生土层，为黄褐色黏土层，土质致密，含风化石渣、石子颗粒等。</w:t>
      </w:r>
    </w:p>
    <w:p>
      <w:pPr>
        <w:pStyle w:val="9"/>
        <w:spacing w:line="0" w:lineRule="atLeast"/>
        <w:rPr>
          <w:lang w:eastAsia="zh-CN"/>
        </w:rPr>
      </w:pPr>
      <w:r>
        <w:rPr>
          <w:rFonts w:hint="eastAsia"/>
          <w:lang w:eastAsia="zh-CN"/>
        </w:rPr>
        <w:drawing>
          <wp:inline distT="0" distB="0" distL="114300" distR="114300">
            <wp:extent cx="3959860" cy="2639695"/>
            <wp:effectExtent l="9525" t="9525" r="12065" b="17780"/>
            <wp:docPr id="155" name="图片 15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8"/>
                    <pic:cNvPicPr>
                      <a:picLocks noChangeAspect="1"/>
                    </pic:cNvPicPr>
                  </pic:nvPicPr>
                  <pic:blipFill>
                    <a:blip r:embed="rId44"/>
                    <a:stretch>
                      <a:fillRect/>
                    </a:stretch>
                  </pic:blipFill>
                  <pic:spPr>
                    <a:xfrm>
                      <a:off x="0" y="0"/>
                      <a:ext cx="3959860" cy="2639695"/>
                    </a:xfrm>
                    <a:prstGeom prst="rect">
                      <a:avLst/>
                    </a:prstGeom>
                    <a:ln>
                      <a:solidFill>
                        <a:schemeClr val="tx1"/>
                      </a:solidFill>
                    </a:ln>
                  </pic:spPr>
                </pic:pic>
              </a:graphicData>
            </a:graphic>
          </wp:inline>
        </w:drawing>
      </w:r>
      <w:r>
        <w:rPr>
          <w:rFonts w:hint="eastAsia"/>
          <w:lang w:eastAsia="zh-CN"/>
        </w:rPr>
        <w:t xml:space="preserve"> </w:t>
      </w:r>
    </w:p>
    <w:p>
      <w:pPr>
        <w:pStyle w:val="9"/>
        <w:rPr>
          <w:rFonts w:hint="eastAsia"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37</w:t>
      </w:r>
      <w:r>
        <w:rPr>
          <w:rFonts w:hint="eastAsia" w:ascii="黑体" w:hAnsi="黑体" w:cs="黑体"/>
          <w:lang w:eastAsia="zh-CN"/>
        </w:rPr>
        <w:fldChar w:fldCharType="end"/>
      </w:r>
      <w:r>
        <w:rPr>
          <w:rFonts w:hint="eastAsia" w:ascii="黑体" w:hAnsi="黑体" w:cs="黑体"/>
          <w:lang w:eastAsia="zh-CN"/>
        </w:rPr>
        <w:t xml:space="preserve">  TK8土样（标杆长1米,土样由左上到右下）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TK9：</w:t>
      </w:r>
      <w:r>
        <w:rPr>
          <w:rFonts w:hint="eastAsia" w:ascii="宋体" w:hAnsi="宋体"/>
          <w:sz w:val="24"/>
          <w:szCs w:val="24"/>
          <w:lang w:eastAsia="zh-CN"/>
        </w:rPr>
        <w:t>位于地块</w:t>
      </w:r>
      <w:r>
        <w:rPr>
          <w:rFonts w:hint="eastAsia" w:ascii="宋体" w:hAnsi="宋体"/>
          <w:sz w:val="24"/>
          <w:szCs w:val="24"/>
          <w:lang w:val="en-US" w:eastAsia="zh-CN"/>
        </w:rPr>
        <w:t>西部勘探区域中西部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10</w:t>
      </w:r>
      <w:r>
        <w:rPr>
          <w:rFonts w:hint="eastAsia" w:ascii="宋体" w:hAnsi="宋体"/>
          <w:sz w:val="24"/>
          <w:szCs w:val="24"/>
          <w:lang w:eastAsia="zh-CN"/>
        </w:rPr>
        <w:t>.</w:t>
      </w:r>
      <w:r>
        <w:rPr>
          <w:rFonts w:hint="eastAsia" w:ascii="宋体" w:hAnsi="宋体"/>
          <w:sz w:val="24"/>
          <w:szCs w:val="24"/>
          <w:lang w:val="en-US" w:eastAsia="zh-CN"/>
        </w:rPr>
        <w:t>02</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30</w:t>
      </w:r>
      <w:r>
        <w:rPr>
          <w:rFonts w:hint="eastAsia" w:ascii="宋体" w:hAnsi="宋体"/>
          <w:sz w:val="24"/>
          <w:szCs w:val="24"/>
          <w:lang w:eastAsia="zh-CN"/>
        </w:rPr>
        <w:t>"。地层堆积情况如下：</w:t>
      </w:r>
    </w:p>
    <w:p>
      <w:pPr>
        <w:spacing w:line="360" w:lineRule="auto"/>
        <w:ind w:firstLine="480" w:firstLineChars="200"/>
        <w:rPr>
          <w:rFonts w:ascii="宋体" w:hAnsi="宋体"/>
          <w:sz w:val="24"/>
          <w:szCs w:val="24"/>
          <w:lang w:eastAsia="zh-CN"/>
        </w:rPr>
      </w:pPr>
      <w:bookmarkStart w:id="86" w:name="_Hlk47188456"/>
      <w:r>
        <w:rPr>
          <w:rFonts w:hint="eastAsia" w:ascii="宋体" w:hAnsi="宋体"/>
          <w:sz w:val="24"/>
          <w:szCs w:val="24"/>
          <w:lang w:val="en-US" w:eastAsia="zh-CN"/>
        </w:rPr>
        <w:t>第①层：表土层，厚约0.2</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含石子颗粒、少量植物根茎等。该层下为生土层，为红黄褐色黏土层，土质致密，含风化石渣、石子颗粒等。</w:t>
      </w:r>
    </w:p>
    <w:bookmarkEnd w:id="86"/>
    <w:p>
      <w:pPr>
        <w:pStyle w:val="9"/>
        <w:spacing w:line="0" w:lineRule="atLeast"/>
        <w:rPr>
          <w:lang w:eastAsia="zh-CN"/>
        </w:rPr>
      </w:pPr>
      <w:r>
        <w:rPr>
          <w:rFonts w:hint="eastAsia"/>
          <w:lang w:eastAsia="zh-CN"/>
        </w:rPr>
        <w:drawing>
          <wp:inline distT="0" distB="0" distL="114300" distR="114300">
            <wp:extent cx="3959860" cy="2639695"/>
            <wp:effectExtent l="9525" t="9525" r="12065" b="17780"/>
            <wp:docPr id="156" name="图片 1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9"/>
                    <pic:cNvPicPr>
                      <a:picLocks noChangeAspect="1"/>
                    </pic:cNvPicPr>
                  </pic:nvPicPr>
                  <pic:blipFill>
                    <a:blip r:embed="rId45"/>
                    <a:stretch>
                      <a:fillRect/>
                    </a:stretch>
                  </pic:blipFill>
                  <pic:spPr>
                    <a:xfrm>
                      <a:off x="0" y="0"/>
                      <a:ext cx="3959860" cy="2639695"/>
                    </a:xfrm>
                    <a:prstGeom prst="rect">
                      <a:avLst/>
                    </a:prstGeom>
                    <a:ln>
                      <a:solidFill>
                        <a:schemeClr val="tx1"/>
                      </a:solidFill>
                    </a:ln>
                  </pic:spPr>
                </pic:pic>
              </a:graphicData>
            </a:graphic>
          </wp:inline>
        </w:drawing>
      </w:r>
      <w:r>
        <w:rPr>
          <w:rFonts w:hint="eastAsia"/>
          <w:lang w:eastAsia="zh-CN"/>
        </w:rPr>
        <w:t xml:space="preserve"> </w:t>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38</w:t>
      </w:r>
      <w:r>
        <w:rPr>
          <w:rFonts w:hint="eastAsia" w:ascii="黑体" w:hAnsi="黑体" w:cs="黑体"/>
          <w:lang w:eastAsia="zh-CN"/>
        </w:rPr>
        <w:fldChar w:fldCharType="end"/>
      </w:r>
      <w:r>
        <w:rPr>
          <w:rFonts w:hint="eastAsia" w:ascii="黑体" w:hAnsi="黑体" w:cs="黑体"/>
          <w:lang w:eastAsia="zh-CN"/>
        </w:rPr>
        <w:t xml:space="preserve">  TK9土样（标杆长1米,土样由左上到右下）</w:t>
      </w:r>
    </w:p>
    <w:p>
      <w:pPr>
        <w:spacing w:line="360" w:lineRule="auto"/>
        <w:ind w:firstLine="482" w:firstLineChars="200"/>
        <w:rPr>
          <w:rFonts w:hint="eastAsia" w:ascii="宋体" w:hAnsi="宋体"/>
          <w:sz w:val="24"/>
          <w:szCs w:val="24"/>
          <w:lang w:eastAsia="zh-CN"/>
        </w:rPr>
      </w:pPr>
      <w:r>
        <w:rPr>
          <w:rFonts w:hint="eastAsia" w:ascii="宋体" w:hAnsi="宋体"/>
          <w:b/>
          <w:bCs/>
          <w:sz w:val="24"/>
          <w:szCs w:val="24"/>
          <w:lang w:eastAsia="zh-CN"/>
        </w:rPr>
        <w:t>TK10：</w:t>
      </w:r>
      <w:r>
        <w:rPr>
          <w:rFonts w:hint="eastAsia" w:ascii="宋体" w:hAnsi="宋体"/>
          <w:sz w:val="24"/>
          <w:szCs w:val="24"/>
          <w:lang w:eastAsia="zh-CN"/>
        </w:rPr>
        <w:t>位于地块</w:t>
      </w:r>
      <w:r>
        <w:rPr>
          <w:rFonts w:hint="eastAsia" w:ascii="宋体" w:hAnsi="宋体"/>
          <w:sz w:val="24"/>
          <w:szCs w:val="24"/>
          <w:lang w:val="en-US" w:eastAsia="zh-CN"/>
        </w:rPr>
        <w:t>西部勘探区域中东部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10</w:t>
      </w:r>
      <w:r>
        <w:rPr>
          <w:rFonts w:hint="eastAsia" w:ascii="宋体" w:hAnsi="宋体"/>
          <w:sz w:val="24"/>
          <w:szCs w:val="24"/>
          <w:lang w:eastAsia="zh-CN"/>
        </w:rPr>
        <w:t>.</w:t>
      </w:r>
      <w:r>
        <w:rPr>
          <w:rFonts w:hint="eastAsia" w:ascii="宋体" w:hAnsi="宋体"/>
          <w:sz w:val="24"/>
          <w:szCs w:val="24"/>
          <w:lang w:val="en-US" w:eastAsia="zh-CN"/>
        </w:rPr>
        <w:t>73</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76</w:t>
      </w:r>
      <w:r>
        <w:rPr>
          <w:rFonts w:hint="eastAsia" w:ascii="宋体" w:hAnsi="宋体"/>
          <w:sz w:val="24"/>
          <w:szCs w:val="24"/>
          <w:lang w:eastAsia="zh-CN"/>
        </w:rPr>
        <w:t>"。地层堆积情况如下：</w:t>
      </w:r>
    </w:p>
    <w:p>
      <w:pPr>
        <w:spacing w:line="360" w:lineRule="auto"/>
        <w:ind w:firstLine="480" w:firstLineChars="200"/>
        <w:rPr>
          <w:rFonts w:ascii="宋体" w:hAnsi="宋体"/>
          <w:sz w:val="24"/>
          <w:szCs w:val="24"/>
          <w:lang w:eastAsia="zh-CN"/>
        </w:rPr>
      </w:pPr>
      <w:r>
        <w:rPr>
          <w:rFonts w:hint="eastAsia" w:ascii="宋体" w:hAnsi="宋体"/>
          <w:sz w:val="24"/>
          <w:szCs w:val="24"/>
          <w:lang w:val="en-US" w:eastAsia="zh-CN"/>
        </w:rPr>
        <w:t>第①层：表土层，厚约0.6</w:t>
      </w:r>
      <w:r>
        <w:rPr>
          <w:rFonts w:hint="eastAsia" w:ascii="宋体" w:hAnsi="宋体"/>
          <w:sz w:val="24"/>
          <w:szCs w:val="24"/>
          <w:lang w:eastAsia="zh-CN"/>
        </w:rPr>
        <w:t>米，为</w:t>
      </w:r>
      <w:r>
        <w:rPr>
          <w:rFonts w:hint="eastAsia" w:ascii="宋体" w:hAnsi="宋体"/>
          <w:sz w:val="24"/>
          <w:szCs w:val="24"/>
          <w:lang w:val="en-US" w:eastAsia="zh-CN"/>
        </w:rPr>
        <w:t>深褐</w:t>
      </w:r>
      <w:r>
        <w:rPr>
          <w:rFonts w:hint="eastAsia" w:ascii="宋体" w:hAnsi="宋体"/>
          <w:sz w:val="24"/>
          <w:szCs w:val="24"/>
          <w:lang w:eastAsia="zh-CN"/>
        </w:rPr>
        <w:t>色黏土，</w:t>
      </w:r>
      <w:r>
        <w:rPr>
          <w:rFonts w:hint="eastAsia" w:ascii="宋体" w:hAnsi="宋体"/>
          <w:sz w:val="24"/>
          <w:szCs w:val="24"/>
          <w:lang w:val="en-US" w:eastAsia="zh-CN"/>
        </w:rPr>
        <w:t>土质较疏松</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含石子颗粒、少量植物根茎等。该层下为生土层，为黄褐色黏土层，土质致密，含风化石渣、石子颗粒等。</w:t>
      </w:r>
    </w:p>
    <w:p>
      <w:pPr>
        <w:spacing w:line="360" w:lineRule="auto"/>
        <w:ind w:left="0" w:leftChars="0" w:firstLine="0" w:firstLineChars="0"/>
        <w:jc w:val="center"/>
        <w:rPr>
          <w:rFonts w:ascii="宋体" w:hAnsi="宋体"/>
          <w:sz w:val="24"/>
          <w:szCs w:val="24"/>
          <w:lang w:eastAsia="zh-CN"/>
        </w:rPr>
      </w:pPr>
      <w:r>
        <w:rPr>
          <w:rFonts w:ascii="宋体" w:hAnsi="宋体"/>
          <w:sz w:val="24"/>
          <w:szCs w:val="24"/>
          <w:lang w:eastAsia="zh-CN"/>
        </w:rPr>
        <w:drawing>
          <wp:inline distT="0" distB="0" distL="114300" distR="114300">
            <wp:extent cx="3959860" cy="2639695"/>
            <wp:effectExtent l="9525" t="9525" r="12065" b="17780"/>
            <wp:docPr id="157" name="图片 1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10"/>
                    <pic:cNvPicPr>
                      <a:picLocks noChangeAspect="1"/>
                    </pic:cNvPicPr>
                  </pic:nvPicPr>
                  <pic:blipFill>
                    <a:blip r:embed="rId46"/>
                    <a:stretch>
                      <a:fillRect/>
                    </a:stretch>
                  </pic:blipFill>
                  <pic:spPr>
                    <a:xfrm>
                      <a:off x="0" y="0"/>
                      <a:ext cx="3959860" cy="2639695"/>
                    </a:xfrm>
                    <a:prstGeom prst="rect">
                      <a:avLst/>
                    </a:prstGeom>
                    <a:ln>
                      <a:solidFill>
                        <a:schemeClr val="tx1"/>
                      </a:solidFill>
                    </a:ln>
                  </pic:spPr>
                </pic:pic>
              </a:graphicData>
            </a:graphic>
          </wp:inline>
        </w:drawing>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39</w:t>
      </w:r>
      <w:r>
        <w:rPr>
          <w:rFonts w:hint="eastAsia" w:ascii="黑体" w:hAnsi="黑体" w:cs="黑体"/>
          <w:lang w:eastAsia="zh-CN"/>
        </w:rPr>
        <w:fldChar w:fldCharType="end"/>
      </w:r>
      <w:r>
        <w:rPr>
          <w:rFonts w:hint="eastAsia" w:ascii="黑体" w:hAnsi="黑体" w:cs="黑体"/>
          <w:lang w:eastAsia="zh-CN"/>
        </w:rPr>
        <w:t xml:space="preserve">  TK10土样（标杆长1米,土样由左上到右下）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TK11：</w:t>
      </w:r>
      <w:r>
        <w:rPr>
          <w:rFonts w:hint="eastAsia" w:ascii="宋体" w:hAnsi="宋体"/>
          <w:sz w:val="24"/>
          <w:szCs w:val="24"/>
          <w:lang w:eastAsia="zh-CN"/>
        </w:rPr>
        <w:t>位于地块</w:t>
      </w:r>
      <w:r>
        <w:rPr>
          <w:rFonts w:hint="eastAsia" w:ascii="宋体" w:hAnsi="宋体"/>
          <w:sz w:val="24"/>
          <w:szCs w:val="24"/>
          <w:lang w:val="en-US" w:eastAsia="zh-CN"/>
        </w:rPr>
        <w:t>东部勘探区域南部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16</w:t>
      </w:r>
      <w:r>
        <w:rPr>
          <w:rFonts w:hint="eastAsia" w:ascii="宋体" w:hAnsi="宋体"/>
          <w:sz w:val="24"/>
          <w:szCs w:val="24"/>
          <w:lang w:eastAsia="zh-CN"/>
        </w:rPr>
        <w:t>.</w:t>
      </w:r>
      <w:r>
        <w:rPr>
          <w:rFonts w:hint="eastAsia" w:ascii="宋体" w:hAnsi="宋体"/>
          <w:sz w:val="24"/>
          <w:szCs w:val="24"/>
          <w:lang w:val="en-US" w:eastAsia="zh-CN"/>
        </w:rPr>
        <w:t>07</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28</w:t>
      </w:r>
      <w:r>
        <w:rPr>
          <w:rFonts w:hint="eastAsia" w:ascii="宋体" w:hAnsi="宋体"/>
          <w:sz w:val="24"/>
          <w:szCs w:val="24"/>
          <w:lang w:eastAsia="zh-CN"/>
        </w:rPr>
        <w:t>.</w:t>
      </w:r>
      <w:r>
        <w:rPr>
          <w:rFonts w:hint="eastAsia" w:ascii="宋体" w:hAnsi="宋体"/>
          <w:sz w:val="24"/>
          <w:szCs w:val="24"/>
          <w:lang w:val="en-US" w:eastAsia="zh-CN"/>
        </w:rPr>
        <w:t>66</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第①层：表土层，厚约0.1</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土质较疏松</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含石子颗粒、少量植物根茎等。该层下为生土层，为红褐色黏土层，土质较致密，含风化石渣、石子颗粒等。</w:t>
      </w:r>
    </w:p>
    <w:p>
      <w:pPr>
        <w:pStyle w:val="9"/>
        <w:spacing w:line="0" w:lineRule="atLeast"/>
        <w:rPr>
          <w:lang w:eastAsia="zh-CN"/>
        </w:rPr>
      </w:pPr>
      <w:r>
        <w:rPr>
          <w:rFonts w:hint="eastAsia"/>
          <w:lang w:eastAsia="zh-CN"/>
        </w:rPr>
        <w:drawing>
          <wp:inline distT="0" distB="0" distL="114300" distR="114300">
            <wp:extent cx="3959860" cy="2639695"/>
            <wp:effectExtent l="9525" t="9525" r="12065" b="17780"/>
            <wp:docPr id="158" name="图片 15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11"/>
                    <pic:cNvPicPr>
                      <a:picLocks noChangeAspect="1"/>
                    </pic:cNvPicPr>
                  </pic:nvPicPr>
                  <pic:blipFill>
                    <a:blip r:embed="rId47"/>
                    <a:stretch>
                      <a:fillRect/>
                    </a:stretch>
                  </pic:blipFill>
                  <pic:spPr>
                    <a:xfrm>
                      <a:off x="0" y="0"/>
                      <a:ext cx="3959860" cy="2639695"/>
                    </a:xfrm>
                    <a:prstGeom prst="rect">
                      <a:avLst/>
                    </a:prstGeom>
                    <a:ln>
                      <a:solidFill>
                        <a:schemeClr val="tx1"/>
                      </a:solidFill>
                    </a:ln>
                  </pic:spPr>
                </pic:pic>
              </a:graphicData>
            </a:graphic>
          </wp:inline>
        </w:drawing>
      </w:r>
      <w:r>
        <w:rPr>
          <w:rFonts w:hint="eastAsia"/>
          <w:lang w:eastAsia="zh-CN"/>
        </w:rPr>
        <w:t xml:space="preserve"> </w:t>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40</w:t>
      </w:r>
      <w:r>
        <w:rPr>
          <w:rFonts w:hint="eastAsia" w:ascii="黑体" w:hAnsi="黑体" w:cs="黑体"/>
          <w:lang w:eastAsia="zh-CN"/>
        </w:rPr>
        <w:fldChar w:fldCharType="end"/>
      </w:r>
      <w:r>
        <w:rPr>
          <w:rFonts w:hint="eastAsia" w:ascii="黑体" w:hAnsi="黑体" w:cs="黑体"/>
          <w:lang w:eastAsia="zh-CN"/>
        </w:rPr>
        <w:t xml:space="preserve">  TK11土样（标杆长1米,土样由左上到右下）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TK12：</w:t>
      </w:r>
      <w:r>
        <w:rPr>
          <w:rFonts w:hint="eastAsia" w:ascii="宋体" w:hAnsi="宋体"/>
          <w:sz w:val="24"/>
          <w:szCs w:val="24"/>
          <w:lang w:eastAsia="zh-CN"/>
        </w:rPr>
        <w:t>位于地块</w:t>
      </w:r>
      <w:r>
        <w:rPr>
          <w:rFonts w:hint="eastAsia" w:ascii="宋体" w:hAnsi="宋体"/>
          <w:sz w:val="24"/>
          <w:szCs w:val="24"/>
          <w:lang w:val="en-US" w:eastAsia="zh-CN"/>
        </w:rPr>
        <w:t>东部勘探区域南部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16</w:t>
      </w:r>
      <w:r>
        <w:rPr>
          <w:rFonts w:hint="eastAsia" w:ascii="宋体" w:hAnsi="宋体"/>
          <w:sz w:val="24"/>
          <w:szCs w:val="24"/>
          <w:lang w:eastAsia="zh-CN"/>
        </w:rPr>
        <w:t>.</w:t>
      </w:r>
      <w:r>
        <w:rPr>
          <w:rFonts w:hint="eastAsia" w:ascii="宋体" w:hAnsi="宋体"/>
          <w:sz w:val="24"/>
          <w:szCs w:val="24"/>
          <w:lang w:val="en-US" w:eastAsia="zh-CN"/>
        </w:rPr>
        <w:t>58</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29</w:t>
      </w:r>
      <w:r>
        <w:rPr>
          <w:rFonts w:hint="eastAsia" w:ascii="宋体" w:hAnsi="宋体"/>
          <w:sz w:val="24"/>
          <w:szCs w:val="24"/>
          <w:lang w:eastAsia="zh-CN"/>
        </w:rPr>
        <w:t>.</w:t>
      </w:r>
      <w:r>
        <w:rPr>
          <w:rFonts w:hint="eastAsia" w:ascii="宋体" w:hAnsi="宋体"/>
          <w:sz w:val="24"/>
          <w:szCs w:val="24"/>
          <w:lang w:val="en-US" w:eastAsia="zh-CN"/>
        </w:rPr>
        <w:t>48</w:t>
      </w:r>
      <w:r>
        <w:rPr>
          <w:rFonts w:hint="eastAsia" w:ascii="宋体" w:hAnsi="宋体"/>
          <w:sz w:val="24"/>
          <w:szCs w:val="24"/>
          <w:lang w:eastAsia="zh-CN"/>
        </w:rPr>
        <w:t>"。地层堆积情况如下：</w:t>
      </w:r>
    </w:p>
    <w:p>
      <w:pPr>
        <w:spacing w:line="360" w:lineRule="auto"/>
        <w:ind w:firstLine="480" w:firstLineChars="200"/>
        <w:rPr>
          <w:rFonts w:ascii="宋体" w:hAnsi="宋体"/>
          <w:sz w:val="24"/>
          <w:szCs w:val="24"/>
          <w:lang w:eastAsia="zh-CN"/>
        </w:rPr>
      </w:pPr>
      <w:bookmarkStart w:id="87" w:name="_Hlk47188490"/>
      <w:r>
        <w:rPr>
          <w:rFonts w:hint="eastAsia" w:ascii="宋体" w:hAnsi="宋体"/>
          <w:sz w:val="24"/>
          <w:szCs w:val="24"/>
          <w:lang w:val="en-US" w:eastAsia="zh-CN"/>
        </w:rPr>
        <w:t>第①层：表土层，厚约0.1</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土质较疏松</w:t>
      </w:r>
      <w:r>
        <w:rPr>
          <w:rFonts w:hint="eastAsia" w:ascii="宋体" w:hAnsi="宋体"/>
          <w:sz w:val="24"/>
          <w:szCs w:val="24"/>
          <w:lang w:eastAsia="zh-CN"/>
        </w:rPr>
        <w:t>，</w:t>
      </w:r>
      <w:r>
        <w:rPr>
          <w:rFonts w:hint="eastAsia" w:ascii="宋体" w:hAnsi="宋体"/>
          <w:sz w:val="24"/>
          <w:szCs w:val="24"/>
          <w:lang w:val="en-US" w:eastAsia="zh-CN"/>
        </w:rPr>
        <w:t>含石子颗粒、植物根茎等。该层下为生土层，为灰黄色黏土层，土质较疏散，含大量风化石渣、少量石子颗粒等。</w:t>
      </w:r>
    </w:p>
    <w:bookmarkEnd w:id="87"/>
    <w:p>
      <w:pPr>
        <w:pStyle w:val="9"/>
        <w:spacing w:line="0" w:lineRule="atLeast"/>
        <w:rPr>
          <w:lang w:eastAsia="zh-CN"/>
        </w:rPr>
      </w:pPr>
      <w:r>
        <w:rPr>
          <w:rFonts w:hint="eastAsia"/>
          <w:lang w:eastAsia="zh-CN"/>
        </w:rPr>
        <w:drawing>
          <wp:inline distT="0" distB="0" distL="114300" distR="114300">
            <wp:extent cx="3959860" cy="2639695"/>
            <wp:effectExtent l="9525" t="9525" r="12065" b="17780"/>
            <wp:docPr id="159" name="图片 1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12"/>
                    <pic:cNvPicPr>
                      <a:picLocks noChangeAspect="1"/>
                    </pic:cNvPicPr>
                  </pic:nvPicPr>
                  <pic:blipFill>
                    <a:blip r:embed="rId48"/>
                    <a:stretch>
                      <a:fillRect/>
                    </a:stretch>
                  </pic:blipFill>
                  <pic:spPr>
                    <a:xfrm>
                      <a:off x="0" y="0"/>
                      <a:ext cx="3959860" cy="2639695"/>
                    </a:xfrm>
                    <a:prstGeom prst="rect">
                      <a:avLst/>
                    </a:prstGeom>
                    <a:ln>
                      <a:solidFill>
                        <a:schemeClr val="tx1"/>
                      </a:solidFill>
                    </a:ln>
                  </pic:spPr>
                </pic:pic>
              </a:graphicData>
            </a:graphic>
          </wp:inline>
        </w:drawing>
      </w:r>
      <w:r>
        <w:rPr>
          <w:rFonts w:hint="eastAsia"/>
          <w:lang w:eastAsia="zh-CN"/>
        </w:rPr>
        <w:t xml:space="preserve"> </w:t>
      </w:r>
    </w:p>
    <w:p>
      <w:pPr>
        <w:pStyle w:val="9"/>
        <w:rPr>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41</w:t>
      </w:r>
      <w:r>
        <w:rPr>
          <w:rFonts w:hint="eastAsia" w:ascii="黑体" w:hAnsi="黑体" w:cs="黑体"/>
          <w:lang w:eastAsia="zh-CN"/>
        </w:rPr>
        <w:fldChar w:fldCharType="end"/>
      </w:r>
      <w:r>
        <w:rPr>
          <w:rFonts w:hint="eastAsia" w:ascii="黑体" w:hAnsi="黑体" w:cs="黑体"/>
          <w:lang w:eastAsia="zh-CN"/>
        </w:rPr>
        <w:t xml:space="preserve">  TK1</w:t>
      </w:r>
      <w:r>
        <w:rPr>
          <w:rFonts w:hint="eastAsia" w:ascii="黑体" w:hAnsi="黑体" w:cs="黑体"/>
          <w:lang w:val="en-US" w:eastAsia="zh-CN"/>
        </w:rPr>
        <w:t>2</w:t>
      </w:r>
      <w:r>
        <w:rPr>
          <w:rFonts w:hint="eastAsia" w:ascii="黑体" w:hAnsi="黑体" w:cs="黑体"/>
          <w:lang w:eastAsia="zh-CN"/>
        </w:rPr>
        <w:t>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TK1</w:t>
      </w:r>
      <w:r>
        <w:rPr>
          <w:rFonts w:hint="eastAsia" w:ascii="宋体" w:hAnsi="宋体"/>
          <w:b/>
          <w:bCs/>
          <w:sz w:val="24"/>
          <w:szCs w:val="24"/>
          <w:lang w:val="en-US" w:eastAsia="zh-CN"/>
        </w:rPr>
        <w:t>3</w:t>
      </w:r>
      <w:r>
        <w:rPr>
          <w:rFonts w:hint="eastAsia" w:ascii="宋体" w:hAnsi="宋体"/>
          <w:b/>
          <w:bCs/>
          <w:sz w:val="24"/>
          <w:szCs w:val="24"/>
          <w:lang w:eastAsia="zh-CN"/>
        </w:rPr>
        <w:t>：</w:t>
      </w:r>
      <w:r>
        <w:rPr>
          <w:rFonts w:hint="eastAsia" w:ascii="宋体" w:hAnsi="宋体"/>
          <w:sz w:val="24"/>
          <w:szCs w:val="24"/>
          <w:lang w:eastAsia="zh-CN"/>
        </w:rPr>
        <w:t>地块</w:t>
      </w:r>
      <w:r>
        <w:rPr>
          <w:rFonts w:hint="eastAsia" w:ascii="宋体" w:hAnsi="宋体"/>
          <w:sz w:val="24"/>
          <w:szCs w:val="24"/>
          <w:lang w:val="en-US" w:eastAsia="zh-CN"/>
        </w:rPr>
        <w:t>东部勘探区域东南部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16</w:t>
      </w:r>
      <w:r>
        <w:rPr>
          <w:rFonts w:hint="eastAsia" w:ascii="宋体" w:hAnsi="宋体"/>
          <w:sz w:val="24"/>
          <w:szCs w:val="24"/>
          <w:lang w:eastAsia="zh-CN"/>
        </w:rPr>
        <w:t>.</w:t>
      </w:r>
      <w:r>
        <w:rPr>
          <w:rFonts w:hint="eastAsia" w:ascii="宋体" w:hAnsi="宋体"/>
          <w:sz w:val="24"/>
          <w:szCs w:val="24"/>
          <w:lang w:val="en-US" w:eastAsia="zh-CN"/>
        </w:rPr>
        <w:t>09</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30</w:t>
      </w:r>
      <w:r>
        <w:rPr>
          <w:rFonts w:hint="eastAsia" w:ascii="宋体" w:hAnsi="宋体"/>
          <w:sz w:val="24"/>
          <w:szCs w:val="24"/>
          <w:lang w:eastAsia="zh-CN"/>
        </w:rPr>
        <w:t>.</w:t>
      </w:r>
      <w:r>
        <w:rPr>
          <w:rFonts w:hint="eastAsia" w:ascii="宋体" w:hAnsi="宋体"/>
          <w:sz w:val="24"/>
          <w:szCs w:val="24"/>
          <w:lang w:val="en-US" w:eastAsia="zh-CN"/>
        </w:rPr>
        <w:t>45</w:t>
      </w:r>
      <w:r>
        <w:rPr>
          <w:rFonts w:hint="eastAsia" w:ascii="宋体" w:hAnsi="宋体"/>
          <w:sz w:val="24"/>
          <w:szCs w:val="24"/>
          <w:lang w:eastAsia="zh-CN"/>
        </w:rPr>
        <w:t>"。地层堆积情况如下：</w:t>
      </w:r>
    </w:p>
    <w:p>
      <w:pPr>
        <w:spacing w:line="360" w:lineRule="auto"/>
        <w:ind w:firstLine="480" w:firstLineChars="200"/>
        <w:rPr>
          <w:rFonts w:ascii="宋体" w:hAnsi="宋体"/>
          <w:sz w:val="24"/>
          <w:szCs w:val="24"/>
          <w:lang w:eastAsia="zh-CN"/>
        </w:rPr>
      </w:pPr>
      <w:r>
        <w:rPr>
          <w:rFonts w:hint="eastAsia" w:ascii="宋体" w:hAnsi="宋体"/>
          <w:sz w:val="24"/>
          <w:szCs w:val="24"/>
          <w:lang w:val="en-US" w:eastAsia="zh-CN"/>
        </w:rPr>
        <w:t>第①层：表土层，厚约0.1</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含石子颗粒、植物根茎等。该层下为生土层，为深红褐色黏土层，土质致密，含风化石渣、石子颗粒等。</w:t>
      </w:r>
    </w:p>
    <w:p>
      <w:pPr>
        <w:ind w:left="0" w:leftChars="0" w:firstLine="0" w:firstLineChars="0"/>
        <w:jc w:val="center"/>
        <w:rPr>
          <w:lang w:eastAsia="zh-CN"/>
        </w:rPr>
      </w:pPr>
      <w:r>
        <w:rPr>
          <w:lang w:eastAsia="zh-CN"/>
        </w:rPr>
        <w:drawing>
          <wp:inline distT="0" distB="0" distL="114300" distR="114300">
            <wp:extent cx="3959860" cy="2639695"/>
            <wp:effectExtent l="9525" t="9525" r="12065" b="17780"/>
            <wp:docPr id="160" name="图片 16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13"/>
                    <pic:cNvPicPr>
                      <a:picLocks noChangeAspect="1"/>
                    </pic:cNvPicPr>
                  </pic:nvPicPr>
                  <pic:blipFill>
                    <a:blip r:embed="rId49"/>
                    <a:stretch>
                      <a:fillRect/>
                    </a:stretch>
                  </pic:blipFill>
                  <pic:spPr>
                    <a:xfrm>
                      <a:off x="0" y="0"/>
                      <a:ext cx="3959860" cy="2639695"/>
                    </a:xfrm>
                    <a:prstGeom prst="rect">
                      <a:avLst/>
                    </a:prstGeom>
                    <a:ln>
                      <a:solidFill>
                        <a:schemeClr val="tx1"/>
                      </a:solidFill>
                    </a:ln>
                  </pic:spPr>
                </pic:pic>
              </a:graphicData>
            </a:graphic>
          </wp:inline>
        </w:drawing>
      </w:r>
    </w:p>
    <w:p>
      <w:pPr>
        <w:pStyle w:val="9"/>
        <w:rPr>
          <w:rFonts w:hint="eastAsia"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42</w:t>
      </w:r>
      <w:r>
        <w:rPr>
          <w:rFonts w:hint="eastAsia" w:ascii="黑体" w:hAnsi="黑体" w:cs="黑体"/>
          <w:lang w:eastAsia="zh-CN"/>
        </w:rPr>
        <w:fldChar w:fldCharType="end"/>
      </w:r>
      <w:r>
        <w:rPr>
          <w:rFonts w:hint="eastAsia" w:ascii="黑体" w:hAnsi="黑体" w:cs="黑体"/>
          <w:lang w:eastAsia="zh-CN"/>
        </w:rPr>
        <w:t xml:space="preserve">  TK1</w:t>
      </w:r>
      <w:r>
        <w:rPr>
          <w:rFonts w:hint="eastAsia" w:ascii="黑体" w:hAnsi="黑体" w:cs="黑体"/>
          <w:lang w:val="en-US" w:eastAsia="zh-CN"/>
        </w:rPr>
        <w:t>3</w:t>
      </w:r>
      <w:r>
        <w:rPr>
          <w:rFonts w:hint="eastAsia" w:ascii="黑体" w:hAnsi="黑体" w:cs="黑体"/>
          <w:lang w:eastAsia="zh-CN"/>
        </w:rPr>
        <w:t>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TK1</w:t>
      </w:r>
      <w:r>
        <w:rPr>
          <w:rFonts w:hint="eastAsia" w:ascii="宋体" w:hAnsi="宋体"/>
          <w:b/>
          <w:bCs/>
          <w:sz w:val="24"/>
          <w:szCs w:val="24"/>
          <w:lang w:val="en-US" w:eastAsia="zh-CN"/>
        </w:rPr>
        <w:t>4</w:t>
      </w:r>
      <w:r>
        <w:rPr>
          <w:rFonts w:hint="eastAsia" w:ascii="宋体" w:hAnsi="宋体"/>
          <w:b/>
          <w:bCs/>
          <w:sz w:val="24"/>
          <w:szCs w:val="24"/>
          <w:lang w:eastAsia="zh-CN"/>
        </w:rPr>
        <w:t>：</w:t>
      </w:r>
      <w:r>
        <w:rPr>
          <w:rFonts w:hint="eastAsia" w:ascii="宋体" w:hAnsi="宋体"/>
          <w:sz w:val="24"/>
          <w:szCs w:val="24"/>
          <w:lang w:eastAsia="zh-CN"/>
        </w:rPr>
        <w:t>地块</w:t>
      </w:r>
      <w:r>
        <w:rPr>
          <w:rFonts w:hint="eastAsia" w:ascii="宋体" w:hAnsi="宋体"/>
          <w:sz w:val="24"/>
          <w:szCs w:val="24"/>
          <w:lang w:val="en-US" w:eastAsia="zh-CN"/>
        </w:rPr>
        <w:t>东部勘探区域东部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17</w:t>
      </w:r>
      <w:r>
        <w:rPr>
          <w:rFonts w:hint="eastAsia" w:ascii="宋体" w:hAnsi="宋体"/>
          <w:sz w:val="24"/>
          <w:szCs w:val="24"/>
          <w:lang w:eastAsia="zh-CN"/>
        </w:rPr>
        <w:t>.</w:t>
      </w:r>
      <w:r>
        <w:rPr>
          <w:rFonts w:hint="eastAsia" w:ascii="宋体" w:hAnsi="宋体"/>
          <w:sz w:val="24"/>
          <w:szCs w:val="24"/>
          <w:lang w:val="en-US" w:eastAsia="zh-CN"/>
        </w:rPr>
        <w:t>59</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30</w:t>
      </w:r>
      <w:r>
        <w:rPr>
          <w:rFonts w:hint="eastAsia" w:ascii="宋体" w:hAnsi="宋体"/>
          <w:sz w:val="24"/>
          <w:szCs w:val="24"/>
          <w:lang w:eastAsia="zh-CN"/>
        </w:rPr>
        <w:t>.</w:t>
      </w:r>
      <w:r>
        <w:rPr>
          <w:rFonts w:hint="eastAsia" w:ascii="宋体" w:hAnsi="宋体"/>
          <w:sz w:val="24"/>
          <w:szCs w:val="24"/>
          <w:lang w:val="en-US" w:eastAsia="zh-CN"/>
        </w:rPr>
        <w:t>04</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第①层：表土层，厚约0.2</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土质较疏松</w:t>
      </w:r>
      <w:r>
        <w:rPr>
          <w:rFonts w:hint="eastAsia" w:ascii="宋体" w:hAnsi="宋体"/>
          <w:sz w:val="24"/>
          <w:szCs w:val="24"/>
          <w:lang w:eastAsia="zh-CN"/>
        </w:rPr>
        <w:t>，</w:t>
      </w:r>
      <w:r>
        <w:rPr>
          <w:rFonts w:hint="eastAsia" w:ascii="宋体" w:hAnsi="宋体"/>
          <w:sz w:val="24"/>
          <w:szCs w:val="24"/>
          <w:lang w:val="en-US" w:eastAsia="zh-CN"/>
        </w:rPr>
        <w:t>含石子颗粒、植物根茎等。该层下为生土层，为深红褐色黏土层，土质较疏散，含风化石渣、石子颗粒等。</w:t>
      </w:r>
    </w:p>
    <w:p>
      <w:pPr>
        <w:pStyle w:val="9"/>
        <w:spacing w:line="0" w:lineRule="atLeast"/>
        <w:rPr>
          <w:lang w:eastAsia="zh-CN"/>
        </w:rPr>
      </w:pPr>
      <w:r>
        <w:rPr>
          <w:rFonts w:hint="eastAsia"/>
          <w:lang w:eastAsia="zh-CN"/>
        </w:rPr>
        <w:drawing>
          <wp:inline distT="0" distB="0" distL="114300" distR="114300">
            <wp:extent cx="3959860" cy="2639695"/>
            <wp:effectExtent l="9525" t="9525" r="12065" b="17780"/>
            <wp:docPr id="161" name="图片 16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14"/>
                    <pic:cNvPicPr>
                      <a:picLocks noChangeAspect="1"/>
                    </pic:cNvPicPr>
                  </pic:nvPicPr>
                  <pic:blipFill>
                    <a:blip r:embed="rId50"/>
                    <a:stretch>
                      <a:fillRect/>
                    </a:stretch>
                  </pic:blipFill>
                  <pic:spPr>
                    <a:xfrm>
                      <a:off x="0" y="0"/>
                      <a:ext cx="3959860" cy="2639695"/>
                    </a:xfrm>
                    <a:prstGeom prst="rect">
                      <a:avLst/>
                    </a:prstGeom>
                    <a:ln>
                      <a:solidFill>
                        <a:schemeClr val="tx1"/>
                      </a:solidFill>
                    </a:ln>
                  </pic:spPr>
                </pic:pic>
              </a:graphicData>
            </a:graphic>
          </wp:inline>
        </w:drawing>
      </w:r>
      <w:r>
        <w:rPr>
          <w:rFonts w:hint="eastAsia"/>
          <w:lang w:eastAsia="zh-CN"/>
        </w:rPr>
        <w:t xml:space="preserve"> </w:t>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43</w:t>
      </w:r>
      <w:r>
        <w:rPr>
          <w:rFonts w:hint="eastAsia" w:ascii="黑体" w:hAnsi="黑体" w:cs="黑体"/>
          <w:lang w:eastAsia="zh-CN"/>
        </w:rPr>
        <w:fldChar w:fldCharType="end"/>
      </w:r>
      <w:r>
        <w:rPr>
          <w:rFonts w:hint="eastAsia" w:ascii="黑体" w:hAnsi="黑体" w:cs="黑体"/>
          <w:lang w:eastAsia="zh-CN"/>
        </w:rPr>
        <w:t xml:space="preserve">  TK1</w:t>
      </w:r>
      <w:r>
        <w:rPr>
          <w:rFonts w:hint="eastAsia" w:ascii="黑体" w:hAnsi="黑体" w:cs="黑体"/>
          <w:lang w:val="en-US" w:eastAsia="zh-CN"/>
        </w:rPr>
        <w:t>4</w:t>
      </w:r>
      <w:r>
        <w:rPr>
          <w:rFonts w:hint="eastAsia" w:ascii="黑体" w:hAnsi="黑体" w:cs="黑体"/>
          <w:lang w:eastAsia="zh-CN"/>
        </w:rPr>
        <w:t>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TK1</w:t>
      </w:r>
      <w:r>
        <w:rPr>
          <w:rFonts w:hint="eastAsia" w:ascii="宋体" w:hAnsi="宋体"/>
          <w:b/>
          <w:bCs/>
          <w:sz w:val="24"/>
          <w:szCs w:val="24"/>
          <w:lang w:val="en-US" w:eastAsia="zh-CN"/>
        </w:rPr>
        <w:t>5</w:t>
      </w:r>
      <w:r>
        <w:rPr>
          <w:rFonts w:hint="eastAsia" w:ascii="宋体" w:hAnsi="宋体"/>
          <w:b/>
          <w:bCs/>
          <w:sz w:val="24"/>
          <w:szCs w:val="24"/>
          <w:lang w:eastAsia="zh-CN"/>
        </w:rPr>
        <w:t>：</w:t>
      </w:r>
      <w:r>
        <w:rPr>
          <w:rFonts w:hint="eastAsia" w:ascii="宋体" w:hAnsi="宋体"/>
          <w:sz w:val="24"/>
          <w:szCs w:val="24"/>
          <w:lang w:eastAsia="zh-CN"/>
        </w:rPr>
        <w:t>地块</w:t>
      </w:r>
      <w:r>
        <w:rPr>
          <w:rFonts w:hint="eastAsia" w:ascii="宋体" w:hAnsi="宋体"/>
          <w:sz w:val="24"/>
          <w:szCs w:val="24"/>
          <w:lang w:val="en-US" w:eastAsia="zh-CN"/>
        </w:rPr>
        <w:t>东部勘探区域东北部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18</w:t>
      </w:r>
      <w:r>
        <w:rPr>
          <w:rFonts w:hint="eastAsia" w:ascii="宋体" w:hAnsi="宋体"/>
          <w:sz w:val="24"/>
          <w:szCs w:val="24"/>
          <w:lang w:eastAsia="zh-CN"/>
        </w:rPr>
        <w:t>.</w:t>
      </w:r>
      <w:r>
        <w:rPr>
          <w:rFonts w:hint="eastAsia" w:ascii="宋体" w:hAnsi="宋体"/>
          <w:sz w:val="24"/>
          <w:szCs w:val="24"/>
          <w:lang w:val="en-US" w:eastAsia="zh-CN"/>
        </w:rPr>
        <w:t>27</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29</w:t>
      </w:r>
      <w:r>
        <w:rPr>
          <w:rFonts w:hint="eastAsia" w:ascii="宋体" w:hAnsi="宋体"/>
          <w:sz w:val="24"/>
          <w:szCs w:val="24"/>
          <w:lang w:eastAsia="zh-CN"/>
        </w:rPr>
        <w:t>.</w:t>
      </w:r>
      <w:r>
        <w:rPr>
          <w:rFonts w:hint="eastAsia" w:ascii="宋体" w:hAnsi="宋体"/>
          <w:sz w:val="24"/>
          <w:szCs w:val="24"/>
          <w:lang w:val="en-US" w:eastAsia="zh-CN"/>
        </w:rPr>
        <w:t>57</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第①层：表土层，厚约0.2</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含石子颗粒、植物根茎等。该层下为生土层，为红褐色黏土层，土质致密，含风化石渣、石子颗粒等。</w:t>
      </w:r>
    </w:p>
    <w:p>
      <w:pPr>
        <w:pStyle w:val="9"/>
        <w:spacing w:line="0" w:lineRule="atLeast"/>
        <w:rPr>
          <w:lang w:eastAsia="zh-CN"/>
        </w:rPr>
      </w:pPr>
      <w:r>
        <w:rPr>
          <w:rFonts w:hint="eastAsia"/>
          <w:lang w:eastAsia="zh-CN"/>
        </w:rPr>
        <w:drawing>
          <wp:inline distT="0" distB="0" distL="114300" distR="114300">
            <wp:extent cx="3959860" cy="2639695"/>
            <wp:effectExtent l="9525" t="9525" r="12065" b="17780"/>
            <wp:docPr id="162" name="图片 16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15"/>
                    <pic:cNvPicPr>
                      <a:picLocks noChangeAspect="1"/>
                    </pic:cNvPicPr>
                  </pic:nvPicPr>
                  <pic:blipFill>
                    <a:blip r:embed="rId51"/>
                    <a:stretch>
                      <a:fillRect/>
                    </a:stretch>
                  </pic:blipFill>
                  <pic:spPr>
                    <a:xfrm>
                      <a:off x="0" y="0"/>
                      <a:ext cx="3959860" cy="2639695"/>
                    </a:xfrm>
                    <a:prstGeom prst="rect">
                      <a:avLst/>
                    </a:prstGeom>
                    <a:ln>
                      <a:solidFill>
                        <a:schemeClr val="tx1"/>
                      </a:solidFill>
                    </a:ln>
                  </pic:spPr>
                </pic:pic>
              </a:graphicData>
            </a:graphic>
          </wp:inline>
        </w:drawing>
      </w:r>
      <w:r>
        <w:rPr>
          <w:rFonts w:hint="eastAsia"/>
          <w:lang w:eastAsia="zh-CN"/>
        </w:rPr>
        <w:t xml:space="preserve"> </w:t>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44</w:t>
      </w:r>
      <w:r>
        <w:rPr>
          <w:rFonts w:hint="eastAsia" w:ascii="黑体" w:hAnsi="黑体" w:cs="黑体"/>
          <w:lang w:eastAsia="zh-CN"/>
        </w:rPr>
        <w:fldChar w:fldCharType="end"/>
      </w:r>
      <w:r>
        <w:rPr>
          <w:rFonts w:hint="eastAsia" w:ascii="黑体" w:hAnsi="黑体" w:cs="黑体"/>
          <w:lang w:eastAsia="zh-CN"/>
        </w:rPr>
        <w:t xml:space="preserve">  TK1</w:t>
      </w:r>
      <w:r>
        <w:rPr>
          <w:rFonts w:hint="eastAsia" w:ascii="黑体" w:hAnsi="黑体" w:cs="黑体"/>
          <w:lang w:val="en-US" w:eastAsia="zh-CN"/>
        </w:rPr>
        <w:t>5</w:t>
      </w:r>
      <w:r>
        <w:rPr>
          <w:rFonts w:hint="eastAsia" w:ascii="黑体" w:hAnsi="黑体" w:cs="黑体"/>
          <w:lang w:eastAsia="zh-CN"/>
        </w:rPr>
        <w:t>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TK1</w:t>
      </w:r>
      <w:r>
        <w:rPr>
          <w:rFonts w:hint="eastAsia" w:ascii="宋体" w:hAnsi="宋体"/>
          <w:b/>
          <w:bCs/>
          <w:sz w:val="24"/>
          <w:szCs w:val="24"/>
          <w:lang w:val="en-US" w:eastAsia="zh-CN"/>
        </w:rPr>
        <w:t>6</w:t>
      </w:r>
      <w:r>
        <w:rPr>
          <w:rFonts w:hint="eastAsia" w:ascii="宋体" w:hAnsi="宋体"/>
          <w:b/>
          <w:bCs/>
          <w:sz w:val="24"/>
          <w:szCs w:val="24"/>
          <w:lang w:eastAsia="zh-CN"/>
        </w:rPr>
        <w:t>：</w:t>
      </w:r>
      <w:r>
        <w:rPr>
          <w:rFonts w:hint="eastAsia" w:ascii="宋体" w:hAnsi="宋体"/>
          <w:sz w:val="24"/>
          <w:szCs w:val="24"/>
          <w:lang w:eastAsia="zh-CN"/>
        </w:rPr>
        <w:t>地块</w:t>
      </w:r>
      <w:r>
        <w:rPr>
          <w:rFonts w:hint="eastAsia" w:ascii="宋体" w:hAnsi="宋体"/>
          <w:sz w:val="24"/>
          <w:szCs w:val="24"/>
          <w:lang w:val="en-US" w:eastAsia="zh-CN"/>
        </w:rPr>
        <w:t>东部勘探区域北部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17</w:t>
      </w:r>
      <w:r>
        <w:rPr>
          <w:rFonts w:hint="eastAsia" w:ascii="宋体" w:hAnsi="宋体"/>
          <w:sz w:val="24"/>
          <w:szCs w:val="24"/>
          <w:lang w:eastAsia="zh-CN"/>
        </w:rPr>
        <w:t>.</w:t>
      </w:r>
      <w:r>
        <w:rPr>
          <w:rFonts w:hint="eastAsia" w:ascii="宋体" w:hAnsi="宋体"/>
          <w:sz w:val="24"/>
          <w:szCs w:val="24"/>
          <w:lang w:val="en-US" w:eastAsia="zh-CN"/>
        </w:rPr>
        <w:t>92</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28</w:t>
      </w:r>
      <w:r>
        <w:rPr>
          <w:rFonts w:hint="eastAsia" w:ascii="宋体" w:hAnsi="宋体"/>
          <w:sz w:val="24"/>
          <w:szCs w:val="24"/>
          <w:lang w:eastAsia="zh-CN"/>
        </w:rPr>
        <w:t>.</w:t>
      </w:r>
      <w:r>
        <w:rPr>
          <w:rFonts w:hint="eastAsia" w:ascii="宋体" w:hAnsi="宋体"/>
          <w:sz w:val="24"/>
          <w:szCs w:val="24"/>
          <w:lang w:val="en-US" w:eastAsia="zh-CN"/>
        </w:rPr>
        <w:t>66</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第①层：表土层，厚约1.0</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含石子颗粒、植物根茎等。该层下为生土层，为浅褐色黏土层，土质较致密，含风化石渣、石子颗粒等。</w:t>
      </w:r>
    </w:p>
    <w:p>
      <w:pPr>
        <w:pStyle w:val="9"/>
        <w:spacing w:line="0" w:lineRule="atLeast"/>
        <w:rPr>
          <w:lang w:eastAsia="zh-CN"/>
        </w:rPr>
      </w:pPr>
      <w:r>
        <w:rPr>
          <w:rFonts w:hint="eastAsia"/>
          <w:lang w:eastAsia="zh-CN"/>
        </w:rPr>
        <w:drawing>
          <wp:inline distT="0" distB="0" distL="114300" distR="114300">
            <wp:extent cx="3959860" cy="2639695"/>
            <wp:effectExtent l="9525" t="9525" r="12065" b="17780"/>
            <wp:docPr id="163" name="图片 16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6"/>
                    <pic:cNvPicPr>
                      <a:picLocks noChangeAspect="1"/>
                    </pic:cNvPicPr>
                  </pic:nvPicPr>
                  <pic:blipFill>
                    <a:blip r:embed="rId52"/>
                    <a:stretch>
                      <a:fillRect/>
                    </a:stretch>
                  </pic:blipFill>
                  <pic:spPr>
                    <a:xfrm>
                      <a:off x="0" y="0"/>
                      <a:ext cx="3959860" cy="2639695"/>
                    </a:xfrm>
                    <a:prstGeom prst="rect">
                      <a:avLst/>
                    </a:prstGeom>
                    <a:ln>
                      <a:solidFill>
                        <a:schemeClr val="tx1"/>
                      </a:solidFill>
                    </a:ln>
                  </pic:spPr>
                </pic:pic>
              </a:graphicData>
            </a:graphic>
          </wp:inline>
        </w:drawing>
      </w:r>
      <w:r>
        <w:rPr>
          <w:rFonts w:hint="eastAsia"/>
          <w:lang w:eastAsia="zh-CN"/>
        </w:rPr>
        <w:t xml:space="preserve"> </w:t>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45</w:t>
      </w:r>
      <w:r>
        <w:rPr>
          <w:rFonts w:hint="eastAsia" w:ascii="黑体" w:hAnsi="黑体" w:cs="黑体"/>
          <w:lang w:eastAsia="zh-CN"/>
        </w:rPr>
        <w:fldChar w:fldCharType="end"/>
      </w:r>
      <w:r>
        <w:rPr>
          <w:rFonts w:hint="eastAsia" w:ascii="黑体" w:hAnsi="黑体" w:cs="黑体"/>
          <w:lang w:eastAsia="zh-CN"/>
        </w:rPr>
        <w:t xml:space="preserve">  TK1</w:t>
      </w:r>
      <w:r>
        <w:rPr>
          <w:rFonts w:hint="eastAsia" w:ascii="黑体" w:hAnsi="黑体" w:cs="黑体"/>
          <w:lang w:val="en-US" w:eastAsia="zh-CN"/>
        </w:rPr>
        <w:t>6</w:t>
      </w:r>
      <w:r>
        <w:rPr>
          <w:rFonts w:hint="eastAsia" w:ascii="黑体" w:hAnsi="黑体" w:cs="黑体"/>
          <w:lang w:eastAsia="zh-CN"/>
        </w:rPr>
        <w:t>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TK1</w:t>
      </w:r>
      <w:r>
        <w:rPr>
          <w:rFonts w:hint="eastAsia" w:ascii="宋体" w:hAnsi="宋体"/>
          <w:b/>
          <w:bCs/>
          <w:sz w:val="24"/>
          <w:szCs w:val="24"/>
          <w:lang w:val="en-US" w:eastAsia="zh-CN"/>
        </w:rPr>
        <w:t>7</w:t>
      </w:r>
      <w:r>
        <w:rPr>
          <w:rFonts w:hint="eastAsia" w:ascii="宋体" w:hAnsi="宋体"/>
          <w:b/>
          <w:bCs/>
          <w:sz w:val="24"/>
          <w:szCs w:val="24"/>
          <w:lang w:eastAsia="zh-CN"/>
        </w:rPr>
        <w:t>：</w:t>
      </w:r>
      <w:r>
        <w:rPr>
          <w:rFonts w:hint="eastAsia" w:ascii="宋体" w:hAnsi="宋体"/>
          <w:sz w:val="24"/>
          <w:szCs w:val="24"/>
          <w:lang w:eastAsia="zh-CN"/>
        </w:rPr>
        <w:t>地块</w:t>
      </w:r>
      <w:r>
        <w:rPr>
          <w:rFonts w:hint="eastAsia" w:ascii="宋体" w:hAnsi="宋体"/>
          <w:sz w:val="24"/>
          <w:szCs w:val="24"/>
          <w:lang w:val="en-US" w:eastAsia="zh-CN"/>
        </w:rPr>
        <w:t>东部勘探区域西北部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17</w:t>
      </w:r>
      <w:r>
        <w:rPr>
          <w:rFonts w:hint="eastAsia" w:ascii="宋体" w:hAnsi="宋体"/>
          <w:sz w:val="24"/>
          <w:szCs w:val="24"/>
          <w:lang w:eastAsia="zh-CN"/>
        </w:rPr>
        <w:t>.</w:t>
      </w:r>
      <w:r>
        <w:rPr>
          <w:rFonts w:hint="eastAsia" w:ascii="宋体" w:hAnsi="宋体"/>
          <w:sz w:val="24"/>
          <w:szCs w:val="24"/>
          <w:lang w:val="en-US" w:eastAsia="zh-CN"/>
        </w:rPr>
        <w:t>42</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27</w:t>
      </w:r>
      <w:r>
        <w:rPr>
          <w:rFonts w:hint="eastAsia" w:ascii="宋体" w:hAnsi="宋体"/>
          <w:sz w:val="24"/>
          <w:szCs w:val="24"/>
          <w:lang w:eastAsia="zh-CN"/>
        </w:rPr>
        <w:t>.</w:t>
      </w:r>
      <w:r>
        <w:rPr>
          <w:rFonts w:hint="eastAsia" w:ascii="宋体" w:hAnsi="宋体"/>
          <w:sz w:val="24"/>
          <w:szCs w:val="24"/>
          <w:lang w:val="en-US" w:eastAsia="zh-CN"/>
        </w:rPr>
        <w:t>75</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第①层：表土层，厚约0.6</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含石子颗粒、少量植物根茎等。该层下为生土层，为红褐色黏土层，土质较疏散，含风化石渣、石子颗粒等。</w:t>
      </w:r>
    </w:p>
    <w:p>
      <w:pPr>
        <w:pStyle w:val="9"/>
        <w:spacing w:line="0" w:lineRule="atLeast"/>
        <w:rPr>
          <w:lang w:eastAsia="zh-CN"/>
        </w:rPr>
      </w:pPr>
      <w:r>
        <w:rPr>
          <w:rFonts w:hint="eastAsia"/>
          <w:lang w:eastAsia="zh-CN"/>
        </w:rPr>
        <w:t xml:space="preserve"> </w:t>
      </w:r>
      <w:r>
        <w:rPr>
          <w:lang w:eastAsia="zh-CN"/>
        </w:rPr>
        <w:drawing>
          <wp:inline distT="0" distB="0" distL="114300" distR="114300">
            <wp:extent cx="3959860" cy="2639695"/>
            <wp:effectExtent l="9525" t="9525" r="12065" b="17780"/>
            <wp:docPr id="164" name="图片 16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17"/>
                    <pic:cNvPicPr>
                      <a:picLocks noChangeAspect="1"/>
                    </pic:cNvPicPr>
                  </pic:nvPicPr>
                  <pic:blipFill>
                    <a:blip r:embed="rId53"/>
                    <a:stretch>
                      <a:fillRect/>
                    </a:stretch>
                  </pic:blipFill>
                  <pic:spPr>
                    <a:xfrm>
                      <a:off x="0" y="0"/>
                      <a:ext cx="3959860" cy="2639695"/>
                    </a:xfrm>
                    <a:prstGeom prst="rect">
                      <a:avLst/>
                    </a:prstGeom>
                    <a:ln>
                      <a:solidFill>
                        <a:schemeClr val="tx1"/>
                      </a:solidFill>
                    </a:ln>
                  </pic:spPr>
                </pic:pic>
              </a:graphicData>
            </a:graphic>
          </wp:inline>
        </w:drawing>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46</w:t>
      </w:r>
      <w:r>
        <w:rPr>
          <w:rFonts w:hint="eastAsia" w:ascii="黑体" w:hAnsi="黑体" w:cs="黑体"/>
          <w:lang w:eastAsia="zh-CN"/>
        </w:rPr>
        <w:fldChar w:fldCharType="end"/>
      </w:r>
      <w:r>
        <w:rPr>
          <w:rFonts w:hint="eastAsia" w:ascii="黑体" w:hAnsi="黑体" w:cs="黑体"/>
          <w:lang w:eastAsia="zh-CN"/>
        </w:rPr>
        <w:t xml:space="preserve">  TK</w:t>
      </w:r>
      <w:r>
        <w:rPr>
          <w:rFonts w:hint="eastAsia" w:ascii="黑体" w:hAnsi="黑体" w:cs="黑体"/>
          <w:lang w:val="en-US" w:eastAsia="zh-CN"/>
        </w:rPr>
        <w:t>17</w:t>
      </w:r>
      <w:r>
        <w:rPr>
          <w:rFonts w:hint="eastAsia" w:ascii="黑体" w:hAnsi="黑体" w:cs="黑体"/>
          <w:lang w:eastAsia="zh-CN"/>
        </w:rPr>
        <w:t>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TK1</w:t>
      </w:r>
      <w:r>
        <w:rPr>
          <w:rFonts w:hint="eastAsia" w:ascii="宋体" w:hAnsi="宋体"/>
          <w:b/>
          <w:bCs/>
          <w:sz w:val="24"/>
          <w:szCs w:val="24"/>
          <w:lang w:val="en-US" w:eastAsia="zh-CN"/>
        </w:rPr>
        <w:t>8</w:t>
      </w:r>
      <w:r>
        <w:rPr>
          <w:rFonts w:hint="eastAsia" w:ascii="宋体" w:hAnsi="宋体"/>
          <w:b/>
          <w:bCs/>
          <w:sz w:val="24"/>
          <w:szCs w:val="24"/>
          <w:lang w:eastAsia="zh-CN"/>
        </w:rPr>
        <w:t>：</w:t>
      </w:r>
      <w:r>
        <w:rPr>
          <w:rFonts w:hint="eastAsia" w:ascii="宋体" w:hAnsi="宋体"/>
          <w:sz w:val="24"/>
          <w:szCs w:val="24"/>
          <w:lang w:eastAsia="zh-CN"/>
        </w:rPr>
        <w:t>地块</w:t>
      </w:r>
      <w:r>
        <w:rPr>
          <w:rFonts w:hint="eastAsia" w:ascii="宋体" w:hAnsi="宋体"/>
          <w:sz w:val="24"/>
          <w:szCs w:val="24"/>
          <w:lang w:val="en-US" w:eastAsia="zh-CN"/>
        </w:rPr>
        <w:t>东部勘探区域西部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16</w:t>
      </w:r>
      <w:r>
        <w:rPr>
          <w:rFonts w:hint="eastAsia" w:ascii="宋体" w:hAnsi="宋体"/>
          <w:sz w:val="24"/>
          <w:szCs w:val="24"/>
          <w:lang w:eastAsia="zh-CN"/>
        </w:rPr>
        <w:t>.</w:t>
      </w:r>
      <w:r>
        <w:rPr>
          <w:rFonts w:hint="eastAsia" w:ascii="宋体" w:hAnsi="宋体"/>
          <w:sz w:val="24"/>
          <w:szCs w:val="24"/>
          <w:lang w:val="en-US" w:eastAsia="zh-CN"/>
        </w:rPr>
        <w:t>77</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28</w:t>
      </w:r>
      <w:r>
        <w:rPr>
          <w:rFonts w:hint="eastAsia" w:ascii="宋体" w:hAnsi="宋体"/>
          <w:sz w:val="24"/>
          <w:szCs w:val="24"/>
          <w:lang w:eastAsia="zh-CN"/>
        </w:rPr>
        <w:t>.</w:t>
      </w:r>
      <w:r>
        <w:rPr>
          <w:rFonts w:hint="eastAsia" w:ascii="宋体" w:hAnsi="宋体"/>
          <w:sz w:val="24"/>
          <w:szCs w:val="24"/>
          <w:lang w:val="en-US" w:eastAsia="zh-CN"/>
        </w:rPr>
        <w:t>12</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第①层：表土层，厚约0.3</w:t>
      </w:r>
      <w:r>
        <w:rPr>
          <w:rFonts w:hint="eastAsia" w:ascii="宋体" w:hAnsi="宋体"/>
          <w:sz w:val="24"/>
          <w:szCs w:val="24"/>
          <w:lang w:eastAsia="zh-CN"/>
        </w:rPr>
        <w:t>米，为</w:t>
      </w:r>
      <w:r>
        <w:rPr>
          <w:rFonts w:hint="eastAsia" w:ascii="宋体" w:hAnsi="宋体"/>
          <w:sz w:val="24"/>
          <w:szCs w:val="24"/>
          <w:lang w:val="en-US" w:eastAsia="zh-CN"/>
        </w:rPr>
        <w:t>灰褐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含石子颗粒、植物根茎等。该层下为生土层，为红褐色黏土层，土质致密，含风化石渣、石子颗粒等。</w:t>
      </w:r>
    </w:p>
    <w:p>
      <w:pPr>
        <w:pStyle w:val="9"/>
        <w:spacing w:line="0" w:lineRule="atLeast"/>
        <w:rPr>
          <w:lang w:eastAsia="zh-CN"/>
        </w:rPr>
      </w:pPr>
      <w:r>
        <w:rPr>
          <w:rFonts w:hint="eastAsia"/>
          <w:lang w:eastAsia="zh-CN"/>
        </w:rPr>
        <w:t xml:space="preserve"> </w:t>
      </w:r>
      <w:r>
        <w:rPr>
          <w:lang w:eastAsia="zh-CN"/>
        </w:rPr>
        <w:drawing>
          <wp:inline distT="0" distB="0" distL="114300" distR="114300">
            <wp:extent cx="3959860" cy="2639695"/>
            <wp:effectExtent l="9525" t="9525" r="12065" b="17780"/>
            <wp:docPr id="165" name="图片 16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8"/>
                    <pic:cNvPicPr>
                      <a:picLocks noChangeAspect="1"/>
                    </pic:cNvPicPr>
                  </pic:nvPicPr>
                  <pic:blipFill>
                    <a:blip r:embed="rId54"/>
                    <a:stretch>
                      <a:fillRect/>
                    </a:stretch>
                  </pic:blipFill>
                  <pic:spPr>
                    <a:xfrm>
                      <a:off x="0" y="0"/>
                      <a:ext cx="3959860" cy="2639695"/>
                    </a:xfrm>
                    <a:prstGeom prst="rect">
                      <a:avLst/>
                    </a:prstGeom>
                    <a:ln>
                      <a:solidFill>
                        <a:schemeClr val="tx1"/>
                      </a:solidFill>
                    </a:ln>
                  </pic:spPr>
                </pic:pic>
              </a:graphicData>
            </a:graphic>
          </wp:inline>
        </w:drawing>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47</w:t>
      </w:r>
      <w:r>
        <w:rPr>
          <w:rFonts w:hint="eastAsia" w:ascii="黑体" w:hAnsi="黑体" w:cs="黑体"/>
          <w:lang w:eastAsia="zh-CN"/>
        </w:rPr>
        <w:fldChar w:fldCharType="end"/>
      </w:r>
      <w:r>
        <w:rPr>
          <w:rFonts w:hint="eastAsia" w:ascii="黑体" w:hAnsi="黑体" w:cs="黑体"/>
          <w:lang w:eastAsia="zh-CN"/>
        </w:rPr>
        <w:t xml:space="preserve">  TK</w:t>
      </w:r>
      <w:r>
        <w:rPr>
          <w:rFonts w:hint="eastAsia" w:ascii="黑体" w:hAnsi="黑体" w:cs="黑体"/>
          <w:lang w:val="en-US" w:eastAsia="zh-CN"/>
        </w:rPr>
        <w:t>18</w:t>
      </w:r>
      <w:r>
        <w:rPr>
          <w:rFonts w:hint="eastAsia" w:ascii="黑体" w:hAnsi="黑体" w:cs="黑体"/>
          <w:lang w:eastAsia="zh-CN"/>
        </w:rPr>
        <w:t>土样（标杆长1米,土样由左上到右下）</w:t>
      </w:r>
    </w:p>
    <w:p>
      <w:pPr>
        <w:spacing w:line="360" w:lineRule="auto"/>
        <w:ind w:firstLine="482" w:firstLineChars="200"/>
        <w:rPr>
          <w:rFonts w:hint="eastAsia" w:ascii="宋体" w:hAnsi="宋体"/>
          <w:color w:val="auto"/>
          <w:sz w:val="24"/>
          <w:szCs w:val="24"/>
          <w:lang w:eastAsia="zh-CN"/>
        </w:rPr>
      </w:pPr>
      <w:r>
        <w:rPr>
          <w:rFonts w:hint="eastAsia" w:ascii="宋体" w:hAnsi="宋体"/>
          <w:b/>
          <w:bCs/>
          <w:color w:val="auto"/>
          <w:sz w:val="24"/>
          <w:szCs w:val="24"/>
          <w:lang w:eastAsia="zh-CN"/>
        </w:rPr>
        <w:t>TK1</w:t>
      </w:r>
      <w:r>
        <w:rPr>
          <w:rFonts w:hint="eastAsia" w:ascii="宋体" w:hAnsi="宋体"/>
          <w:b/>
          <w:bCs/>
          <w:color w:val="auto"/>
          <w:sz w:val="24"/>
          <w:szCs w:val="24"/>
          <w:lang w:val="en-US" w:eastAsia="zh-CN"/>
        </w:rPr>
        <w:t>9</w:t>
      </w:r>
      <w:r>
        <w:rPr>
          <w:rFonts w:hint="eastAsia" w:ascii="宋体" w:hAnsi="宋体"/>
          <w:b/>
          <w:bCs/>
          <w:color w:val="auto"/>
          <w:sz w:val="24"/>
          <w:szCs w:val="24"/>
          <w:lang w:eastAsia="zh-CN"/>
        </w:rPr>
        <w:t>：</w:t>
      </w:r>
      <w:r>
        <w:rPr>
          <w:rFonts w:hint="eastAsia" w:ascii="宋体" w:hAnsi="宋体"/>
          <w:sz w:val="24"/>
          <w:szCs w:val="24"/>
          <w:lang w:eastAsia="zh-CN"/>
        </w:rPr>
        <w:t>地块</w:t>
      </w:r>
      <w:r>
        <w:rPr>
          <w:rFonts w:hint="eastAsia" w:ascii="宋体" w:hAnsi="宋体"/>
          <w:sz w:val="24"/>
          <w:szCs w:val="24"/>
          <w:lang w:val="en-US" w:eastAsia="zh-CN"/>
        </w:rPr>
        <w:t>东部勘探区域中西部</w:t>
      </w:r>
      <w:r>
        <w:rPr>
          <w:rFonts w:hint="eastAsia" w:ascii="宋体" w:hAnsi="宋体"/>
          <w:color w:val="auto"/>
          <w:sz w:val="24"/>
          <w:szCs w:val="24"/>
          <w:lang w:eastAsia="zh-CN"/>
        </w:rPr>
        <w:t>，探孔中心坐标为：N23°</w:t>
      </w:r>
      <w:r>
        <w:rPr>
          <w:rFonts w:hint="eastAsia" w:ascii="宋体" w:hAnsi="宋体"/>
          <w:color w:val="auto"/>
          <w:sz w:val="24"/>
          <w:szCs w:val="24"/>
          <w:lang w:val="en-US" w:eastAsia="zh-CN"/>
        </w:rPr>
        <w:t>14</w:t>
      </w:r>
      <w:r>
        <w:rPr>
          <w:rFonts w:hint="eastAsia" w:ascii="宋体" w:hAnsi="宋体"/>
          <w:color w:val="auto"/>
          <w:sz w:val="24"/>
          <w:szCs w:val="24"/>
          <w:lang w:eastAsia="zh-CN"/>
        </w:rPr>
        <w:t>′</w:t>
      </w:r>
      <w:r>
        <w:rPr>
          <w:rFonts w:hint="eastAsia" w:ascii="宋体" w:hAnsi="宋体"/>
          <w:color w:val="auto"/>
          <w:sz w:val="24"/>
          <w:szCs w:val="24"/>
          <w:lang w:val="en-US" w:eastAsia="zh-CN"/>
        </w:rPr>
        <w:t>17</w:t>
      </w:r>
      <w:r>
        <w:rPr>
          <w:rFonts w:hint="eastAsia" w:ascii="宋体" w:hAnsi="宋体"/>
          <w:color w:val="auto"/>
          <w:sz w:val="24"/>
          <w:szCs w:val="24"/>
          <w:lang w:eastAsia="zh-CN"/>
        </w:rPr>
        <w:t>.</w:t>
      </w:r>
      <w:r>
        <w:rPr>
          <w:rFonts w:hint="eastAsia" w:ascii="宋体" w:hAnsi="宋体"/>
          <w:color w:val="auto"/>
          <w:sz w:val="24"/>
          <w:szCs w:val="24"/>
          <w:lang w:val="en-US" w:eastAsia="zh-CN"/>
        </w:rPr>
        <w:t>25</w:t>
      </w:r>
      <w:r>
        <w:rPr>
          <w:rFonts w:hint="eastAsia" w:ascii="宋体" w:hAnsi="宋体"/>
          <w:color w:val="auto"/>
          <w:sz w:val="24"/>
          <w:szCs w:val="24"/>
          <w:lang w:eastAsia="zh-CN"/>
        </w:rPr>
        <w:t>"，E113°</w:t>
      </w:r>
      <w:r>
        <w:rPr>
          <w:rFonts w:hint="eastAsia" w:ascii="宋体" w:hAnsi="宋体"/>
          <w:color w:val="auto"/>
          <w:sz w:val="24"/>
          <w:szCs w:val="24"/>
          <w:lang w:val="en-US" w:eastAsia="zh-CN"/>
        </w:rPr>
        <w:t>49</w:t>
      </w:r>
      <w:r>
        <w:rPr>
          <w:rFonts w:hint="eastAsia" w:ascii="宋体" w:hAnsi="宋体"/>
          <w:color w:val="auto"/>
          <w:sz w:val="24"/>
          <w:szCs w:val="24"/>
          <w:lang w:eastAsia="zh-CN"/>
        </w:rPr>
        <w:t>′</w:t>
      </w:r>
      <w:r>
        <w:rPr>
          <w:rFonts w:hint="eastAsia" w:ascii="宋体" w:hAnsi="宋体"/>
          <w:color w:val="auto"/>
          <w:sz w:val="24"/>
          <w:szCs w:val="24"/>
          <w:lang w:val="en-US" w:eastAsia="zh-CN"/>
        </w:rPr>
        <w:t>28</w:t>
      </w:r>
      <w:r>
        <w:rPr>
          <w:rFonts w:hint="eastAsia" w:ascii="宋体" w:hAnsi="宋体"/>
          <w:color w:val="auto"/>
          <w:sz w:val="24"/>
          <w:szCs w:val="24"/>
          <w:lang w:eastAsia="zh-CN"/>
        </w:rPr>
        <w:t>.</w:t>
      </w:r>
      <w:r>
        <w:rPr>
          <w:rFonts w:hint="eastAsia" w:ascii="宋体" w:hAnsi="宋体"/>
          <w:color w:val="auto"/>
          <w:sz w:val="24"/>
          <w:szCs w:val="24"/>
          <w:lang w:val="en-US" w:eastAsia="zh-CN"/>
        </w:rPr>
        <w:t>58</w:t>
      </w:r>
      <w:r>
        <w:rPr>
          <w:rFonts w:hint="eastAsia" w:ascii="宋体" w:hAnsi="宋体"/>
          <w:color w:val="auto"/>
          <w:sz w:val="24"/>
          <w:szCs w:val="24"/>
          <w:lang w:eastAsia="zh-CN"/>
        </w:rPr>
        <w:t>"。地层堆积情况如下：</w:t>
      </w:r>
    </w:p>
    <w:p>
      <w:pPr>
        <w:spacing w:line="360" w:lineRule="auto"/>
        <w:ind w:firstLine="480" w:firstLineChars="200"/>
        <w:rPr>
          <w:lang w:eastAsia="zh-CN"/>
        </w:rPr>
      </w:pPr>
      <w:r>
        <w:rPr>
          <w:rFonts w:hint="eastAsia" w:ascii="宋体" w:hAnsi="宋体"/>
          <w:sz w:val="24"/>
          <w:szCs w:val="24"/>
          <w:lang w:val="en-US" w:eastAsia="zh-CN"/>
        </w:rPr>
        <w:t>第①层：表土层，厚约0.5</w:t>
      </w:r>
      <w:r>
        <w:rPr>
          <w:rFonts w:hint="eastAsia" w:ascii="宋体" w:hAnsi="宋体"/>
          <w:sz w:val="24"/>
          <w:szCs w:val="24"/>
          <w:lang w:eastAsia="zh-CN"/>
        </w:rPr>
        <w:t>米，为</w:t>
      </w:r>
      <w:r>
        <w:rPr>
          <w:rFonts w:hint="eastAsia" w:ascii="宋体" w:hAnsi="宋体"/>
          <w:sz w:val="24"/>
          <w:szCs w:val="24"/>
          <w:lang w:val="en-US" w:eastAsia="zh-CN"/>
        </w:rPr>
        <w:t>褐</w:t>
      </w:r>
      <w:r>
        <w:rPr>
          <w:rFonts w:hint="eastAsia" w:ascii="宋体" w:hAnsi="宋体"/>
          <w:sz w:val="24"/>
          <w:szCs w:val="24"/>
          <w:lang w:eastAsia="zh-CN"/>
        </w:rPr>
        <w:t>色黏土，</w:t>
      </w:r>
      <w:r>
        <w:rPr>
          <w:rFonts w:hint="eastAsia" w:ascii="宋体" w:hAnsi="宋体"/>
          <w:sz w:val="24"/>
          <w:szCs w:val="24"/>
          <w:lang w:val="en-US" w:eastAsia="zh-CN"/>
        </w:rPr>
        <w:t>土质较疏松</w:t>
      </w:r>
      <w:r>
        <w:rPr>
          <w:rFonts w:hint="eastAsia" w:ascii="宋体" w:hAnsi="宋体"/>
          <w:sz w:val="24"/>
          <w:szCs w:val="24"/>
          <w:lang w:eastAsia="zh-CN"/>
        </w:rPr>
        <w:t>，</w:t>
      </w:r>
      <w:r>
        <w:rPr>
          <w:rFonts w:hint="eastAsia" w:ascii="宋体" w:hAnsi="宋体"/>
          <w:sz w:val="24"/>
          <w:szCs w:val="24"/>
          <w:lang w:val="en-US" w:eastAsia="zh-CN"/>
        </w:rPr>
        <w:t>含石子颗粒、少量植物根茎等。该层下为生土层，为红褐色黏土层，土质较疏散，含风化石渣、石子颗粒等。</w:t>
      </w:r>
    </w:p>
    <w:p>
      <w:pPr>
        <w:spacing w:line="360" w:lineRule="auto"/>
        <w:ind w:left="0" w:leftChars="0" w:firstLine="0" w:firstLineChars="0"/>
        <w:jc w:val="center"/>
        <w:rPr>
          <w:lang w:eastAsia="zh-CN"/>
        </w:rPr>
      </w:pPr>
      <w:r>
        <w:rPr>
          <w:lang w:eastAsia="zh-CN"/>
        </w:rPr>
        <w:drawing>
          <wp:inline distT="0" distB="0" distL="114300" distR="114300">
            <wp:extent cx="3959860" cy="2639695"/>
            <wp:effectExtent l="9525" t="9525" r="12065" b="17780"/>
            <wp:docPr id="166" name="图片 16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19"/>
                    <pic:cNvPicPr>
                      <a:picLocks noChangeAspect="1"/>
                    </pic:cNvPicPr>
                  </pic:nvPicPr>
                  <pic:blipFill>
                    <a:blip r:embed="rId55"/>
                    <a:stretch>
                      <a:fillRect/>
                    </a:stretch>
                  </pic:blipFill>
                  <pic:spPr>
                    <a:xfrm>
                      <a:off x="0" y="0"/>
                      <a:ext cx="3959860" cy="2639695"/>
                    </a:xfrm>
                    <a:prstGeom prst="rect">
                      <a:avLst/>
                    </a:prstGeom>
                    <a:ln>
                      <a:solidFill>
                        <a:schemeClr val="tx1"/>
                      </a:solidFill>
                    </a:ln>
                  </pic:spPr>
                </pic:pic>
              </a:graphicData>
            </a:graphic>
          </wp:inline>
        </w:drawing>
      </w:r>
    </w:p>
    <w:p>
      <w:pPr>
        <w:pStyle w:val="9"/>
        <w:rPr>
          <w:rFonts w:ascii="黑体" w:hAnsi="黑体" w:cs="黑体"/>
          <w:lang w:eastAsia="zh-CN"/>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48</w:t>
      </w:r>
      <w:r>
        <w:rPr>
          <w:rFonts w:hint="eastAsia" w:ascii="黑体" w:hAnsi="黑体" w:cs="黑体"/>
          <w:lang w:eastAsia="zh-CN"/>
        </w:rPr>
        <w:fldChar w:fldCharType="end"/>
      </w:r>
      <w:r>
        <w:rPr>
          <w:rFonts w:hint="eastAsia" w:ascii="黑体" w:hAnsi="黑体" w:cs="黑体"/>
          <w:lang w:eastAsia="zh-CN"/>
        </w:rPr>
        <w:t xml:space="preserve">  TK</w:t>
      </w:r>
      <w:r>
        <w:rPr>
          <w:rFonts w:hint="eastAsia" w:ascii="黑体" w:hAnsi="黑体" w:cs="黑体"/>
          <w:lang w:val="en-US" w:eastAsia="zh-CN"/>
        </w:rPr>
        <w:t>19</w:t>
      </w:r>
      <w:r>
        <w:rPr>
          <w:rFonts w:hint="eastAsia" w:ascii="黑体" w:hAnsi="黑体" w:cs="黑体"/>
          <w:lang w:eastAsia="zh-CN"/>
        </w:rPr>
        <w:t>土样（标杆长1米,土样由左上到右下）</w:t>
      </w:r>
    </w:p>
    <w:p>
      <w:pPr>
        <w:spacing w:line="360" w:lineRule="auto"/>
        <w:ind w:firstLine="482" w:firstLineChars="200"/>
        <w:rPr>
          <w:rFonts w:ascii="宋体" w:hAnsi="宋体"/>
          <w:sz w:val="24"/>
          <w:szCs w:val="24"/>
          <w:lang w:eastAsia="zh-CN"/>
        </w:rPr>
      </w:pPr>
      <w:r>
        <w:rPr>
          <w:rFonts w:hint="eastAsia" w:ascii="宋体" w:hAnsi="宋体"/>
          <w:b/>
          <w:bCs/>
          <w:sz w:val="24"/>
          <w:szCs w:val="24"/>
          <w:lang w:eastAsia="zh-CN"/>
        </w:rPr>
        <w:t>TK</w:t>
      </w:r>
      <w:r>
        <w:rPr>
          <w:rFonts w:hint="eastAsia" w:ascii="宋体" w:hAnsi="宋体"/>
          <w:b/>
          <w:bCs/>
          <w:sz w:val="24"/>
          <w:szCs w:val="24"/>
          <w:lang w:val="en-US" w:eastAsia="zh-CN"/>
        </w:rPr>
        <w:t>20</w:t>
      </w:r>
      <w:r>
        <w:rPr>
          <w:rFonts w:hint="eastAsia" w:ascii="宋体" w:hAnsi="宋体"/>
          <w:b/>
          <w:bCs/>
          <w:sz w:val="24"/>
          <w:szCs w:val="24"/>
          <w:lang w:eastAsia="zh-CN"/>
        </w:rPr>
        <w:t>：</w:t>
      </w:r>
      <w:r>
        <w:rPr>
          <w:rFonts w:hint="eastAsia" w:ascii="宋体" w:hAnsi="宋体"/>
          <w:sz w:val="24"/>
          <w:szCs w:val="24"/>
          <w:lang w:eastAsia="zh-CN"/>
        </w:rPr>
        <w:t>地块</w:t>
      </w:r>
      <w:r>
        <w:rPr>
          <w:rFonts w:hint="eastAsia" w:ascii="宋体" w:hAnsi="宋体"/>
          <w:sz w:val="24"/>
          <w:szCs w:val="24"/>
          <w:lang w:val="en-US" w:eastAsia="zh-CN"/>
        </w:rPr>
        <w:t>东部勘探区域中东部</w:t>
      </w:r>
      <w:r>
        <w:rPr>
          <w:rFonts w:hint="eastAsia" w:ascii="宋体" w:hAnsi="宋体"/>
          <w:sz w:val="24"/>
          <w:szCs w:val="24"/>
          <w:lang w:eastAsia="zh-CN"/>
        </w:rPr>
        <w:t>，探孔中心坐标为：N23°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17</w:t>
      </w:r>
      <w:r>
        <w:rPr>
          <w:rFonts w:hint="eastAsia" w:ascii="宋体" w:hAnsi="宋体"/>
          <w:sz w:val="24"/>
          <w:szCs w:val="24"/>
          <w:lang w:eastAsia="zh-CN"/>
        </w:rPr>
        <w:t>.</w:t>
      </w:r>
      <w:r>
        <w:rPr>
          <w:rFonts w:hint="eastAsia" w:ascii="宋体" w:hAnsi="宋体"/>
          <w:sz w:val="24"/>
          <w:szCs w:val="24"/>
          <w:lang w:val="en-US" w:eastAsia="zh-CN"/>
        </w:rPr>
        <w:t>20</w:t>
      </w: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29</w:t>
      </w:r>
      <w:r>
        <w:rPr>
          <w:rFonts w:hint="eastAsia" w:ascii="宋体" w:hAnsi="宋体"/>
          <w:sz w:val="24"/>
          <w:szCs w:val="24"/>
          <w:lang w:eastAsia="zh-CN"/>
        </w:rPr>
        <w:t>.</w:t>
      </w:r>
      <w:r>
        <w:rPr>
          <w:rFonts w:hint="eastAsia" w:ascii="宋体" w:hAnsi="宋体"/>
          <w:sz w:val="24"/>
          <w:szCs w:val="24"/>
          <w:lang w:val="en-US" w:eastAsia="zh-CN"/>
        </w:rPr>
        <w:t>65</w:t>
      </w:r>
      <w:r>
        <w:rPr>
          <w:rFonts w:hint="eastAsia" w:ascii="宋体" w:hAnsi="宋体"/>
          <w:sz w:val="24"/>
          <w:szCs w:val="24"/>
          <w:lang w:eastAsia="zh-CN"/>
        </w:rPr>
        <w:t>"。地层堆积情况如下：</w:t>
      </w: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第①层：表土层，厚约0.2</w:t>
      </w:r>
      <w:r>
        <w:rPr>
          <w:rFonts w:hint="eastAsia" w:ascii="宋体" w:hAnsi="宋体"/>
          <w:sz w:val="24"/>
          <w:szCs w:val="24"/>
          <w:lang w:eastAsia="zh-CN"/>
        </w:rPr>
        <w:t>米，为</w:t>
      </w:r>
      <w:r>
        <w:rPr>
          <w:rFonts w:hint="eastAsia" w:ascii="宋体" w:hAnsi="宋体"/>
          <w:sz w:val="24"/>
          <w:szCs w:val="24"/>
          <w:lang w:val="en-US" w:eastAsia="zh-CN"/>
        </w:rPr>
        <w:t>褐</w:t>
      </w:r>
      <w:r>
        <w:rPr>
          <w:rFonts w:hint="eastAsia" w:ascii="宋体" w:hAnsi="宋体"/>
          <w:sz w:val="24"/>
          <w:szCs w:val="24"/>
          <w:lang w:eastAsia="zh-CN"/>
        </w:rPr>
        <w:t>色黏土，</w:t>
      </w:r>
      <w:r>
        <w:rPr>
          <w:rFonts w:hint="eastAsia" w:ascii="宋体" w:hAnsi="宋体"/>
          <w:sz w:val="24"/>
          <w:szCs w:val="24"/>
          <w:lang w:val="en-US" w:eastAsia="zh-CN"/>
        </w:rPr>
        <w:t>土质较致密</w:t>
      </w:r>
      <w:r>
        <w:rPr>
          <w:rFonts w:hint="eastAsia" w:ascii="宋体" w:hAnsi="宋体"/>
          <w:sz w:val="24"/>
          <w:szCs w:val="24"/>
          <w:lang w:eastAsia="zh-CN"/>
        </w:rPr>
        <w:t>，</w:t>
      </w:r>
      <w:r>
        <w:rPr>
          <w:rFonts w:hint="eastAsia" w:ascii="宋体" w:hAnsi="宋体"/>
          <w:sz w:val="24"/>
          <w:szCs w:val="24"/>
          <w:lang w:val="en-US" w:eastAsia="zh-CN"/>
        </w:rPr>
        <w:t>含石子颗粒、植物根茎等。该层下为生土层，为红褐色黏土层，土质较疏散，含风化石渣、石子颗粒等。</w:t>
      </w:r>
    </w:p>
    <w:p>
      <w:pPr>
        <w:pStyle w:val="9"/>
        <w:spacing w:line="0" w:lineRule="atLeast"/>
        <w:rPr>
          <w:lang w:eastAsia="zh-CN"/>
        </w:rPr>
      </w:pPr>
      <w:r>
        <w:rPr>
          <w:rFonts w:hint="eastAsia"/>
          <w:lang w:eastAsia="zh-CN"/>
        </w:rPr>
        <w:t xml:space="preserve"> </w:t>
      </w:r>
      <w:r>
        <w:rPr>
          <w:lang w:eastAsia="zh-CN"/>
        </w:rPr>
        <w:drawing>
          <wp:inline distT="0" distB="0" distL="114300" distR="114300">
            <wp:extent cx="3959860" cy="2639695"/>
            <wp:effectExtent l="9525" t="9525" r="12065" b="17780"/>
            <wp:docPr id="167" name="图片 16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20"/>
                    <pic:cNvPicPr>
                      <a:picLocks noChangeAspect="1"/>
                    </pic:cNvPicPr>
                  </pic:nvPicPr>
                  <pic:blipFill>
                    <a:blip r:embed="rId56"/>
                    <a:stretch>
                      <a:fillRect/>
                    </a:stretch>
                  </pic:blipFill>
                  <pic:spPr>
                    <a:xfrm>
                      <a:off x="0" y="0"/>
                      <a:ext cx="3959860" cy="2639695"/>
                    </a:xfrm>
                    <a:prstGeom prst="rect">
                      <a:avLst/>
                    </a:prstGeom>
                    <a:ln>
                      <a:solidFill>
                        <a:schemeClr val="tx1"/>
                      </a:solidFill>
                    </a:ln>
                  </pic:spPr>
                </pic:pic>
              </a:graphicData>
            </a:graphic>
          </wp:inline>
        </w:drawing>
      </w:r>
    </w:p>
    <w:p>
      <w:pPr>
        <w:pStyle w:val="9"/>
        <w:rPr>
          <w:rFonts w:hint="eastAsia"/>
        </w:rPr>
      </w:pPr>
      <w:r>
        <w:rPr>
          <w:rFonts w:hint="eastAsia" w:ascii="黑体" w:hAnsi="黑体" w:cs="黑体"/>
          <w:lang w:eastAsia="zh-CN"/>
        </w:rPr>
        <w:t xml:space="preserve">图 </w:t>
      </w:r>
      <w:r>
        <w:rPr>
          <w:rFonts w:hint="eastAsia" w:ascii="黑体" w:hAnsi="黑体" w:cs="黑体"/>
          <w:lang w:eastAsia="zh-CN"/>
        </w:rPr>
        <w:fldChar w:fldCharType="begin"/>
      </w:r>
      <w:r>
        <w:rPr>
          <w:rFonts w:hint="eastAsia" w:ascii="黑体" w:hAnsi="黑体" w:cs="黑体"/>
          <w:lang w:eastAsia="zh-CN"/>
        </w:rPr>
        <w:instrText xml:space="preserve"> SEQ 图 \* ARABIC </w:instrText>
      </w:r>
      <w:r>
        <w:rPr>
          <w:rFonts w:hint="eastAsia" w:ascii="黑体" w:hAnsi="黑体" w:cs="黑体"/>
          <w:lang w:eastAsia="zh-CN"/>
        </w:rPr>
        <w:fldChar w:fldCharType="separate"/>
      </w:r>
      <w:r>
        <w:rPr>
          <w:rFonts w:hint="eastAsia" w:ascii="黑体" w:hAnsi="黑体" w:cs="黑体"/>
          <w:lang w:eastAsia="zh-CN"/>
        </w:rPr>
        <w:t>49</w:t>
      </w:r>
      <w:r>
        <w:rPr>
          <w:rFonts w:hint="eastAsia" w:ascii="黑体" w:hAnsi="黑体" w:cs="黑体"/>
          <w:lang w:eastAsia="zh-CN"/>
        </w:rPr>
        <w:fldChar w:fldCharType="end"/>
      </w:r>
      <w:r>
        <w:rPr>
          <w:rFonts w:hint="eastAsia" w:ascii="黑体" w:hAnsi="黑体" w:cs="黑体"/>
          <w:lang w:eastAsia="zh-CN"/>
        </w:rPr>
        <w:t xml:space="preserve">  TK</w:t>
      </w:r>
      <w:r>
        <w:rPr>
          <w:rFonts w:hint="eastAsia" w:ascii="黑体" w:hAnsi="黑体" w:cs="黑体"/>
          <w:lang w:val="en-US" w:eastAsia="zh-CN"/>
        </w:rPr>
        <w:t>20</w:t>
      </w:r>
      <w:r>
        <w:rPr>
          <w:rFonts w:hint="eastAsia" w:ascii="黑体" w:hAnsi="黑体" w:cs="黑体"/>
          <w:lang w:eastAsia="zh-CN"/>
        </w:rPr>
        <w:t>土样（标杆长1米,土样由左上到右下）</w:t>
      </w:r>
    </w:p>
    <w:p>
      <w:pPr>
        <w:pStyle w:val="7"/>
      </w:pPr>
      <w:bookmarkStart w:id="88" w:name="_Toc29714"/>
      <w:r>
        <w:rPr>
          <w:rFonts w:hint="eastAsia"/>
        </w:rPr>
        <w:t>（五）</w:t>
      </w:r>
      <w:bookmarkEnd w:id="80"/>
      <w:bookmarkEnd w:id="81"/>
      <w:bookmarkEnd w:id="82"/>
      <w:bookmarkEnd w:id="83"/>
      <w:r>
        <w:rPr>
          <w:rFonts w:hint="eastAsia"/>
        </w:rPr>
        <w:t>探沟勘探</w:t>
      </w:r>
      <w:bookmarkEnd w:id="88"/>
    </w:p>
    <w:p>
      <w:pPr>
        <w:spacing w:line="360" w:lineRule="auto"/>
        <w:ind w:firstLine="480" w:firstLineChars="200"/>
        <w:rPr>
          <w:rFonts w:ascii="宋体" w:hAnsi="宋体" w:cs="宋体"/>
          <w:sz w:val="24"/>
          <w:lang w:eastAsia="zh-CN"/>
        </w:rPr>
      </w:pPr>
      <w:bookmarkStart w:id="89" w:name="_Hlk47080502"/>
      <w:r>
        <w:rPr>
          <w:rFonts w:hint="eastAsia" w:ascii="宋体" w:hAnsi="宋体" w:cs="宋体"/>
          <w:sz w:val="24"/>
          <w:lang w:eastAsia="zh-CN"/>
        </w:rPr>
        <w:t>根据勘探现场实际状况，结合考古钻探情况，为更好的了解该项目地块内的地层堆积情况，我们在地块内清理探沟两处，以了解地下文物埋藏情况。编号分别为：</w:t>
      </w:r>
      <w:r>
        <w:rPr>
          <w:rFonts w:ascii="宋体" w:hAnsi="宋体" w:cs="宋体"/>
          <w:sz w:val="24"/>
          <w:lang w:eastAsia="zh-CN"/>
        </w:rPr>
        <w:t>TG</w:t>
      </w:r>
      <w:r>
        <w:rPr>
          <w:rFonts w:hint="eastAsia" w:ascii="宋体" w:hAnsi="宋体" w:cs="宋体"/>
          <w:sz w:val="24"/>
          <w:lang w:eastAsia="zh-CN"/>
        </w:rPr>
        <w:t>1、</w:t>
      </w:r>
      <w:r>
        <w:rPr>
          <w:rFonts w:ascii="宋体" w:hAnsi="宋体" w:cs="宋体"/>
          <w:sz w:val="24"/>
          <w:lang w:eastAsia="zh-CN"/>
        </w:rPr>
        <w:t>TG</w:t>
      </w:r>
      <w:r>
        <w:rPr>
          <w:rFonts w:hint="eastAsia" w:ascii="宋体" w:hAnsi="宋体" w:cs="宋体"/>
          <w:sz w:val="24"/>
          <w:lang w:eastAsia="zh-CN"/>
        </w:rPr>
        <w:t>2。具体情况如下：</w:t>
      </w:r>
    </w:p>
    <w:p>
      <w:pPr>
        <w:spacing w:line="200" w:lineRule="atLeast"/>
        <w:ind w:firstLine="0"/>
        <w:rPr>
          <w:rFonts w:ascii="黑体" w:hAnsi="黑体" w:cs="黑体"/>
          <w:lang w:eastAsia="zh-CN"/>
        </w:rPr>
      </w:pPr>
      <w:r>
        <w:rPr>
          <w:rFonts w:ascii="黑体" w:hAnsi="黑体" w:cs="黑体"/>
          <w:lang w:eastAsia="zh-CN"/>
        </w:rPr>
        <w:drawing>
          <wp:inline distT="0" distB="0" distL="114300" distR="114300">
            <wp:extent cx="5228590" cy="3611880"/>
            <wp:effectExtent l="9525" t="9525" r="19685" b="17145"/>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57"/>
                    <a:stretch>
                      <a:fillRect/>
                    </a:stretch>
                  </pic:blipFill>
                  <pic:spPr>
                    <a:xfrm>
                      <a:off x="0" y="0"/>
                      <a:ext cx="5228590" cy="3611880"/>
                    </a:xfrm>
                    <a:prstGeom prst="rect">
                      <a:avLst/>
                    </a:prstGeom>
                    <a:ln>
                      <a:solidFill>
                        <a:schemeClr val="tx1"/>
                      </a:solidFill>
                    </a:ln>
                  </pic:spPr>
                </pic:pic>
              </a:graphicData>
            </a:graphic>
          </wp:inline>
        </w:drawing>
      </w:r>
    </w:p>
    <w:p>
      <w:pPr>
        <w:pStyle w:val="9"/>
        <w:spacing w:line="200" w:lineRule="atLeast"/>
        <w:jc w:val="center"/>
        <w:rPr>
          <w:rFonts w:ascii="黑体" w:hAnsi="黑体" w:cs="黑体"/>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50</w:t>
      </w:r>
      <w:r>
        <w:fldChar w:fldCharType="end"/>
      </w:r>
      <w:r>
        <w:rPr>
          <w:rFonts w:hint="eastAsia"/>
          <w:lang w:eastAsia="zh-CN"/>
        </w:rPr>
        <w:t xml:space="preserve">  </w:t>
      </w:r>
      <w:r>
        <w:rPr>
          <w:rFonts w:hint="eastAsia" w:ascii="黑体" w:hAnsi="黑体" w:eastAsia="黑体" w:cs="黑体"/>
          <w:color w:val="auto"/>
          <w:sz w:val="21"/>
          <w:szCs w:val="22"/>
          <w:lang w:val="en-US" w:eastAsia="zh-CN" w:bidi="en-US"/>
        </w:rPr>
        <w:t>增城区荔湖街罗岗村152.727亩地块</w:t>
      </w:r>
      <w:r>
        <w:rPr>
          <w:rFonts w:hint="eastAsia" w:ascii="黑体" w:hAnsi="黑体" w:cs="黑体"/>
          <w:color w:val="auto"/>
          <w:lang w:val="en-US" w:eastAsia="zh-CN"/>
        </w:rPr>
        <w:t>探沟</w:t>
      </w:r>
      <w:r>
        <w:rPr>
          <w:rFonts w:hint="eastAsia" w:ascii="黑体" w:hAnsi="黑体" w:cs="黑体"/>
          <w:color w:val="auto"/>
          <w:lang w:eastAsia="zh-CN"/>
        </w:rPr>
        <w:t>分布示意图</w:t>
      </w:r>
      <w:r>
        <w:rPr>
          <w:rFonts w:hint="eastAsia" w:ascii="黑体" w:hAnsi="黑体" w:cs="黑体"/>
          <w:lang w:eastAsia="zh-CN"/>
        </w:rPr>
        <w:t>（红色</w:t>
      </w:r>
      <w:r>
        <w:rPr>
          <w:rFonts w:hint="eastAsia" w:ascii="黑体" w:hAnsi="黑体" w:cs="黑体"/>
          <w:lang w:val="en-US" w:eastAsia="zh-CN"/>
        </w:rPr>
        <w:t>标签</w:t>
      </w:r>
      <w:r>
        <w:rPr>
          <w:rFonts w:hint="eastAsia" w:ascii="黑体" w:hAnsi="黑体" w:cs="黑体"/>
          <w:lang w:eastAsia="zh-CN"/>
        </w:rPr>
        <w:t>点）</w:t>
      </w:r>
    </w:p>
    <w:p>
      <w:pPr>
        <w:ind w:left="0" w:leftChars="0" w:firstLine="0" w:firstLineChars="0"/>
        <w:rPr>
          <w:lang w:eastAsia="zh-CN"/>
        </w:rPr>
      </w:pPr>
    </w:p>
    <w:p>
      <w:pPr>
        <w:pStyle w:val="2"/>
        <w:rPr>
          <w:lang w:eastAsia="zh-CN"/>
        </w:rPr>
      </w:pPr>
    </w:p>
    <w:p>
      <w:pPr>
        <w:spacing w:line="360" w:lineRule="auto"/>
        <w:ind w:firstLine="482" w:firstLineChars="200"/>
        <w:rPr>
          <w:rFonts w:ascii="宋体" w:hAnsi="宋体" w:cs="宋体"/>
          <w:color w:val="auto"/>
          <w:sz w:val="24"/>
          <w:szCs w:val="24"/>
          <w:lang w:eastAsia="zh-CN"/>
        </w:rPr>
      </w:pPr>
      <w:r>
        <w:rPr>
          <w:rFonts w:ascii="宋体" w:hAnsi="宋体" w:cs="宋体"/>
          <w:b/>
          <w:bCs/>
          <w:color w:val="auto"/>
          <w:sz w:val="24"/>
          <w:lang w:eastAsia="zh-CN"/>
        </w:rPr>
        <w:t>TG</w:t>
      </w:r>
      <w:r>
        <w:rPr>
          <w:rFonts w:hint="eastAsia" w:ascii="宋体" w:hAnsi="宋体" w:cs="宋体"/>
          <w:b/>
          <w:bCs/>
          <w:color w:val="auto"/>
          <w:sz w:val="24"/>
          <w:lang w:eastAsia="zh-CN"/>
        </w:rPr>
        <w:t>1</w:t>
      </w:r>
      <w:r>
        <w:rPr>
          <w:rFonts w:hint="eastAsia" w:ascii="宋体" w:hAnsi="宋体"/>
          <w:b/>
          <w:bCs/>
          <w:color w:val="auto"/>
          <w:sz w:val="24"/>
          <w:szCs w:val="24"/>
          <w:lang w:eastAsia="zh-CN"/>
        </w:rPr>
        <w:t>：</w:t>
      </w:r>
      <w:r>
        <w:rPr>
          <w:rFonts w:hint="eastAsia" w:ascii="宋体" w:hAnsi="宋体" w:cs="宋体"/>
          <w:color w:val="auto"/>
          <w:sz w:val="24"/>
          <w:szCs w:val="24"/>
          <w:lang w:eastAsia="zh-CN"/>
        </w:rPr>
        <w:t>位于</w:t>
      </w:r>
      <w:r>
        <w:rPr>
          <w:rFonts w:hint="eastAsia" w:ascii="宋体" w:hAnsi="宋体" w:cs="宋体"/>
          <w:color w:val="auto"/>
          <w:sz w:val="24"/>
          <w:szCs w:val="24"/>
          <w:lang w:val="en-US" w:eastAsia="zh-CN"/>
        </w:rPr>
        <w:t>该</w:t>
      </w:r>
      <w:r>
        <w:rPr>
          <w:rFonts w:hint="eastAsia" w:ascii="宋体" w:hAnsi="宋体" w:cs="宋体"/>
          <w:color w:val="auto"/>
          <w:sz w:val="24"/>
          <w:szCs w:val="24"/>
          <w:lang w:eastAsia="zh-CN"/>
        </w:rPr>
        <w:t>项目</w:t>
      </w:r>
      <w:r>
        <w:rPr>
          <w:rFonts w:hint="eastAsia" w:ascii="宋体" w:hAnsi="宋体" w:cs="宋体"/>
          <w:color w:val="auto"/>
          <w:sz w:val="24"/>
          <w:szCs w:val="24"/>
          <w:lang w:val="en-US" w:eastAsia="zh-CN"/>
        </w:rPr>
        <w:t>西部</w:t>
      </w:r>
      <w:r>
        <w:rPr>
          <w:rFonts w:hint="eastAsia" w:ascii="宋体" w:hAnsi="宋体" w:cs="宋体"/>
          <w:color w:val="auto"/>
          <w:sz w:val="24"/>
          <w:szCs w:val="24"/>
          <w:lang w:eastAsia="zh-CN"/>
        </w:rPr>
        <w:t>地块</w:t>
      </w:r>
      <w:r>
        <w:rPr>
          <w:rFonts w:hint="eastAsia" w:ascii="宋体" w:hAnsi="宋体" w:cs="宋体"/>
          <w:color w:val="auto"/>
          <w:sz w:val="24"/>
          <w:szCs w:val="24"/>
          <w:lang w:val="en-US" w:eastAsia="zh-CN"/>
        </w:rPr>
        <w:t>勘探区域中</w:t>
      </w:r>
      <w:r>
        <w:rPr>
          <w:rFonts w:hint="eastAsia" w:ascii="宋体" w:hAnsi="宋体" w:cs="宋体"/>
          <w:color w:val="auto"/>
          <w:sz w:val="24"/>
          <w:szCs w:val="24"/>
          <w:lang w:eastAsia="zh-CN"/>
        </w:rPr>
        <w:t>部</w:t>
      </w:r>
      <w:r>
        <w:rPr>
          <w:rFonts w:hint="eastAsia" w:ascii="宋体" w:hAnsi="宋体"/>
          <w:color w:val="auto"/>
          <w:sz w:val="24"/>
          <w:szCs w:val="24"/>
          <w:lang w:eastAsia="zh-CN"/>
        </w:rPr>
        <w:t>，</w:t>
      </w:r>
      <w:r>
        <w:rPr>
          <w:rFonts w:hint="eastAsia" w:ascii="宋体" w:hAnsi="宋体"/>
          <w:color w:val="auto"/>
          <w:sz w:val="24"/>
          <w:szCs w:val="24"/>
          <w:lang w:val="en-US" w:eastAsia="zh-CN"/>
        </w:rPr>
        <w:t>探沟西南角</w:t>
      </w:r>
      <w:r>
        <w:rPr>
          <w:rFonts w:hint="eastAsia" w:ascii="宋体" w:hAnsi="宋体" w:cs="宋体"/>
          <w:color w:val="auto"/>
          <w:sz w:val="24"/>
          <w:szCs w:val="24"/>
          <w:lang w:eastAsia="zh-CN"/>
        </w:rPr>
        <w:t>坐标为：N23°</w:t>
      </w:r>
      <w:r>
        <w:rPr>
          <w:rFonts w:hint="eastAsia" w:ascii="宋体" w:hAnsi="宋体" w:cs="宋体"/>
          <w:color w:val="auto"/>
          <w:sz w:val="24"/>
          <w:szCs w:val="24"/>
          <w:lang w:val="en-US" w:eastAsia="zh-CN"/>
        </w:rPr>
        <w:t>14</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10</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20</w:t>
      </w:r>
      <w:r>
        <w:rPr>
          <w:rFonts w:hint="eastAsia" w:ascii="宋体" w:hAnsi="宋体" w:cs="宋体"/>
          <w:color w:val="auto"/>
          <w:sz w:val="24"/>
          <w:szCs w:val="24"/>
          <w:lang w:eastAsia="zh-CN"/>
        </w:rPr>
        <w:t>"，E113°</w:t>
      </w:r>
      <w:r>
        <w:rPr>
          <w:rFonts w:hint="eastAsia" w:ascii="宋体" w:hAnsi="宋体" w:cs="宋体"/>
          <w:color w:val="auto"/>
          <w:sz w:val="24"/>
          <w:szCs w:val="24"/>
          <w:lang w:val="en-US" w:eastAsia="zh-CN"/>
        </w:rPr>
        <w:t>49</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22</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51</w:t>
      </w:r>
      <w:r>
        <w:rPr>
          <w:rFonts w:hint="eastAsia" w:ascii="宋体" w:hAnsi="宋体" w:cs="宋体"/>
          <w:color w:val="auto"/>
          <w:sz w:val="24"/>
          <w:szCs w:val="24"/>
          <w:lang w:eastAsia="zh-CN"/>
        </w:rPr>
        <w:t>"，南北向,南北长</w:t>
      </w:r>
      <w:r>
        <w:rPr>
          <w:rFonts w:hint="eastAsia" w:ascii="宋体" w:hAnsi="宋体" w:cs="宋体"/>
          <w:color w:val="auto"/>
          <w:sz w:val="24"/>
          <w:szCs w:val="24"/>
          <w:lang w:val="en-US" w:eastAsia="zh-CN"/>
        </w:rPr>
        <w:t>约4.0</w:t>
      </w:r>
      <w:r>
        <w:rPr>
          <w:rFonts w:hint="eastAsia" w:ascii="宋体" w:hAnsi="宋体" w:cs="宋体"/>
          <w:color w:val="auto"/>
          <w:sz w:val="24"/>
          <w:szCs w:val="24"/>
          <w:lang w:eastAsia="zh-CN"/>
        </w:rPr>
        <w:t>米，</w:t>
      </w:r>
      <w:r>
        <w:rPr>
          <w:rFonts w:hint="eastAsia" w:ascii="宋体" w:hAnsi="宋体" w:cs="宋体"/>
          <w:color w:val="auto"/>
          <w:sz w:val="24"/>
          <w:szCs w:val="24"/>
          <w:lang w:val="en-US" w:eastAsia="zh-CN"/>
        </w:rPr>
        <w:t>东西宽约2.0米，</w:t>
      </w:r>
      <w:r>
        <w:rPr>
          <w:rFonts w:hint="eastAsia" w:ascii="宋体" w:hAnsi="宋体" w:cs="宋体"/>
          <w:color w:val="auto"/>
          <w:sz w:val="24"/>
          <w:szCs w:val="24"/>
          <w:lang w:eastAsia="zh-CN"/>
        </w:rPr>
        <w:t>清理深度约</w:t>
      </w:r>
      <w:r>
        <w:rPr>
          <w:rFonts w:hint="eastAsia" w:ascii="宋体" w:hAnsi="宋体" w:cs="宋体"/>
          <w:color w:val="auto"/>
          <w:sz w:val="24"/>
          <w:szCs w:val="24"/>
          <w:lang w:val="en-US" w:eastAsia="zh-CN"/>
        </w:rPr>
        <w:t>0.6</w:t>
      </w:r>
      <w:r>
        <w:rPr>
          <w:rFonts w:hint="eastAsia" w:ascii="宋体" w:hAnsi="宋体" w:cs="宋体"/>
          <w:color w:val="auto"/>
          <w:sz w:val="24"/>
          <w:szCs w:val="24"/>
          <w:lang w:eastAsia="zh-CN"/>
        </w:rPr>
        <w:t>米。</w:t>
      </w:r>
    </w:p>
    <w:p>
      <w:pPr>
        <w:spacing w:line="360" w:lineRule="auto"/>
        <w:ind w:firstLine="480" w:firstLineChars="200"/>
        <w:rPr>
          <w:rFonts w:ascii="宋体" w:hAnsi="宋体" w:cs="宋体"/>
          <w:color w:val="auto"/>
          <w:sz w:val="24"/>
          <w:szCs w:val="24"/>
          <w:lang w:eastAsia="zh-CN"/>
        </w:rPr>
      </w:pPr>
      <w:r>
        <w:rPr>
          <w:rFonts w:hint="eastAsia" w:ascii="宋体" w:hAnsi="宋体" w:cs="宋体"/>
          <w:color w:val="auto"/>
          <w:sz w:val="24"/>
          <w:szCs w:val="24"/>
          <w:lang w:eastAsia="zh-CN"/>
        </w:rPr>
        <w:t>该</w:t>
      </w:r>
      <w:r>
        <w:rPr>
          <w:rFonts w:hint="eastAsia" w:ascii="宋体" w:hAnsi="宋体" w:cs="宋体"/>
          <w:color w:val="auto"/>
          <w:sz w:val="24"/>
          <w:szCs w:val="24"/>
          <w:lang w:val="en-US" w:eastAsia="zh-CN"/>
        </w:rPr>
        <w:t>探沟</w:t>
      </w:r>
      <w:r>
        <w:rPr>
          <w:rFonts w:hint="eastAsia" w:ascii="宋体" w:hAnsi="宋体" w:cs="宋体"/>
          <w:color w:val="auto"/>
          <w:sz w:val="24"/>
          <w:szCs w:val="24"/>
          <w:lang w:eastAsia="zh-CN"/>
        </w:rPr>
        <w:t>地层堆积依</w:t>
      </w:r>
      <w:r>
        <w:rPr>
          <w:rFonts w:hint="eastAsia" w:ascii="宋体" w:hAnsi="宋体" w:cs="宋体"/>
          <w:color w:val="auto"/>
          <w:sz w:val="24"/>
          <w:szCs w:val="24"/>
          <w:lang w:val="en-US" w:eastAsia="zh-CN"/>
        </w:rPr>
        <w:t>距</w:t>
      </w:r>
      <w:r>
        <w:rPr>
          <w:rFonts w:hint="eastAsia" w:ascii="宋体" w:hAnsi="宋体" w:cs="宋体"/>
          <w:color w:val="auto"/>
          <w:sz w:val="24"/>
          <w:szCs w:val="24"/>
          <w:lang w:eastAsia="zh-CN"/>
        </w:rPr>
        <w:t>土质、土色及包含物可分为</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层，具体情况如下：</w:t>
      </w:r>
    </w:p>
    <w:p>
      <w:pPr>
        <w:spacing w:line="360" w:lineRule="auto"/>
        <w:ind w:firstLine="480" w:firstLineChars="200"/>
        <w:rPr>
          <w:rFonts w:hint="default" w:ascii="宋体" w:hAnsi="宋体"/>
          <w:color w:val="auto"/>
          <w:sz w:val="24"/>
          <w:szCs w:val="24"/>
          <w:lang w:val="en-US" w:eastAsia="zh-CN"/>
        </w:rPr>
      </w:pPr>
      <w:r>
        <w:rPr>
          <w:rFonts w:hint="eastAsia" w:ascii="宋体" w:hAnsi="宋体" w:cs="宋体"/>
          <w:color w:val="auto"/>
          <w:sz w:val="24"/>
          <w:szCs w:val="24"/>
          <w:lang w:eastAsia="zh-CN"/>
        </w:rPr>
        <w:t>第①层：</w:t>
      </w:r>
      <w:r>
        <w:rPr>
          <w:rFonts w:hint="eastAsia" w:ascii="宋体" w:hAnsi="宋体" w:cs="宋体"/>
          <w:color w:val="auto"/>
          <w:sz w:val="24"/>
          <w:szCs w:val="24"/>
          <w:lang w:val="en-US" w:eastAsia="zh-CN"/>
        </w:rPr>
        <w:t>表</w:t>
      </w:r>
      <w:r>
        <w:rPr>
          <w:rFonts w:hint="eastAsia" w:ascii="宋体" w:hAnsi="宋体" w:cs="宋体"/>
          <w:color w:val="auto"/>
          <w:sz w:val="24"/>
          <w:szCs w:val="24"/>
          <w:lang w:eastAsia="zh-CN"/>
        </w:rPr>
        <w:t>土层，厚约</w:t>
      </w:r>
      <w:r>
        <w:rPr>
          <w:rFonts w:hint="eastAsia" w:ascii="宋体" w:hAnsi="宋体" w:cs="宋体"/>
          <w:color w:val="auto"/>
          <w:sz w:val="24"/>
          <w:szCs w:val="24"/>
          <w:lang w:val="en-US" w:eastAsia="zh-CN"/>
        </w:rPr>
        <w:t>0.4</w:t>
      </w:r>
      <w:r>
        <w:rPr>
          <w:rFonts w:hint="eastAsia" w:ascii="宋体" w:hAnsi="宋体" w:cs="宋体"/>
          <w:color w:val="auto"/>
          <w:sz w:val="24"/>
          <w:szCs w:val="24"/>
          <w:lang w:eastAsia="zh-CN"/>
        </w:rPr>
        <w:t>米-</w:t>
      </w:r>
      <w:r>
        <w:rPr>
          <w:rFonts w:hint="eastAsia" w:ascii="宋体" w:hAnsi="宋体" w:cs="宋体"/>
          <w:color w:val="auto"/>
          <w:sz w:val="24"/>
          <w:szCs w:val="24"/>
          <w:lang w:val="en-US" w:eastAsia="zh-CN"/>
        </w:rPr>
        <w:t>0.5</w:t>
      </w:r>
      <w:r>
        <w:rPr>
          <w:rFonts w:hint="eastAsia" w:ascii="宋体" w:hAnsi="宋体" w:cs="宋体"/>
          <w:color w:val="auto"/>
          <w:sz w:val="24"/>
          <w:szCs w:val="24"/>
          <w:lang w:eastAsia="zh-CN"/>
        </w:rPr>
        <w:t>米，</w:t>
      </w:r>
      <w:r>
        <w:rPr>
          <w:rFonts w:hint="eastAsia" w:ascii="宋体" w:hAnsi="宋体" w:cs="宋体"/>
          <w:color w:val="auto"/>
          <w:sz w:val="24"/>
          <w:szCs w:val="24"/>
          <w:lang w:val="en-US" w:eastAsia="zh-CN"/>
        </w:rPr>
        <w:t>为灰</w:t>
      </w:r>
      <w:r>
        <w:rPr>
          <w:rFonts w:hint="eastAsia" w:ascii="宋体" w:hAnsi="宋体" w:cs="宋体"/>
          <w:color w:val="auto"/>
          <w:sz w:val="24"/>
          <w:szCs w:val="24"/>
          <w:lang w:eastAsia="zh-CN"/>
        </w:rPr>
        <w:t>褐色黏土层，土质较致密，含</w:t>
      </w:r>
      <w:r>
        <w:rPr>
          <w:rFonts w:hint="eastAsia" w:ascii="宋体" w:hAnsi="宋体" w:cs="宋体"/>
          <w:color w:val="auto"/>
          <w:sz w:val="24"/>
          <w:szCs w:val="24"/>
          <w:lang w:val="en-US" w:eastAsia="zh-CN"/>
        </w:rPr>
        <w:t>植物根茎</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少量沙粒</w:t>
      </w:r>
      <w:r>
        <w:rPr>
          <w:rFonts w:hint="eastAsia" w:ascii="宋体" w:hAnsi="宋体" w:cs="宋体"/>
          <w:color w:val="auto"/>
          <w:sz w:val="24"/>
          <w:szCs w:val="24"/>
          <w:lang w:eastAsia="zh-CN"/>
        </w:rPr>
        <w:t>、石子颗粒</w:t>
      </w:r>
      <w:r>
        <w:rPr>
          <w:rFonts w:hint="eastAsia" w:ascii="宋体" w:hAnsi="宋体" w:cs="宋体"/>
          <w:color w:val="auto"/>
          <w:sz w:val="24"/>
          <w:lang w:eastAsia="zh-CN"/>
        </w:rPr>
        <w:t>等</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该层下即为生土层，为红黄色黏土层，</w:t>
      </w:r>
      <w:r>
        <w:rPr>
          <w:rFonts w:hint="eastAsia" w:ascii="宋体" w:hAnsi="宋体"/>
          <w:color w:val="auto"/>
          <w:sz w:val="24"/>
          <w:szCs w:val="24"/>
          <w:lang w:val="en-US" w:eastAsia="zh-CN"/>
        </w:rPr>
        <w:t>土质致密，含沙粒、石子颗粒，少量风化石渣。</w:t>
      </w:r>
    </w:p>
    <w:p>
      <w:pPr>
        <w:spacing w:line="360" w:lineRule="auto"/>
        <w:ind w:firstLine="480" w:firstLineChars="200"/>
        <w:rPr>
          <w:rFonts w:hint="default" w:ascii="宋体" w:hAnsi="宋体" w:cs="宋体"/>
          <w:color w:val="auto"/>
          <w:sz w:val="24"/>
          <w:szCs w:val="24"/>
          <w:lang w:val="en-US" w:eastAsia="zh-CN"/>
        </w:rPr>
      </w:pPr>
    </w:p>
    <w:p>
      <w:pPr>
        <w:pStyle w:val="2"/>
        <w:rPr>
          <w:lang w:eastAsia="zh-CN"/>
        </w:rPr>
      </w:pPr>
    </w:p>
    <w:p>
      <w:pPr>
        <w:spacing w:line="360" w:lineRule="auto"/>
        <w:ind w:left="0" w:leftChars="0" w:firstLine="0" w:firstLineChars="0"/>
        <w:rPr>
          <w:rFonts w:ascii="宋体" w:hAnsi="宋体" w:cs="宋体"/>
          <w:sz w:val="24"/>
          <w:szCs w:val="24"/>
          <w:lang w:eastAsia="zh-CN"/>
        </w:rPr>
      </w:pPr>
    </w:p>
    <w:p>
      <w:pPr>
        <w:pStyle w:val="9"/>
        <w:spacing w:line="0" w:lineRule="atLeast"/>
        <w:jc w:val="left"/>
        <w:rPr>
          <w:rFonts w:ascii="黑体" w:hAnsi="黑体" w:cs="黑体"/>
          <w:lang w:eastAsia="zh-CN"/>
        </w:rPr>
      </w:pPr>
    </w:p>
    <w:p>
      <w:pPr>
        <w:pStyle w:val="2"/>
        <w:rPr>
          <w:lang w:eastAsia="zh-CN"/>
        </w:rPr>
      </w:pPr>
    </w:p>
    <w:p>
      <w:pPr>
        <w:pStyle w:val="9"/>
        <w:spacing w:line="0" w:lineRule="atLeast"/>
        <w:jc w:val="left"/>
        <w:rPr>
          <w:lang w:eastAsia="zh-CN"/>
        </w:rPr>
      </w:pPr>
      <w:r>
        <w:rPr>
          <w:rFonts w:ascii="黑体" w:hAnsi="黑体" w:cs="黑体"/>
          <w:lang w:eastAsia="zh-CN"/>
        </w:rPr>
        <w:drawing>
          <wp:inline distT="0" distB="0" distL="114300" distR="114300">
            <wp:extent cx="5265420" cy="3510280"/>
            <wp:effectExtent l="9525" t="9525" r="20955" b="23495"/>
            <wp:docPr id="17" name="图片 17" descr="1、探沟一清表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探沟一清表工作照（北-南）"/>
                    <pic:cNvPicPr>
                      <a:picLocks noChangeAspect="1"/>
                    </pic:cNvPicPr>
                  </pic:nvPicPr>
                  <pic:blipFill>
                    <a:blip r:embed="rId58"/>
                    <a:srcRect/>
                    <a:stretch>
                      <a:fillRect/>
                    </a:stretch>
                  </pic:blipFill>
                  <pic:spPr>
                    <a:xfrm>
                      <a:off x="0" y="0"/>
                      <a:ext cx="5265420" cy="351028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51</w:t>
      </w:r>
      <w:r>
        <w:fldChar w:fldCharType="end"/>
      </w:r>
      <w:r>
        <w:rPr>
          <w:rFonts w:hint="eastAsia"/>
          <w:lang w:eastAsia="zh-CN"/>
        </w:rPr>
        <w:t xml:space="preserve">  </w:t>
      </w:r>
      <w:r>
        <w:rPr>
          <w:rFonts w:hint="eastAsia"/>
          <w:lang w:val="en-US" w:eastAsia="zh-CN"/>
        </w:rPr>
        <w:t>TG1清表</w:t>
      </w:r>
      <w:r>
        <w:rPr>
          <w:rFonts w:hint="eastAsia"/>
          <w:lang w:eastAsia="zh-CN"/>
        </w:rPr>
        <w:t>工作照（</w:t>
      </w:r>
      <w:r>
        <w:rPr>
          <w:rFonts w:hint="eastAsia"/>
          <w:lang w:val="en-US" w:eastAsia="zh-CN"/>
        </w:rPr>
        <w:t>北-南</w:t>
      </w:r>
      <w:r>
        <w:rPr>
          <w:rFonts w:hint="eastAsia"/>
          <w:lang w:eastAsia="zh-CN"/>
        </w:rPr>
        <w:t>）</w:t>
      </w:r>
    </w:p>
    <w:p>
      <w:pPr>
        <w:pStyle w:val="9"/>
        <w:spacing w:line="0" w:lineRule="atLeast"/>
        <w:jc w:val="left"/>
        <w:rPr>
          <w:rFonts w:ascii="黑体" w:hAnsi="黑体" w:cs="黑体"/>
          <w:lang w:eastAsia="zh-CN"/>
        </w:rPr>
      </w:pPr>
    </w:p>
    <w:p>
      <w:pPr>
        <w:rPr>
          <w:lang w:eastAsia="zh-CN"/>
        </w:rPr>
      </w:pPr>
    </w:p>
    <w:p>
      <w:pPr>
        <w:spacing w:line="360" w:lineRule="auto"/>
        <w:ind w:firstLine="0"/>
        <w:rPr>
          <w:rFonts w:ascii="宋体" w:hAnsi="宋体"/>
          <w:sz w:val="24"/>
          <w:szCs w:val="24"/>
          <w:lang w:eastAsia="zh-CN"/>
        </w:rPr>
      </w:pPr>
      <w:r>
        <w:rPr>
          <w:rFonts w:ascii="宋体" w:hAnsi="宋体"/>
          <w:sz w:val="24"/>
          <w:szCs w:val="24"/>
          <w:lang w:eastAsia="zh-CN"/>
        </w:rPr>
        <w:drawing>
          <wp:inline distT="0" distB="0" distL="114300" distR="114300">
            <wp:extent cx="5266055" cy="3510280"/>
            <wp:effectExtent l="9525" t="9525" r="20320" b="23495"/>
            <wp:docPr id="6" name="图片 6" descr="F:\2020年资料\项目\调查\39、152\探沟\探沟一\8、探沟一布方工作照（北-南）.JPG8、探沟一布方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020年资料\项目\调查\39、152\探沟\探沟一\8、探沟一布方工作照（北-南）.JPG8、探沟一布方工作照（北-南）"/>
                    <pic:cNvPicPr>
                      <a:picLocks noChangeAspect="1"/>
                    </pic:cNvPicPr>
                  </pic:nvPicPr>
                  <pic:blipFill>
                    <a:blip r:embed="rId59"/>
                    <a:srcRect/>
                    <a:stretch>
                      <a:fillRect/>
                    </a:stretch>
                  </pic:blipFill>
                  <pic:spPr>
                    <a:xfrm>
                      <a:off x="0" y="0"/>
                      <a:ext cx="5266055" cy="3510280"/>
                    </a:xfrm>
                    <a:prstGeom prst="rect">
                      <a:avLst/>
                    </a:prstGeom>
                    <a:ln>
                      <a:solidFill>
                        <a:schemeClr val="tx1"/>
                      </a:solidFill>
                    </a:ln>
                  </pic:spPr>
                </pic:pic>
              </a:graphicData>
            </a:graphic>
          </wp:inline>
        </w:drawing>
      </w:r>
    </w:p>
    <w:p>
      <w:pPr>
        <w:pStyle w:val="9"/>
        <w:snapToGrid w:val="0"/>
        <w:ind w:firstLine="420" w:firstLineChars="200"/>
        <w:rPr>
          <w:lang w:eastAsia="zh-CN"/>
        </w:rPr>
      </w:pPr>
      <w:r>
        <w:rPr>
          <w:lang w:eastAsia="zh-CN"/>
        </w:rPr>
        <w:t xml:space="preserve">图 </w:t>
      </w:r>
      <w:r>
        <w:rPr>
          <w:lang w:eastAsia="zh-CN"/>
        </w:rPr>
        <w:fldChar w:fldCharType="begin"/>
      </w:r>
      <w:r>
        <w:rPr>
          <w:lang w:eastAsia="zh-CN"/>
        </w:rPr>
        <w:instrText xml:space="preserve"> SEQ 图 \* ARABIC </w:instrText>
      </w:r>
      <w:r>
        <w:rPr>
          <w:lang w:eastAsia="zh-CN"/>
        </w:rPr>
        <w:fldChar w:fldCharType="separate"/>
      </w:r>
      <w:r>
        <w:rPr>
          <w:lang w:eastAsia="zh-CN"/>
        </w:rPr>
        <w:t>52</w:t>
      </w:r>
      <w:r>
        <w:rPr>
          <w:lang w:eastAsia="zh-CN"/>
        </w:rPr>
        <w:fldChar w:fldCharType="end"/>
      </w:r>
      <w:r>
        <w:rPr>
          <w:rFonts w:hint="eastAsia"/>
          <w:lang w:eastAsia="zh-CN"/>
        </w:rPr>
        <w:t xml:space="preserve">  </w:t>
      </w:r>
      <w:r>
        <w:rPr>
          <w:rFonts w:hint="eastAsia"/>
          <w:lang w:val="en-US" w:eastAsia="zh-CN"/>
        </w:rPr>
        <w:t>TG1布方</w:t>
      </w:r>
      <w:r>
        <w:rPr>
          <w:rFonts w:hint="eastAsia"/>
          <w:lang w:eastAsia="zh-CN"/>
        </w:rPr>
        <w:t>工作照（</w:t>
      </w:r>
      <w:r>
        <w:rPr>
          <w:rFonts w:hint="eastAsia"/>
          <w:lang w:val="en-US" w:eastAsia="zh-CN"/>
        </w:rPr>
        <w:t>西南-东北</w:t>
      </w:r>
      <w:r>
        <w:rPr>
          <w:rFonts w:hint="eastAsia"/>
          <w:lang w:eastAsia="zh-CN"/>
        </w:rPr>
        <w:t>）</w:t>
      </w:r>
    </w:p>
    <w:p>
      <w:pPr>
        <w:pStyle w:val="9"/>
        <w:spacing w:line="0" w:lineRule="atLeast"/>
        <w:jc w:val="left"/>
        <w:rPr>
          <w:rFonts w:ascii="黑体" w:hAnsi="黑体" w:cs="黑体"/>
          <w:lang w:eastAsia="zh-CN"/>
        </w:rPr>
      </w:pPr>
    </w:p>
    <w:p>
      <w:pPr>
        <w:pStyle w:val="2"/>
        <w:ind w:left="0" w:leftChars="0" w:firstLine="0" w:firstLineChars="0"/>
        <w:rPr>
          <w:lang w:eastAsia="zh-CN"/>
        </w:rPr>
      </w:pPr>
    </w:p>
    <w:p>
      <w:pPr>
        <w:pStyle w:val="4"/>
        <w:rPr>
          <w:lang w:eastAsia="zh-CN"/>
        </w:rPr>
      </w:pPr>
    </w:p>
    <w:p>
      <w:pPr>
        <w:pStyle w:val="4"/>
        <w:rPr>
          <w:lang w:eastAsia="zh-CN"/>
        </w:rPr>
      </w:pPr>
    </w:p>
    <w:p>
      <w:pPr>
        <w:ind w:left="0" w:leftChars="0" w:firstLine="0" w:firstLineChars="0"/>
        <w:rPr>
          <w:lang w:eastAsia="zh-CN"/>
        </w:rPr>
      </w:pPr>
      <w:r>
        <w:rPr>
          <w:lang w:eastAsia="zh-CN"/>
        </w:rPr>
        <w:drawing>
          <wp:inline distT="0" distB="0" distL="114300" distR="114300">
            <wp:extent cx="5266690" cy="3511550"/>
            <wp:effectExtent l="9525" t="9525" r="19685" b="22225"/>
            <wp:docPr id="24" name="图片 24" descr="F:\2020年资料\项目\调查\40、187.369项目地块\探沟\探沟三\7、探沟三布方工作照（南-北）.JPG7、探沟三布方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2020年资料\项目\调查\40、187.369项目地块\探沟\探沟三\7、探沟三布方工作照（南-北）.JPG7、探沟三布方工作照（南-北）"/>
                    <pic:cNvPicPr>
                      <a:picLocks noChangeAspect="1"/>
                    </pic:cNvPicPr>
                  </pic:nvPicPr>
                  <pic:blipFill>
                    <a:blip r:embed="rId60"/>
                    <a:srcRect/>
                    <a:stretch>
                      <a:fillRect/>
                    </a:stretch>
                  </pic:blipFill>
                  <pic:spPr>
                    <a:xfrm>
                      <a:off x="0" y="0"/>
                      <a:ext cx="5266690" cy="351155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53</w:t>
      </w:r>
      <w:r>
        <w:fldChar w:fldCharType="end"/>
      </w:r>
      <w:r>
        <w:rPr>
          <w:rFonts w:hint="eastAsia"/>
          <w:lang w:eastAsia="zh-CN"/>
        </w:rPr>
        <w:t xml:space="preserve">  </w:t>
      </w:r>
      <w:r>
        <w:rPr>
          <w:rFonts w:hint="eastAsia"/>
          <w:lang w:val="en-US" w:eastAsia="zh-CN"/>
        </w:rPr>
        <w:t>TG1布方</w:t>
      </w:r>
      <w:r>
        <w:rPr>
          <w:rFonts w:hint="eastAsia"/>
          <w:lang w:eastAsia="zh-CN"/>
        </w:rPr>
        <w:t>工作照（</w:t>
      </w:r>
      <w:r>
        <w:rPr>
          <w:rFonts w:hint="eastAsia"/>
          <w:lang w:val="en-US" w:eastAsia="zh-CN"/>
        </w:rPr>
        <w:t>南-北</w:t>
      </w:r>
      <w:r>
        <w:rPr>
          <w:rFonts w:hint="eastAsia"/>
          <w:lang w:eastAsia="zh-CN"/>
        </w:rPr>
        <w:t>）</w:t>
      </w: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1550"/>
            <wp:effectExtent l="9525" t="9525" r="19685" b="22225"/>
            <wp:docPr id="27" name="图片 27" descr="F:\2020年资料\项目\调查\39、152\探沟\探沟一\15、探沟一清理工作照（北-南）.JPG15、探沟一清理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2020年资料\项目\调查\39、152\探沟\探沟一\15、探沟一清理工作照（北-南）.JPG15、探沟一清理工作照（北-南）"/>
                    <pic:cNvPicPr>
                      <a:picLocks noChangeAspect="1"/>
                    </pic:cNvPicPr>
                  </pic:nvPicPr>
                  <pic:blipFill>
                    <a:blip r:embed="rId61"/>
                    <a:srcRect/>
                    <a:stretch>
                      <a:fillRect/>
                    </a:stretch>
                  </pic:blipFill>
                  <pic:spPr>
                    <a:xfrm>
                      <a:off x="0" y="0"/>
                      <a:ext cx="5266690" cy="351155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54</w:t>
      </w:r>
      <w:r>
        <w:fldChar w:fldCharType="end"/>
      </w:r>
      <w:r>
        <w:rPr>
          <w:rFonts w:hint="eastAsia"/>
          <w:lang w:eastAsia="zh-CN"/>
        </w:rPr>
        <w:t xml:space="preserve">  </w:t>
      </w:r>
      <w:r>
        <w:rPr>
          <w:rFonts w:hint="eastAsia"/>
          <w:lang w:val="en-US" w:eastAsia="zh-CN"/>
        </w:rPr>
        <w:t>TG1清理</w:t>
      </w:r>
      <w:r>
        <w:rPr>
          <w:rFonts w:hint="eastAsia"/>
          <w:lang w:eastAsia="zh-CN"/>
        </w:rPr>
        <w:t>工作照（</w:t>
      </w:r>
      <w:r>
        <w:rPr>
          <w:rFonts w:hint="eastAsia"/>
          <w:lang w:val="en-US" w:eastAsia="zh-CN"/>
        </w:rPr>
        <w:t>北-南</w:t>
      </w:r>
      <w:r>
        <w:rPr>
          <w:rFonts w:hint="eastAsia"/>
          <w:lang w:eastAsia="zh-CN"/>
        </w:rPr>
        <w:t>）</w:t>
      </w:r>
    </w:p>
    <w:p>
      <w:pPr>
        <w:rPr>
          <w:rFonts w:hint="eastAsia"/>
          <w:lang w:eastAsia="zh-CN"/>
        </w:rPr>
      </w:pPr>
    </w:p>
    <w:p>
      <w:pPr>
        <w:rPr>
          <w:lang w:eastAsia="zh-CN"/>
        </w:rPr>
      </w:pPr>
    </w:p>
    <w:p>
      <w:pPr>
        <w:pStyle w:val="2"/>
        <w:rPr>
          <w:lang w:eastAsia="zh-CN"/>
        </w:rPr>
      </w:pPr>
    </w:p>
    <w:p>
      <w:pPr>
        <w:pStyle w:val="4"/>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5420" cy="3510280"/>
            <wp:effectExtent l="9525" t="9525" r="20955" b="23495"/>
            <wp:docPr id="36" name="图片 36" descr="12、探沟一清理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2、探沟一清理工作照（北-南）"/>
                    <pic:cNvPicPr>
                      <a:picLocks noChangeAspect="1"/>
                    </pic:cNvPicPr>
                  </pic:nvPicPr>
                  <pic:blipFill>
                    <a:blip r:embed="rId62"/>
                    <a:stretch>
                      <a:fillRect/>
                    </a:stretch>
                  </pic:blipFill>
                  <pic:spPr>
                    <a:xfrm>
                      <a:off x="0" y="0"/>
                      <a:ext cx="5265420" cy="351028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55</w:t>
      </w:r>
      <w:r>
        <w:fldChar w:fldCharType="end"/>
      </w:r>
      <w:r>
        <w:rPr>
          <w:rFonts w:hint="eastAsia"/>
          <w:lang w:eastAsia="zh-CN"/>
        </w:rPr>
        <w:t xml:space="preserve">  </w:t>
      </w:r>
      <w:r>
        <w:rPr>
          <w:rFonts w:hint="eastAsia"/>
          <w:lang w:val="en-US" w:eastAsia="zh-CN"/>
        </w:rPr>
        <w:t>TG1清理</w:t>
      </w:r>
      <w:r>
        <w:rPr>
          <w:rFonts w:hint="eastAsia"/>
          <w:lang w:eastAsia="zh-CN"/>
        </w:rPr>
        <w:t>工作照（</w:t>
      </w:r>
      <w:r>
        <w:rPr>
          <w:rFonts w:hint="eastAsia"/>
          <w:lang w:val="en-US" w:eastAsia="zh-CN"/>
        </w:rPr>
        <w:t>北-南</w:t>
      </w:r>
      <w:r>
        <w:rPr>
          <w:rFonts w:hint="eastAsia"/>
          <w:lang w:eastAsia="zh-CN"/>
        </w:rPr>
        <w:t>）</w:t>
      </w: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055" cy="3510280"/>
            <wp:effectExtent l="9525" t="9525" r="20320" b="23495"/>
            <wp:docPr id="37" name="图片 37" descr="F:\2020年资料\项目\调查\39、152\探沟\探沟一\13、探沟一清理工作照（北-南）.JPG13、探沟一清理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2020年资料\项目\调查\39、152\探沟\探沟一\13、探沟一清理工作照（北-南）.JPG13、探沟一清理工作照（北-南）"/>
                    <pic:cNvPicPr>
                      <a:picLocks noChangeAspect="1"/>
                    </pic:cNvPicPr>
                  </pic:nvPicPr>
                  <pic:blipFill>
                    <a:blip r:embed="rId63"/>
                    <a:srcRect/>
                    <a:stretch>
                      <a:fillRect/>
                    </a:stretch>
                  </pic:blipFill>
                  <pic:spPr>
                    <a:xfrm>
                      <a:off x="0" y="0"/>
                      <a:ext cx="5266055" cy="351028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56</w:t>
      </w:r>
      <w:r>
        <w:fldChar w:fldCharType="end"/>
      </w:r>
      <w:r>
        <w:rPr>
          <w:rFonts w:hint="eastAsia"/>
          <w:lang w:eastAsia="zh-CN"/>
        </w:rPr>
        <w:t xml:space="preserve">   </w:t>
      </w:r>
      <w:r>
        <w:rPr>
          <w:rFonts w:hint="eastAsia"/>
          <w:lang w:val="en-US" w:eastAsia="zh-CN"/>
        </w:rPr>
        <w:t>TG1清理</w:t>
      </w:r>
      <w:r>
        <w:rPr>
          <w:rFonts w:hint="eastAsia"/>
          <w:lang w:eastAsia="zh-CN"/>
        </w:rPr>
        <w:t>工作照（</w:t>
      </w:r>
      <w:r>
        <w:rPr>
          <w:rFonts w:hint="eastAsia"/>
          <w:lang w:val="en-US" w:eastAsia="zh-CN"/>
        </w:rPr>
        <w:t>南-北</w:t>
      </w:r>
      <w:r>
        <w:rPr>
          <w:rFonts w:hint="eastAsia"/>
          <w:lang w:eastAsia="zh-CN"/>
        </w:rPr>
        <w:t>）</w:t>
      </w:r>
    </w:p>
    <w:p>
      <w:pPr>
        <w:rPr>
          <w:rFonts w:hint="eastAsia"/>
          <w:lang w:eastAsia="zh-CN"/>
        </w:rPr>
      </w:pPr>
    </w:p>
    <w:p>
      <w:pPr>
        <w:ind w:left="0" w:leftChars="0" w:firstLine="0" w:firstLineChars="0"/>
        <w:rPr>
          <w:rFonts w:hint="eastAsia"/>
          <w:lang w:eastAsia="zh-CN"/>
        </w:rPr>
      </w:pPr>
    </w:p>
    <w:p>
      <w:pPr>
        <w:pStyle w:val="4"/>
        <w:rPr>
          <w:rFonts w:hint="eastAsia"/>
          <w:lang w:eastAsia="zh-CN"/>
        </w:rPr>
      </w:pPr>
    </w:p>
    <w:p>
      <w:pPr>
        <w:ind w:left="0" w:leftChars="0" w:firstLine="0" w:firstLineChars="0"/>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5420" cy="3510280"/>
            <wp:effectExtent l="9525" t="9525" r="20955" b="23495"/>
            <wp:docPr id="38" name="图片 38" descr="29、探沟一划分地层工作照（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9、探沟一划分地层工作照（西南-东北）"/>
                    <pic:cNvPicPr>
                      <a:picLocks noChangeAspect="1"/>
                    </pic:cNvPicPr>
                  </pic:nvPicPr>
                  <pic:blipFill>
                    <a:blip r:embed="rId64"/>
                    <a:stretch>
                      <a:fillRect/>
                    </a:stretch>
                  </pic:blipFill>
                  <pic:spPr>
                    <a:xfrm>
                      <a:off x="0" y="0"/>
                      <a:ext cx="5265420" cy="351028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57</w:t>
      </w:r>
      <w:r>
        <w:fldChar w:fldCharType="end"/>
      </w:r>
      <w:r>
        <w:rPr>
          <w:rFonts w:hint="eastAsia"/>
          <w:lang w:eastAsia="zh-CN"/>
        </w:rPr>
        <w:t xml:space="preserve">  </w:t>
      </w:r>
      <w:r>
        <w:rPr>
          <w:rFonts w:hint="eastAsia"/>
          <w:lang w:val="en-US" w:eastAsia="zh-CN"/>
        </w:rPr>
        <w:t>TG1划分地层</w:t>
      </w:r>
      <w:r>
        <w:rPr>
          <w:rFonts w:hint="eastAsia"/>
          <w:lang w:eastAsia="zh-CN"/>
        </w:rPr>
        <w:t>工作照（</w:t>
      </w:r>
      <w:r>
        <w:rPr>
          <w:rFonts w:hint="eastAsia"/>
          <w:lang w:val="en-US" w:eastAsia="zh-CN"/>
        </w:rPr>
        <w:t>西南-东北</w:t>
      </w:r>
      <w:r>
        <w:rPr>
          <w:rFonts w:hint="eastAsia"/>
          <w:lang w:eastAsia="zh-CN"/>
        </w:rPr>
        <w:t>）</w:t>
      </w:r>
    </w:p>
    <w:p>
      <w:pPr>
        <w:rPr>
          <w:rFonts w:hint="eastAsia"/>
          <w:lang w:eastAsia="zh-CN"/>
        </w:rPr>
      </w:pPr>
    </w:p>
    <w:p>
      <w:pPr>
        <w:rPr>
          <w:rFonts w:hint="eastAsia"/>
          <w:lang w:eastAsia="zh-CN"/>
        </w:rPr>
      </w:pPr>
    </w:p>
    <w:p>
      <w:pPr>
        <w:ind w:left="0" w:leftChars="0" w:firstLine="0" w:firstLineChars="0"/>
        <w:rPr>
          <w:rFonts w:hint="eastAsia"/>
          <w:lang w:eastAsia="zh-CN"/>
        </w:rPr>
      </w:pPr>
      <w:r>
        <w:rPr>
          <w:rFonts w:hint="eastAsia"/>
          <w:lang w:eastAsia="zh-CN"/>
        </w:rPr>
        <w:drawing>
          <wp:inline distT="0" distB="0" distL="114300" distR="114300">
            <wp:extent cx="5265420" cy="3510280"/>
            <wp:effectExtent l="9525" t="9525" r="20955" b="23495"/>
            <wp:docPr id="40" name="图片 40" descr="43、探沟一完工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3、探沟一完工照（南-北）"/>
                    <pic:cNvPicPr>
                      <a:picLocks noChangeAspect="1"/>
                    </pic:cNvPicPr>
                  </pic:nvPicPr>
                  <pic:blipFill>
                    <a:blip r:embed="rId65"/>
                    <a:stretch>
                      <a:fillRect/>
                    </a:stretch>
                  </pic:blipFill>
                  <pic:spPr>
                    <a:xfrm>
                      <a:off x="0" y="0"/>
                      <a:ext cx="5265420" cy="351028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58</w:t>
      </w:r>
      <w:r>
        <w:fldChar w:fldCharType="end"/>
      </w:r>
      <w:r>
        <w:rPr>
          <w:rFonts w:hint="eastAsia"/>
          <w:lang w:eastAsia="zh-CN"/>
        </w:rPr>
        <w:t xml:space="preserve">  </w:t>
      </w:r>
      <w:r>
        <w:rPr>
          <w:rFonts w:hint="eastAsia"/>
          <w:lang w:val="en-US" w:eastAsia="zh-CN"/>
        </w:rPr>
        <w:t>TG1完工</w:t>
      </w:r>
      <w:r>
        <w:rPr>
          <w:rFonts w:hint="eastAsia"/>
          <w:lang w:eastAsia="zh-CN"/>
        </w:rPr>
        <w:t>照（</w:t>
      </w:r>
      <w:r>
        <w:rPr>
          <w:rFonts w:hint="eastAsia"/>
          <w:lang w:val="en-US" w:eastAsia="zh-CN"/>
        </w:rPr>
        <w:t>南-北</w:t>
      </w:r>
      <w:r>
        <w:rPr>
          <w:rFonts w:hint="eastAsia"/>
          <w:lang w:eastAsia="zh-CN"/>
        </w:rPr>
        <w:t>）</w:t>
      </w:r>
    </w:p>
    <w:p>
      <w:pPr>
        <w:rPr>
          <w:rFonts w:hint="eastAsia"/>
          <w:lang w:eastAsia="zh-CN"/>
        </w:rPr>
      </w:pPr>
    </w:p>
    <w:p>
      <w:pPr>
        <w:pStyle w:val="2"/>
        <w:rPr>
          <w:rFonts w:hint="eastAsia"/>
          <w:lang w:eastAsia="zh-CN"/>
        </w:rPr>
      </w:pPr>
    </w:p>
    <w:p>
      <w:pPr>
        <w:rPr>
          <w:rFonts w:hint="eastAsia"/>
          <w:lang w:eastAsia="zh-CN"/>
        </w:rPr>
      </w:pPr>
    </w:p>
    <w:p>
      <w:pPr>
        <w:rPr>
          <w:rFonts w:hint="eastAsia"/>
          <w:lang w:eastAsia="zh-CN"/>
        </w:rPr>
      </w:pPr>
    </w:p>
    <w:p>
      <w:pPr>
        <w:ind w:left="0" w:leftChars="0" w:firstLine="0" w:firstLineChars="0"/>
        <w:rPr>
          <w:rFonts w:hint="eastAsia"/>
          <w:lang w:eastAsia="zh-CN"/>
        </w:rPr>
      </w:pPr>
      <w:r>
        <w:rPr>
          <w:rFonts w:hint="eastAsia"/>
          <w:lang w:eastAsia="zh-CN"/>
        </w:rPr>
        <w:drawing>
          <wp:inline distT="0" distB="0" distL="114300" distR="114300">
            <wp:extent cx="5265420" cy="3510280"/>
            <wp:effectExtent l="9525" t="9525" r="20955" b="23495"/>
            <wp:docPr id="28" name="图片 28" descr="46、探沟一北壁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6、探沟一北壁照（南-北）"/>
                    <pic:cNvPicPr>
                      <a:picLocks noChangeAspect="1"/>
                    </pic:cNvPicPr>
                  </pic:nvPicPr>
                  <pic:blipFill>
                    <a:blip r:embed="rId66"/>
                    <a:stretch>
                      <a:fillRect/>
                    </a:stretch>
                  </pic:blipFill>
                  <pic:spPr>
                    <a:xfrm>
                      <a:off x="0" y="0"/>
                      <a:ext cx="5265420" cy="351028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59</w:t>
      </w:r>
      <w:r>
        <w:fldChar w:fldCharType="end"/>
      </w:r>
      <w:r>
        <w:rPr>
          <w:rFonts w:hint="eastAsia"/>
          <w:lang w:eastAsia="zh-CN"/>
        </w:rPr>
        <w:t xml:space="preserve">  </w:t>
      </w:r>
      <w:r>
        <w:rPr>
          <w:rFonts w:hint="eastAsia"/>
          <w:lang w:val="en-US" w:eastAsia="zh-CN"/>
        </w:rPr>
        <w:t>TG1北壁完工</w:t>
      </w:r>
      <w:r>
        <w:rPr>
          <w:rFonts w:hint="eastAsia"/>
          <w:lang w:eastAsia="zh-CN"/>
        </w:rPr>
        <w:t>照（</w:t>
      </w:r>
      <w:r>
        <w:rPr>
          <w:rFonts w:hint="eastAsia"/>
          <w:lang w:val="en-US" w:eastAsia="zh-CN"/>
        </w:rPr>
        <w:t>南-北</w:t>
      </w:r>
      <w:r>
        <w:rPr>
          <w:rFonts w:hint="eastAsia"/>
          <w:lang w:eastAsia="zh-CN"/>
        </w:rPr>
        <w:t>）</w:t>
      </w: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42" name="图片 42" descr="54、探沟一南壁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4、探沟一南壁照（北-南）"/>
                    <pic:cNvPicPr>
                      <a:picLocks noChangeAspect="1"/>
                    </pic:cNvPicPr>
                  </pic:nvPicPr>
                  <pic:blipFill>
                    <a:blip r:embed="rId67"/>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60</w:t>
      </w:r>
      <w:r>
        <w:fldChar w:fldCharType="end"/>
      </w:r>
      <w:r>
        <w:rPr>
          <w:rFonts w:hint="eastAsia"/>
          <w:lang w:eastAsia="zh-CN"/>
        </w:rPr>
        <w:t xml:space="preserve">  </w:t>
      </w:r>
      <w:r>
        <w:rPr>
          <w:rFonts w:hint="eastAsia"/>
          <w:lang w:val="en-US" w:eastAsia="zh-CN"/>
        </w:rPr>
        <w:t>TG1南壁完工</w:t>
      </w:r>
      <w:r>
        <w:rPr>
          <w:rFonts w:hint="eastAsia"/>
          <w:lang w:eastAsia="zh-CN"/>
        </w:rPr>
        <w:t>照（</w:t>
      </w:r>
      <w:r>
        <w:rPr>
          <w:rFonts w:hint="eastAsia"/>
          <w:lang w:val="en-US" w:eastAsia="zh-CN"/>
        </w:rPr>
        <w:t>北-南</w:t>
      </w:r>
      <w:r>
        <w:rPr>
          <w:rFonts w:hint="eastAsia"/>
          <w:lang w:eastAsia="zh-CN"/>
        </w:rPr>
        <w:t>）</w:t>
      </w:r>
    </w:p>
    <w:p>
      <w:pPr>
        <w:rPr>
          <w:rFonts w:hint="eastAsia"/>
          <w:lang w:eastAsia="zh-CN"/>
        </w:rPr>
      </w:pPr>
    </w:p>
    <w:p>
      <w:pPr>
        <w:pStyle w:val="2"/>
        <w:rPr>
          <w:rFonts w:hint="eastAsia"/>
          <w:lang w:eastAsia="zh-CN"/>
        </w:rPr>
      </w:pPr>
    </w:p>
    <w:p>
      <w:pPr>
        <w:pStyle w:val="9"/>
        <w:spacing w:line="0" w:lineRule="atLeast"/>
        <w:jc w:val="left"/>
        <w:rPr>
          <w:rFonts w:ascii="黑体" w:hAnsi="黑体" w:cs="黑体"/>
          <w:lang w:eastAsia="zh-CN"/>
        </w:rPr>
      </w:pPr>
    </w:p>
    <w:p>
      <w:pPr>
        <w:rPr>
          <w:lang w:eastAsia="zh-CN"/>
        </w:rPr>
      </w:pPr>
    </w:p>
    <w:p>
      <w:pPr>
        <w:pStyle w:val="4"/>
        <w:ind w:left="0" w:leftChars="0" w:firstLine="0" w:firstLineChars="0"/>
        <w:jc w:val="center"/>
        <w:rPr>
          <w:rFonts w:hint="eastAsia"/>
          <w:lang w:eastAsia="zh-CN"/>
        </w:rPr>
      </w:pPr>
      <w:r>
        <w:rPr>
          <w:rFonts w:hint="eastAsia"/>
          <w:lang w:eastAsia="zh-CN"/>
        </w:rPr>
        <w:drawing>
          <wp:inline distT="0" distB="0" distL="114300" distR="114300">
            <wp:extent cx="5266690" cy="3510915"/>
            <wp:effectExtent l="9525" t="9525" r="19685" b="22860"/>
            <wp:docPr id="43" name="图片 43" descr="50、探沟一东壁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0、探沟一东壁照（西-东）"/>
                    <pic:cNvPicPr>
                      <a:picLocks noChangeAspect="1"/>
                    </pic:cNvPicPr>
                  </pic:nvPicPr>
                  <pic:blipFill>
                    <a:blip r:embed="rId68"/>
                    <a:stretch>
                      <a:fillRect/>
                    </a:stretch>
                  </pic:blipFill>
                  <pic:spPr>
                    <a:xfrm>
                      <a:off x="0" y="0"/>
                      <a:ext cx="5266690" cy="3510915"/>
                    </a:xfrm>
                    <a:prstGeom prst="rect">
                      <a:avLst/>
                    </a:prstGeom>
                    <a:ln>
                      <a:solidFill>
                        <a:schemeClr val="tx1"/>
                      </a:solidFill>
                    </a:ln>
                  </pic:spPr>
                </pic:pic>
              </a:graphicData>
            </a:graphic>
          </wp:inline>
        </w:drawing>
      </w:r>
      <w:r>
        <w:rPr>
          <w:rFonts w:hint="eastAsia" w:ascii="Arial" w:hAnsi="Arial" w:eastAsia="黑体" w:cs="Times New Roman"/>
          <w:sz w:val="21"/>
          <w:szCs w:val="22"/>
          <w:lang w:val="en-US" w:eastAsia="zh-CN" w:bidi="en-US"/>
        </w:rPr>
        <w:t xml:space="preserve">图 </w:t>
      </w:r>
      <w:r>
        <w:rPr>
          <w:rFonts w:hint="eastAsia" w:ascii="Arial" w:hAnsi="Arial" w:eastAsia="黑体" w:cs="Times New Roman"/>
          <w:sz w:val="21"/>
          <w:szCs w:val="22"/>
          <w:lang w:val="en-US" w:eastAsia="zh-CN" w:bidi="en-US"/>
        </w:rPr>
        <w:fldChar w:fldCharType="begin"/>
      </w:r>
      <w:r>
        <w:rPr>
          <w:rFonts w:hint="eastAsia" w:ascii="Arial" w:hAnsi="Arial" w:eastAsia="黑体" w:cs="Times New Roman"/>
          <w:sz w:val="21"/>
          <w:szCs w:val="22"/>
          <w:lang w:val="en-US" w:eastAsia="zh-CN" w:bidi="en-US"/>
        </w:rPr>
        <w:instrText xml:space="preserve"> SEQ 图 \* ARABIC </w:instrText>
      </w:r>
      <w:r>
        <w:rPr>
          <w:rFonts w:hint="eastAsia" w:ascii="Arial" w:hAnsi="Arial" w:eastAsia="黑体" w:cs="Times New Roman"/>
          <w:sz w:val="21"/>
          <w:szCs w:val="22"/>
          <w:lang w:val="en-US" w:eastAsia="zh-CN" w:bidi="en-US"/>
        </w:rPr>
        <w:fldChar w:fldCharType="separate"/>
      </w:r>
      <w:r>
        <w:rPr>
          <w:rFonts w:hint="eastAsia" w:ascii="Arial" w:hAnsi="Arial" w:eastAsia="黑体" w:cs="Times New Roman"/>
          <w:sz w:val="21"/>
          <w:szCs w:val="22"/>
          <w:lang w:val="en-US" w:eastAsia="zh-CN" w:bidi="en-US"/>
        </w:rPr>
        <w:t>61</w:t>
      </w:r>
      <w:r>
        <w:rPr>
          <w:rFonts w:hint="eastAsia" w:ascii="Arial" w:hAnsi="Arial" w:eastAsia="黑体" w:cs="Times New Roman"/>
          <w:sz w:val="21"/>
          <w:szCs w:val="22"/>
          <w:lang w:val="en-US" w:eastAsia="zh-CN" w:bidi="en-US"/>
        </w:rPr>
        <w:fldChar w:fldCharType="end"/>
      </w:r>
      <w:r>
        <w:rPr>
          <w:rFonts w:hint="eastAsia" w:ascii="Arial" w:hAnsi="Arial" w:eastAsia="黑体" w:cs="Times New Roman"/>
          <w:sz w:val="21"/>
          <w:szCs w:val="22"/>
          <w:lang w:val="en-US" w:eastAsia="zh-CN" w:bidi="en-US"/>
        </w:rPr>
        <w:t xml:space="preserve">  TG1东壁完工照（西-东）</w:t>
      </w: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44" name="图片 44" descr="59、探沟一西壁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9、探沟一西壁照（东-西）"/>
                    <pic:cNvPicPr>
                      <a:picLocks noChangeAspect="1"/>
                    </pic:cNvPicPr>
                  </pic:nvPicPr>
                  <pic:blipFill>
                    <a:blip r:embed="rId69"/>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62</w:t>
      </w:r>
      <w:r>
        <w:fldChar w:fldCharType="end"/>
      </w:r>
      <w:r>
        <w:rPr>
          <w:rFonts w:hint="eastAsia"/>
          <w:lang w:eastAsia="zh-CN"/>
        </w:rPr>
        <w:t xml:space="preserve">  </w:t>
      </w:r>
      <w:r>
        <w:rPr>
          <w:rFonts w:hint="eastAsia"/>
          <w:lang w:val="en-US" w:eastAsia="zh-CN"/>
        </w:rPr>
        <w:t>TG1西壁完工</w:t>
      </w:r>
      <w:r>
        <w:rPr>
          <w:rFonts w:hint="eastAsia"/>
          <w:lang w:eastAsia="zh-CN"/>
        </w:rPr>
        <w:t>照（</w:t>
      </w:r>
      <w:r>
        <w:rPr>
          <w:rFonts w:hint="eastAsia"/>
          <w:lang w:val="en-US" w:eastAsia="zh-CN"/>
        </w:rPr>
        <w:t>东-西</w:t>
      </w:r>
      <w:r>
        <w:rPr>
          <w:rFonts w:hint="eastAsia"/>
          <w:lang w:eastAsia="zh-CN"/>
        </w:rPr>
        <w:t>）</w:t>
      </w:r>
    </w:p>
    <w:p>
      <w:pPr>
        <w:rPr>
          <w:rFonts w:hint="eastAsia"/>
          <w:lang w:eastAsia="zh-CN"/>
        </w:rPr>
      </w:pPr>
    </w:p>
    <w:p>
      <w:pPr>
        <w:pStyle w:val="2"/>
        <w:rPr>
          <w:rFonts w:hint="eastAsia"/>
          <w:lang w:eastAsia="zh-CN"/>
        </w:rPr>
      </w:pPr>
    </w:p>
    <w:p>
      <w:pPr>
        <w:jc w:val="both"/>
        <w:rPr>
          <w:rFonts w:hint="eastAsia" w:ascii="黑体" w:hAnsi="黑体" w:eastAsia="黑体" w:cs="黑体"/>
          <w:kern w:val="0"/>
          <w:szCs w:val="22"/>
        </w:rPr>
      </w:pPr>
    </w:p>
    <w:p>
      <w:pPr>
        <w:rPr>
          <w:lang w:eastAsia="zh-CN"/>
        </w:rPr>
      </w:pPr>
    </w:p>
    <w:p>
      <w:pPr>
        <w:pStyle w:val="2"/>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45" name="图片 45" descr="65、探沟一底部取样工作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5、探沟一底部取样工作照（西-东）"/>
                    <pic:cNvPicPr>
                      <a:picLocks noChangeAspect="1"/>
                    </pic:cNvPicPr>
                  </pic:nvPicPr>
                  <pic:blipFill>
                    <a:blip r:embed="rId70"/>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63</w:t>
      </w:r>
      <w:r>
        <w:fldChar w:fldCharType="end"/>
      </w:r>
      <w:r>
        <w:rPr>
          <w:rFonts w:hint="eastAsia"/>
          <w:lang w:eastAsia="zh-CN"/>
        </w:rPr>
        <w:t xml:space="preserve">  </w:t>
      </w:r>
      <w:r>
        <w:rPr>
          <w:rFonts w:hint="eastAsia"/>
          <w:lang w:val="en-US" w:eastAsia="zh-CN"/>
        </w:rPr>
        <w:t>TG1底部取样工</w:t>
      </w:r>
      <w:r>
        <w:rPr>
          <w:rFonts w:hint="eastAsia"/>
          <w:lang w:eastAsia="zh-CN"/>
        </w:rPr>
        <w:t>作照（</w:t>
      </w:r>
      <w:r>
        <w:rPr>
          <w:rFonts w:hint="eastAsia"/>
          <w:lang w:val="en-US" w:eastAsia="zh-CN"/>
        </w:rPr>
        <w:t>西-东</w:t>
      </w:r>
      <w:r>
        <w:rPr>
          <w:rFonts w:hint="eastAsia"/>
          <w:lang w:eastAsia="zh-CN"/>
        </w:rPr>
        <w:t>）</w:t>
      </w:r>
    </w:p>
    <w:p>
      <w:pPr>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46" name="图片 46" descr="67、探沟一底部土样照（俯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7、探沟一底部土样照（俯拍）"/>
                    <pic:cNvPicPr>
                      <a:picLocks noChangeAspect="1"/>
                    </pic:cNvPicPr>
                  </pic:nvPicPr>
                  <pic:blipFill>
                    <a:blip r:embed="rId71"/>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64</w:t>
      </w:r>
      <w:r>
        <w:fldChar w:fldCharType="end"/>
      </w:r>
      <w:r>
        <w:rPr>
          <w:rFonts w:hint="eastAsia"/>
          <w:lang w:eastAsia="zh-CN"/>
        </w:rPr>
        <w:t xml:space="preserve">  </w:t>
      </w:r>
      <w:r>
        <w:rPr>
          <w:rFonts w:hint="eastAsia"/>
          <w:lang w:val="en-US" w:eastAsia="zh-CN"/>
        </w:rPr>
        <w:t>TG1底部土样</w:t>
      </w:r>
      <w:r>
        <w:rPr>
          <w:rFonts w:hint="eastAsia"/>
          <w:lang w:eastAsia="zh-CN"/>
        </w:rPr>
        <w:t>照（</w:t>
      </w:r>
      <w:r>
        <w:rPr>
          <w:rFonts w:hint="eastAsia"/>
          <w:lang w:val="en-US" w:eastAsia="zh-CN"/>
        </w:rPr>
        <w:t>俯拍</w:t>
      </w:r>
      <w:r>
        <w:rPr>
          <w:rFonts w:hint="eastAsia"/>
          <w:lang w:eastAsia="zh-CN"/>
        </w:rPr>
        <w:t>）</w:t>
      </w:r>
    </w:p>
    <w:p>
      <w:pPr>
        <w:rPr>
          <w:rFonts w:hint="eastAsia"/>
          <w:lang w:eastAsia="zh-CN"/>
        </w:rPr>
      </w:pPr>
    </w:p>
    <w:p>
      <w:pPr>
        <w:pStyle w:val="2"/>
        <w:rPr>
          <w:rFonts w:hint="eastAsia"/>
          <w:lang w:eastAsia="zh-CN"/>
        </w:rPr>
      </w:pPr>
    </w:p>
    <w:p>
      <w:pPr>
        <w:rPr>
          <w:rFonts w:hint="eastAsia"/>
          <w:lang w:eastAsia="zh-CN"/>
        </w:rPr>
      </w:pPr>
    </w:p>
    <w:p>
      <w:pPr>
        <w:rPr>
          <w:rFonts w:hint="eastAsia"/>
          <w:lang w:eastAsia="zh-CN"/>
        </w:rPr>
      </w:pPr>
    </w:p>
    <w:p>
      <w:pPr>
        <w:rPr>
          <w:rFonts w:hint="eastAsia"/>
          <w:lang w:eastAsia="zh-CN"/>
        </w:rPr>
      </w:pPr>
    </w:p>
    <w:p>
      <w:pPr>
        <w:ind w:left="0" w:leftChars="0" w:firstLine="0" w:firstLineChars="0"/>
        <w:jc w:val="center"/>
        <w:rPr>
          <w:rFonts w:hint="eastAsia"/>
          <w:lang w:eastAsia="zh-CN"/>
        </w:rPr>
      </w:pPr>
      <w:r>
        <w:rPr>
          <w:rFonts w:hint="eastAsia"/>
          <w:lang w:eastAsia="zh-CN"/>
        </w:rPr>
        <w:drawing>
          <wp:inline distT="0" distB="0" distL="114300" distR="114300">
            <wp:extent cx="5274310" cy="6562725"/>
            <wp:effectExtent l="9525" t="9525" r="12065" b="19050"/>
            <wp:docPr id="29" name="图片 29" descr="TG1-模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G1-模型(1)"/>
                    <pic:cNvPicPr>
                      <a:picLocks noChangeAspect="1"/>
                    </pic:cNvPicPr>
                  </pic:nvPicPr>
                  <pic:blipFill>
                    <a:blip r:embed="rId72"/>
                    <a:stretch>
                      <a:fillRect/>
                    </a:stretch>
                  </pic:blipFill>
                  <pic:spPr>
                    <a:xfrm>
                      <a:off x="0" y="0"/>
                      <a:ext cx="5274310" cy="6562725"/>
                    </a:xfrm>
                    <a:prstGeom prst="rect">
                      <a:avLst/>
                    </a:prstGeom>
                    <a:ln>
                      <a:solidFill>
                        <a:schemeClr val="tx1"/>
                      </a:solidFill>
                    </a:ln>
                  </pic:spPr>
                </pic:pic>
              </a:graphicData>
            </a:graphic>
          </wp:inline>
        </w:drawing>
      </w:r>
    </w:p>
    <w:p>
      <w:pPr>
        <w:pStyle w:val="9"/>
        <w:snapToGrid w:val="0"/>
        <w:ind w:firstLine="420" w:firstLineChars="200"/>
        <w:rPr>
          <w:rFonts w:hint="eastAsia"/>
          <w:color w:val="auto"/>
          <w:lang w:val="en-US" w:eastAsia="zh-CN"/>
        </w:rPr>
      </w:pPr>
      <w:r>
        <w:rPr>
          <w:color w:val="auto"/>
          <w:lang w:eastAsia="zh-CN"/>
        </w:rPr>
        <w:t xml:space="preserve">图 </w:t>
      </w:r>
      <w:r>
        <w:rPr>
          <w:color w:val="auto"/>
        </w:rPr>
        <w:fldChar w:fldCharType="begin"/>
      </w:r>
      <w:r>
        <w:rPr>
          <w:color w:val="auto"/>
          <w:lang w:eastAsia="zh-CN"/>
        </w:rPr>
        <w:instrText xml:space="preserve"> SEQ 图 \* ARABIC </w:instrText>
      </w:r>
      <w:r>
        <w:rPr>
          <w:color w:val="auto"/>
        </w:rPr>
        <w:fldChar w:fldCharType="separate"/>
      </w:r>
      <w:r>
        <w:rPr>
          <w:color w:val="auto"/>
          <w:lang w:eastAsia="zh-CN"/>
        </w:rPr>
        <w:t>65</w:t>
      </w:r>
      <w:r>
        <w:rPr>
          <w:color w:val="auto"/>
        </w:rPr>
        <w:fldChar w:fldCharType="end"/>
      </w:r>
      <w:r>
        <w:rPr>
          <w:rFonts w:hint="eastAsia"/>
          <w:color w:val="auto"/>
          <w:lang w:eastAsia="zh-CN"/>
        </w:rPr>
        <w:t xml:space="preserve">  </w:t>
      </w:r>
      <w:r>
        <w:rPr>
          <w:rFonts w:hint="eastAsia"/>
          <w:color w:val="auto"/>
          <w:lang w:val="en-US" w:eastAsia="zh-CN"/>
        </w:rPr>
        <w:t>TG1平剖面图</w:t>
      </w:r>
    </w:p>
    <w:p>
      <w:pPr>
        <w:rPr>
          <w:rFonts w:hint="eastAsia"/>
          <w:color w:val="0000FF"/>
          <w:lang w:val="en-US" w:eastAsia="zh-CN"/>
        </w:rPr>
      </w:pPr>
    </w:p>
    <w:p>
      <w:pPr>
        <w:pStyle w:val="2"/>
        <w:rPr>
          <w:rFonts w:hint="eastAsia"/>
          <w:color w:val="0000FF"/>
          <w:lang w:val="en-US" w:eastAsia="zh-CN"/>
        </w:rPr>
      </w:pPr>
    </w:p>
    <w:p>
      <w:pPr>
        <w:pStyle w:val="4"/>
        <w:rPr>
          <w:rFonts w:hint="eastAsia"/>
          <w:color w:val="0000FF"/>
          <w:lang w:val="en-US" w:eastAsia="zh-CN"/>
        </w:rPr>
      </w:pPr>
    </w:p>
    <w:p>
      <w:pPr>
        <w:ind w:left="0" w:leftChars="0" w:firstLine="0" w:firstLineChars="0"/>
        <w:rPr>
          <w:lang w:eastAsia="zh-CN"/>
        </w:rPr>
      </w:pPr>
    </w:p>
    <w:p>
      <w:pPr>
        <w:pStyle w:val="2"/>
        <w:rPr>
          <w:lang w:eastAsia="zh-CN"/>
        </w:rPr>
      </w:pPr>
    </w:p>
    <w:p>
      <w:pPr>
        <w:spacing w:line="360" w:lineRule="auto"/>
        <w:ind w:firstLine="482" w:firstLineChars="200"/>
        <w:rPr>
          <w:rFonts w:ascii="宋体" w:hAnsi="宋体" w:cs="宋体"/>
          <w:sz w:val="24"/>
          <w:szCs w:val="24"/>
          <w:lang w:eastAsia="zh-CN"/>
        </w:rPr>
      </w:pPr>
      <w:r>
        <w:rPr>
          <w:rFonts w:ascii="宋体" w:hAnsi="宋体" w:cs="宋体"/>
          <w:b/>
          <w:bCs/>
          <w:sz w:val="24"/>
          <w:lang w:eastAsia="zh-CN"/>
        </w:rPr>
        <w:t>TG</w:t>
      </w:r>
      <w:r>
        <w:rPr>
          <w:rFonts w:hint="eastAsia" w:ascii="宋体" w:hAnsi="宋体" w:cs="宋体"/>
          <w:b/>
          <w:bCs/>
          <w:sz w:val="24"/>
          <w:lang w:val="en-US" w:eastAsia="zh-CN"/>
        </w:rPr>
        <w:t>2</w:t>
      </w:r>
      <w:r>
        <w:rPr>
          <w:rFonts w:hint="eastAsia" w:ascii="宋体" w:hAnsi="宋体"/>
          <w:b/>
          <w:bCs/>
          <w:sz w:val="24"/>
          <w:szCs w:val="24"/>
          <w:lang w:eastAsia="zh-CN"/>
        </w:rPr>
        <w:t>：</w:t>
      </w:r>
      <w:r>
        <w:rPr>
          <w:rFonts w:hint="eastAsia" w:ascii="宋体" w:hAnsi="宋体" w:cs="宋体"/>
          <w:sz w:val="24"/>
          <w:szCs w:val="24"/>
          <w:lang w:eastAsia="zh-CN"/>
        </w:rPr>
        <w:t>位于项目地块</w:t>
      </w:r>
      <w:r>
        <w:rPr>
          <w:rFonts w:hint="eastAsia" w:ascii="宋体" w:hAnsi="宋体" w:cs="宋体"/>
          <w:sz w:val="24"/>
          <w:szCs w:val="24"/>
          <w:lang w:val="en-US" w:eastAsia="zh-CN"/>
        </w:rPr>
        <w:t>东</w:t>
      </w:r>
      <w:r>
        <w:rPr>
          <w:rFonts w:hint="eastAsia" w:ascii="宋体" w:hAnsi="宋体" w:cs="宋体"/>
          <w:sz w:val="24"/>
          <w:szCs w:val="24"/>
          <w:lang w:eastAsia="zh-CN"/>
        </w:rPr>
        <w:t>部</w:t>
      </w:r>
      <w:r>
        <w:rPr>
          <w:rFonts w:hint="eastAsia" w:ascii="宋体" w:hAnsi="宋体" w:cs="宋体"/>
          <w:sz w:val="24"/>
          <w:szCs w:val="24"/>
          <w:lang w:val="en-US" w:eastAsia="zh-CN"/>
        </w:rPr>
        <w:t>偏中</w:t>
      </w:r>
      <w:r>
        <w:rPr>
          <w:rFonts w:hint="eastAsia" w:ascii="宋体" w:hAnsi="宋体"/>
          <w:sz w:val="24"/>
          <w:szCs w:val="24"/>
          <w:lang w:eastAsia="zh-CN"/>
        </w:rPr>
        <w:t>，</w:t>
      </w:r>
      <w:r>
        <w:rPr>
          <w:rFonts w:hint="eastAsia" w:ascii="宋体" w:hAnsi="宋体"/>
          <w:color w:val="auto"/>
          <w:sz w:val="24"/>
          <w:szCs w:val="24"/>
          <w:lang w:val="en-US" w:eastAsia="zh-CN"/>
        </w:rPr>
        <w:t>探沟西南角</w:t>
      </w:r>
      <w:r>
        <w:rPr>
          <w:rFonts w:hint="eastAsia" w:ascii="宋体" w:hAnsi="宋体" w:cs="宋体"/>
          <w:color w:val="auto"/>
          <w:sz w:val="24"/>
          <w:szCs w:val="24"/>
          <w:lang w:eastAsia="zh-CN"/>
        </w:rPr>
        <w:t>坐标为：N23°</w:t>
      </w:r>
      <w:r>
        <w:rPr>
          <w:rFonts w:hint="eastAsia" w:ascii="宋体" w:hAnsi="宋体" w:cs="宋体"/>
          <w:color w:val="auto"/>
          <w:sz w:val="24"/>
          <w:szCs w:val="24"/>
          <w:lang w:val="en-US" w:eastAsia="zh-CN"/>
        </w:rPr>
        <w:t>14</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16</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81</w:t>
      </w:r>
      <w:r>
        <w:rPr>
          <w:rFonts w:hint="eastAsia" w:ascii="宋体" w:hAnsi="宋体" w:cs="宋体"/>
          <w:color w:val="auto"/>
          <w:sz w:val="24"/>
          <w:szCs w:val="24"/>
          <w:lang w:eastAsia="zh-CN"/>
        </w:rPr>
        <w:t>"，E113°</w:t>
      </w:r>
      <w:r>
        <w:rPr>
          <w:rFonts w:hint="eastAsia" w:ascii="宋体" w:hAnsi="宋体" w:cs="宋体"/>
          <w:color w:val="auto"/>
          <w:sz w:val="24"/>
          <w:szCs w:val="24"/>
          <w:lang w:val="en-US" w:eastAsia="zh-CN"/>
        </w:rPr>
        <w:t>49</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29</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23</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南北</w:t>
      </w:r>
      <w:r>
        <w:rPr>
          <w:rFonts w:hint="eastAsia" w:ascii="宋体" w:hAnsi="宋体" w:cs="宋体"/>
          <w:color w:val="auto"/>
          <w:sz w:val="24"/>
          <w:szCs w:val="24"/>
          <w:lang w:eastAsia="zh-CN"/>
        </w:rPr>
        <w:t>向,</w:t>
      </w:r>
      <w:r>
        <w:rPr>
          <w:rFonts w:hint="eastAsia" w:ascii="宋体" w:hAnsi="宋体" w:cs="宋体"/>
          <w:color w:val="auto"/>
          <w:sz w:val="24"/>
          <w:szCs w:val="24"/>
          <w:lang w:val="en-US" w:eastAsia="zh-CN"/>
        </w:rPr>
        <w:t>南北</w:t>
      </w:r>
      <w:r>
        <w:rPr>
          <w:rFonts w:hint="eastAsia" w:ascii="宋体" w:hAnsi="宋体" w:cs="宋体"/>
          <w:color w:val="auto"/>
          <w:sz w:val="24"/>
          <w:szCs w:val="24"/>
          <w:lang w:eastAsia="zh-CN"/>
        </w:rPr>
        <w:t>长</w:t>
      </w:r>
      <w:r>
        <w:rPr>
          <w:rFonts w:hint="eastAsia" w:ascii="宋体" w:hAnsi="宋体" w:cs="宋体"/>
          <w:color w:val="auto"/>
          <w:sz w:val="24"/>
          <w:szCs w:val="24"/>
          <w:lang w:val="en-US" w:eastAsia="zh-CN"/>
        </w:rPr>
        <w:t>4.0</w:t>
      </w:r>
      <w:r>
        <w:rPr>
          <w:rFonts w:hint="eastAsia" w:ascii="宋体" w:hAnsi="宋体" w:cs="宋体"/>
          <w:color w:val="auto"/>
          <w:sz w:val="24"/>
          <w:szCs w:val="24"/>
          <w:lang w:eastAsia="zh-CN"/>
        </w:rPr>
        <w:t>米</w:t>
      </w:r>
      <w:r>
        <w:rPr>
          <w:rFonts w:hint="eastAsia" w:ascii="宋体" w:hAnsi="宋体" w:cs="宋体"/>
          <w:sz w:val="24"/>
          <w:szCs w:val="24"/>
          <w:lang w:eastAsia="zh-CN"/>
        </w:rPr>
        <w:t>，</w:t>
      </w:r>
      <w:r>
        <w:rPr>
          <w:rFonts w:hint="eastAsia" w:ascii="宋体" w:hAnsi="宋体" w:cs="宋体"/>
          <w:sz w:val="24"/>
          <w:szCs w:val="24"/>
          <w:lang w:val="en-US" w:eastAsia="zh-CN"/>
        </w:rPr>
        <w:t>东西宽约2.0米，</w:t>
      </w:r>
      <w:r>
        <w:rPr>
          <w:rFonts w:hint="eastAsia" w:ascii="宋体" w:hAnsi="宋体" w:cs="宋体"/>
          <w:sz w:val="24"/>
          <w:szCs w:val="24"/>
          <w:lang w:eastAsia="zh-CN"/>
        </w:rPr>
        <w:t>清理深度约</w:t>
      </w:r>
      <w:r>
        <w:rPr>
          <w:rFonts w:hint="eastAsia" w:ascii="宋体" w:hAnsi="宋体" w:cs="宋体"/>
          <w:sz w:val="24"/>
          <w:szCs w:val="24"/>
          <w:lang w:val="en-US" w:eastAsia="zh-CN"/>
        </w:rPr>
        <w:t>0.4</w:t>
      </w:r>
      <w:r>
        <w:rPr>
          <w:rFonts w:hint="eastAsia" w:ascii="宋体" w:hAnsi="宋体" w:cs="宋体"/>
          <w:sz w:val="24"/>
          <w:szCs w:val="24"/>
          <w:lang w:eastAsia="zh-CN"/>
        </w:rPr>
        <w:t>米。</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该探沟地层堆积依据土质、土色及包含物可分为1层，具体情况如下：</w:t>
      </w:r>
    </w:p>
    <w:p>
      <w:pPr>
        <w:spacing w:line="360" w:lineRule="auto"/>
        <w:ind w:firstLine="480" w:firstLineChars="200"/>
        <w:rPr>
          <w:rFonts w:hint="default" w:ascii="宋体" w:hAnsi="宋体"/>
          <w:sz w:val="24"/>
          <w:szCs w:val="24"/>
          <w:lang w:val="en-US" w:eastAsia="zh-CN"/>
        </w:rPr>
      </w:pPr>
      <w:r>
        <w:rPr>
          <w:rFonts w:hint="eastAsia" w:ascii="宋体" w:hAnsi="宋体" w:cs="宋体"/>
          <w:sz w:val="24"/>
          <w:szCs w:val="24"/>
          <w:lang w:val="en-US" w:eastAsia="zh-CN"/>
        </w:rPr>
        <w:t>第①层：表土层，厚约0.1-0.2米，为灰褐色黏土层，土质较致密，含植物根茎、少量沙粒、石子颗粒等。该层下即为生土层，为红褐色黏土层，土质致密，含少量沙粒、石子颗粒，风化石渣。</w:t>
      </w:r>
    </w:p>
    <w:p>
      <w:pPr>
        <w:spacing w:line="360" w:lineRule="auto"/>
        <w:ind w:firstLine="0"/>
        <w:jc w:val="center"/>
        <w:rPr>
          <w:rFonts w:ascii="宋体" w:hAnsi="宋体" w:cs="宋体"/>
          <w:sz w:val="24"/>
          <w:szCs w:val="24"/>
          <w:lang w:eastAsia="zh-CN"/>
        </w:rPr>
      </w:pPr>
      <w:r>
        <w:rPr>
          <w:rFonts w:ascii="宋体" w:hAnsi="宋体" w:cs="宋体"/>
          <w:sz w:val="24"/>
          <w:szCs w:val="24"/>
          <w:lang w:eastAsia="zh-CN"/>
        </w:rPr>
        <w:drawing>
          <wp:inline distT="0" distB="0" distL="114300" distR="114300">
            <wp:extent cx="4498975" cy="2999105"/>
            <wp:effectExtent l="9525" t="9525" r="25400" b="20320"/>
            <wp:docPr id="47" name="图片 47" descr="F:\2020年资料\项目\调查\39、152\探沟\探沟二\1、探沟二清表工作照照（北-南）.JPG1、探沟二清表工作照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2020年资料\项目\调查\39、152\探沟\探沟二\1、探沟二清表工作照照（北-南）.JPG1、探沟二清表工作照照（北-南）"/>
                    <pic:cNvPicPr>
                      <a:picLocks noChangeAspect="1"/>
                    </pic:cNvPicPr>
                  </pic:nvPicPr>
                  <pic:blipFill>
                    <a:blip r:embed="rId73"/>
                    <a:srcRect/>
                    <a:stretch>
                      <a:fillRect/>
                    </a:stretch>
                  </pic:blipFill>
                  <pic:spPr>
                    <a:xfrm>
                      <a:off x="0" y="0"/>
                      <a:ext cx="4498975" cy="2999105"/>
                    </a:xfrm>
                    <a:prstGeom prst="rect">
                      <a:avLst/>
                    </a:prstGeom>
                    <a:ln>
                      <a:solidFill>
                        <a:schemeClr val="tx1"/>
                      </a:solidFill>
                    </a:ln>
                  </pic:spPr>
                </pic:pic>
              </a:graphicData>
            </a:graphic>
          </wp:inline>
        </w:drawing>
      </w:r>
    </w:p>
    <w:p>
      <w:pPr>
        <w:pStyle w:val="9"/>
        <w:snapToGrid w:val="0"/>
        <w:ind w:firstLine="420" w:firstLineChars="200"/>
        <w:rPr>
          <w:rFonts w:ascii="黑体" w:hAnsi="黑体" w:cs="黑体"/>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66</w:t>
      </w:r>
      <w:r>
        <w:fldChar w:fldCharType="end"/>
      </w:r>
      <w:r>
        <w:rPr>
          <w:rFonts w:hint="eastAsia"/>
          <w:lang w:eastAsia="zh-CN"/>
        </w:rPr>
        <w:t xml:space="preserve"> </w:t>
      </w:r>
      <w:r>
        <w:rPr>
          <w:lang w:eastAsia="zh-CN"/>
        </w:rPr>
        <w:t xml:space="preserve"> TG</w:t>
      </w:r>
      <w:r>
        <w:rPr>
          <w:rFonts w:hint="eastAsia"/>
          <w:lang w:val="en-US" w:eastAsia="zh-CN"/>
        </w:rPr>
        <w:t>2</w:t>
      </w:r>
      <w:r>
        <w:rPr>
          <w:rFonts w:hint="eastAsia"/>
          <w:lang w:eastAsia="zh-CN"/>
        </w:rPr>
        <w:t>清</w:t>
      </w:r>
      <w:r>
        <w:rPr>
          <w:rFonts w:hint="eastAsia"/>
          <w:lang w:val="en-US" w:eastAsia="zh-CN"/>
        </w:rPr>
        <w:t>表</w:t>
      </w:r>
      <w:r>
        <w:rPr>
          <w:rFonts w:hint="eastAsia"/>
          <w:lang w:eastAsia="zh-CN"/>
        </w:rPr>
        <w:t>工作照（</w:t>
      </w:r>
      <w:r>
        <w:rPr>
          <w:rFonts w:hint="eastAsia"/>
          <w:lang w:val="en-US" w:eastAsia="zh-CN"/>
        </w:rPr>
        <w:t>西北-东南</w:t>
      </w:r>
      <w:r>
        <w:rPr>
          <w:rFonts w:hint="eastAsia"/>
          <w:lang w:eastAsia="zh-CN"/>
        </w:rPr>
        <w:t>）</w:t>
      </w:r>
    </w:p>
    <w:p>
      <w:pPr>
        <w:ind w:firstLine="0"/>
        <w:jc w:val="center"/>
        <w:rPr>
          <w:lang w:eastAsia="zh-CN"/>
        </w:rPr>
      </w:pPr>
      <w:r>
        <w:rPr>
          <w:lang w:eastAsia="zh-CN"/>
        </w:rPr>
        <w:drawing>
          <wp:inline distT="0" distB="0" distL="114300" distR="114300">
            <wp:extent cx="4500245" cy="2999740"/>
            <wp:effectExtent l="9525" t="9525" r="24130" b="19685"/>
            <wp:docPr id="48" name="图片 48" descr="6、探沟二清表工作照（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探沟二清表工作照（西北-东南）"/>
                    <pic:cNvPicPr>
                      <a:picLocks noChangeAspect="1"/>
                    </pic:cNvPicPr>
                  </pic:nvPicPr>
                  <pic:blipFill>
                    <a:blip r:embed="rId74"/>
                    <a:stretch>
                      <a:fillRect/>
                    </a:stretch>
                  </pic:blipFill>
                  <pic:spPr>
                    <a:xfrm>
                      <a:off x="0" y="0"/>
                      <a:ext cx="4500245" cy="299974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67</w:t>
      </w:r>
      <w:r>
        <w:fldChar w:fldCharType="end"/>
      </w:r>
      <w:r>
        <w:rPr>
          <w:rFonts w:hint="eastAsia"/>
          <w:lang w:eastAsia="zh-CN"/>
        </w:rPr>
        <w:t xml:space="preserve">  </w:t>
      </w:r>
      <w:r>
        <w:rPr>
          <w:lang w:eastAsia="zh-CN"/>
        </w:rPr>
        <w:t>TG</w:t>
      </w:r>
      <w:r>
        <w:rPr>
          <w:rFonts w:hint="eastAsia"/>
          <w:lang w:val="en-US" w:eastAsia="zh-CN"/>
        </w:rPr>
        <w:t>2清表</w:t>
      </w:r>
      <w:r>
        <w:rPr>
          <w:rFonts w:hint="eastAsia"/>
          <w:lang w:eastAsia="zh-CN"/>
        </w:rPr>
        <w:t>工作照（</w:t>
      </w:r>
      <w:r>
        <w:rPr>
          <w:rFonts w:hint="eastAsia"/>
          <w:lang w:val="en-US" w:eastAsia="zh-CN"/>
        </w:rPr>
        <w:t>西北-东南</w:t>
      </w:r>
      <w:r>
        <w:rPr>
          <w:rFonts w:hint="eastAsia"/>
          <w:lang w:eastAsia="zh-CN"/>
        </w:rPr>
        <w:t>）</w:t>
      </w:r>
    </w:p>
    <w:p>
      <w:pPr>
        <w:rPr>
          <w:rFonts w:hint="eastAsia"/>
          <w:lang w:eastAsia="zh-CN"/>
        </w:rPr>
      </w:pP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49" name="图片 49" descr="12、探沟二布方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探沟二布方工作照（南-北）"/>
                    <pic:cNvPicPr>
                      <a:picLocks noChangeAspect="1"/>
                    </pic:cNvPicPr>
                  </pic:nvPicPr>
                  <pic:blipFill>
                    <a:blip r:embed="rId75"/>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68</w:t>
      </w:r>
      <w:r>
        <w:fldChar w:fldCharType="end"/>
      </w:r>
      <w:r>
        <w:rPr>
          <w:rFonts w:hint="eastAsia"/>
          <w:lang w:eastAsia="zh-CN"/>
        </w:rPr>
        <w:t xml:space="preserve">  </w:t>
      </w:r>
      <w:r>
        <w:rPr>
          <w:lang w:eastAsia="zh-CN"/>
        </w:rPr>
        <w:t>TG</w:t>
      </w:r>
      <w:r>
        <w:rPr>
          <w:rFonts w:hint="eastAsia"/>
          <w:lang w:val="en-US" w:eastAsia="zh-CN"/>
        </w:rPr>
        <w:t>2布方完工</w:t>
      </w:r>
      <w:r>
        <w:rPr>
          <w:rFonts w:hint="eastAsia"/>
          <w:lang w:eastAsia="zh-CN"/>
        </w:rPr>
        <w:t>照（</w:t>
      </w:r>
      <w:r>
        <w:rPr>
          <w:rFonts w:hint="eastAsia"/>
          <w:lang w:val="en-US" w:eastAsia="zh-CN"/>
        </w:rPr>
        <w:t>南-北</w:t>
      </w:r>
      <w:r>
        <w:rPr>
          <w:rFonts w:hint="eastAsia"/>
          <w:lang w:eastAsia="zh-CN"/>
        </w:rPr>
        <w:t>）</w:t>
      </w:r>
    </w:p>
    <w:p>
      <w:pPr>
        <w:pStyle w:val="9"/>
        <w:spacing w:line="0" w:lineRule="atLeast"/>
        <w:jc w:val="left"/>
        <w:rPr>
          <w:rFonts w:ascii="黑体" w:hAnsi="黑体" w:cs="黑体"/>
          <w:lang w:eastAsia="zh-CN"/>
        </w:rPr>
      </w:pPr>
    </w:p>
    <w:p>
      <w:pPr>
        <w:pStyle w:val="9"/>
        <w:spacing w:line="0" w:lineRule="atLeast"/>
        <w:jc w:val="left"/>
        <w:rPr>
          <w:rFonts w:ascii="黑体" w:hAnsi="黑体" w:cs="黑体"/>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50" name="图片 50" descr="20、探沟二布方工作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0、探沟二布方工作照（西-东）"/>
                    <pic:cNvPicPr>
                      <a:picLocks noChangeAspect="1"/>
                    </pic:cNvPicPr>
                  </pic:nvPicPr>
                  <pic:blipFill>
                    <a:blip r:embed="rId76"/>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69</w:t>
      </w:r>
      <w:r>
        <w:fldChar w:fldCharType="end"/>
      </w:r>
      <w:r>
        <w:rPr>
          <w:rFonts w:hint="eastAsia"/>
          <w:lang w:eastAsia="zh-CN"/>
        </w:rPr>
        <w:t xml:space="preserve">  </w:t>
      </w:r>
      <w:r>
        <w:rPr>
          <w:lang w:eastAsia="zh-CN"/>
        </w:rPr>
        <w:t>TG</w:t>
      </w:r>
      <w:r>
        <w:rPr>
          <w:rFonts w:hint="eastAsia"/>
          <w:lang w:val="en-US" w:eastAsia="zh-CN"/>
        </w:rPr>
        <w:t>2布方</w:t>
      </w:r>
      <w:r>
        <w:rPr>
          <w:rFonts w:hint="eastAsia"/>
          <w:lang w:eastAsia="zh-CN"/>
        </w:rPr>
        <w:t>工作照（</w:t>
      </w:r>
      <w:r>
        <w:rPr>
          <w:rFonts w:hint="eastAsia"/>
          <w:lang w:val="en-US" w:eastAsia="zh-CN"/>
        </w:rPr>
        <w:t>西-东</w:t>
      </w:r>
      <w:r>
        <w:rPr>
          <w:rFonts w:hint="eastAsia"/>
          <w:lang w:eastAsia="zh-CN"/>
        </w:rPr>
        <w:t>）</w:t>
      </w:r>
    </w:p>
    <w:p>
      <w:pPr>
        <w:rPr>
          <w:rFonts w:hint="eastAsia"/>
          <w:lang w:eastAsia="zh-CN"/>
        </w:rPr>
      </w:pPr>
    </w:p>
    <w:p>
      <w:pPr>
        <w:pStyle w:val="2"/>
        <w:rPr>
          <w:rFonts w:hint="eastAsia"/>
          <w:lang w:eastAsia="zh-CN"/>
        </w:rPr>
      </w:pPr>
    </w:p>
    <w:p>
      <w:pPr>
        <w:pStyle w:val="9"/>
        <w:spacing w:line="0" w:lineRule="atLeast"/>
        <w:jc w:val="left"/>
        <w:rPr>
          <w:rFonts w:ascii="黑体" w:hAnsi="黑体" w:cs="黑体"/>
          <w:lang w:eastAsia="zh-CN"/>
        </w:rPr>
      </w:pPr>
    </w:p>
    <w:p>
      <w:pPr>
        <w:rPr>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51" name="图片 51" descr="24、探沟二清理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4、探沟二清理工作照（北-南）"/>
                    <pic:cNvPicPr>
                      <a:picLocks noChangeAspect="1"/>
                    </pic:cNvPicPr>
                  </pic:nvPicPr>
                  <pic:blipFill>
                    <a:blip r:embed="rId77"/>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70</w:t>
      </w:r>
      <w:r>
        <w:fldChar w:fldCharType="end"/>
      </w:r>
      <w:r>
        <w:rPr>
          <w:rFonts w:hint="eastAsia"/>
          <w:lang w:eastAsia="zh-CN"/>
        </w:rPr>
        <w:t xml:space="preserve">  </w:t>
      </w:r>
      <w:r>
        <w:rPr>
          <w:lang w:eastAsia="zh-CN"/>
        </w:rPr>
        <w:t>TG</w:t>
      </w:r>
      <w:r>
        <w:rPr>
          <w:rFonts w:hint="eastAsia"/>
          <w:lang w:val="en-US" w:eastAsia="zh-CN"/>
        </w:rPr>
        <w:t>2清理</w:t>
      </w:r>
      <w:r>
        <w:rPr>
          <w:rFonts w:hint="eastAsia"/>
          <w:lang w:eastAsia="zh-CN"/>
        </w:rPr>
        <w:t>工作照（</w:t>
      </w:r>
      <w:r>
        <w:rPr>
          <w:rFonts w:hint="eastAsia"/>
          <w:lang w:val="en-US" w:eastAsia="zh-CN"/>
        </w:rPr>
        <w:t>北-南</w:t>
      </w:r>
      <w:r>
        <w:rPr>
          <w:rFonts w:hint="eastAsia"/>
          <w:lang w:eastAsia="zh-CN"/>
        </w:rPr>
        <w:t>）</w:t>
      </w:r>
    </w:p>
    <w:p>
      <w:pPr>
        <w:pStyle w:val="9"/>
        <w:spacing w:line="0" w:lineRule="atLeast"/>
        <w:jc w:val="left"/>
        <w:rPr>
          <w:rFonts w:ascii="黑体" w:hAnsi="黑体" w:cs="黑体"/>
          <w:lang w:eastAsia="zh-CN"/>
        </w:rPr>
      </w:pPr>
    </w:p>
    <w:p>
      <w:pPr>
        <w:pStyle w:val="9"/>
        <w:spacing w:line="0" w:lineRule="atLeast"/>
        <w:jc w:val="left"/>
        <w:rPr>
          <w:rFonts w:ascii="黑体" w:hAnsi="黑体" w:cs="黑体"/>
          <w:lang w:eastAsia="zh-CN"/>
        </w:rPr>
      </w:pPr>
    </w:p>
    <w:p>
      <w:pPr>
        <w:pStyle w:val="4"/>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53" name="图片 53" descr="25、探沟二清理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5、探沟二清理工作照（北-南）"/>
                    <pic:cNvPicPr>
                      <a:picLocks noChangeAspect="1"/>
                    </pic:cNvPicPr>
                  </pic:nvPicPr>
                  <pic:blipFill>
                    <a:blip r:embed="rId78"/>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71</w:t>
      </w:r>
      <w:r>
        <w:fldChar w:fldCharType="end"/>
      </w:r>
      <w:r>
        <w:rPr>
          <w:rFonts w:hint="eastAsia"/>
          <w:lang w:eastAsia="zh-CN"/>
        </w:rPr>
        <w:t xml:space="preserve">  </w:t>
      </w:r>
      <w:r>
        <w:rPr>
          <w:lang w:eastAsia="zh-CN"/>
        </w:rPr>
        <w:t>TG</w:t>
      </w:r>
      <w:r>
        <w:rPr>
          <w:rFonts w:hint="eastAsia"/>
          <w:lang w:val="en-US" w:eastAsia="zh-CN"/>
        </w:rPr>
        <w:t>2清理</w:t>
      </w:r>
      <w:r>
        <w:rPr>
          <w:rFonts w:hint="eastAsia"/>
          <w:lang w:eastAsia="zh-CN"/>
        </w:rPr>
        <w:t>工作照（</w:t>
      </w:r>
      <w:r>
        <w:rPr>
          <w:rFonts w:hint="eastAsia"/>
          <w:lang w:val="en-US" w:eastAsia="zh-CN"/>
        </w:rPr>
        <w:t>北-南</w:t>
      </w:r>
      <w:r>
        <w:rPr>
          <w:rFonts w:hint="eastAsia"/>
          <w:lang w:eastAsia="zh-CN"/>
        </w:rPr>
        <w:t>）</w:t>
      </w:r>
    </w:p>
    <w:p>
      <w:pPr>
        <w:rPr>
          <w:rFonts w:hint="eastAsia"/>
          <w:lang w:eastAsia="zh-CN"/>
        </w:rPr>
      </w:pPr>
    </w:p>
    <w:p>
      <w:pPr>
        <w:pStyle w:val="2"/>
        <w:rPr>
          <w:rFonts w:hint="eastAsia"/>
          <w:lang w:eastAsia="zh-CN"/>
        </w:rPr>
      </w:pPr>
    </w:p>
    <w:p>
      <w:pPr>
        <w:pStyle w:val="9"/>
        <w:spacing w:line="0" w:lineRule="atLeast"/>
        <w:jc w:val="left"/>
        <w:rPr>
          <w:rFonts w:ascii="黑体" w:hAnsi="黑体" w:cs="黑体"/>
          <w:lang w:eastAsia="zh-CN"/>
        </w:rPr>
      </w:pPr>
    </w:p>
    <w:p>
      <w:pPr>
        <w:rPr>
          <w:lang w:eastAsia="zh-CN"/>
        </w:rPr>
      </w:pPr>
    </w:p>
    <w:p>
      <w:pPr>
        <w:pStyle w:val="4"/>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54" name="图片 54" descr="F:\2020年资料\项目\调查\39、152\探沟\探沟二\28、探沟二清理工作照（西-东）.JPG28、探沟二清理工作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F:\2020年资料\项目\调查\39、152\探沟\探沟二\28、探沟二清理工作照（西-东）.JPG28、探沟二清理工作照（西-东）"/>
                    <pic:cNvPicPr>
                      <a:picLocks noChangeAspect="1"/>
                    </pic:cNvPicPr>
                  </pic:nvPicPr>
                  <pic:blipFill>
                    <a:blip r:embed="rId79"/>
                    <a:srcRect/>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72</w:t>
      </w:r>
      <w:r>
        <w:fldChar w:fldCharType="end"/>
      </w:r>
      <w:r>
        <w:rPr>
          <w:rFonts w:hint="eastAsia"/>
          <w:lang w:eastAsia="zh-CN"/>
        </w:rPr>
        <w:t xml:space="preserve">  </w:t>
      </w:r>
      <w:r>
        <w:rPr>
          <w:lang w:eastAsia="zh-CN"/>
        </w:rPr>
        <w:t>TG</w:t>
      </w:r>
      <w:r>
        <w:rPr>
          <w:rFonts w:hint="eastAsia"/>
          <w:lang w:val="en-US" w:eastAsia="zh-CN"/>
        </w:rPr>
        <w:t>2清理</w:t>
      </w:r>
      <w:r>
        <w:rPr>
          <w:rFonts w:hint="eastAsia"/>
          <w:lang w:eastAsia="zh-CN"/>
        </w:rPr>
        <w:t>工作照（</w:t>
      </w:r>
      <w:r>
        <w:rPr>
          <w:rFonts w:hint="eastAsia"/>
          <w:lang w:val="en-US" w:eastAsia="zh-CN"/>
        </w:rPr>
        <w:t>西-东</w:t>
      </w:r>
      <w:r>
        <w:rPr>
          <w:rFonts w:hint="eastAsia"/>
          <w:lang w:eastAsia="zh-CN"/>
        </w:rPr>
        <w:t>）</w:t>
      </w: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55" name="图片 55" descr="31、探沟二清理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1、探沟二清理工作照（南-北）"/>
                    <pic:cNvPicPr>
                      <a:picLocks noChangeAspect="1"/>
                    </pic:cNvPicPr>
                  </pic:nvPicPr>
                  <pic:blipFill>
                    <a:blip r:embed="rId80"/>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73</w:t>
      </w:r>
      <w:r>
        <w:fldChar w:fldCharType="end"/>
      </w:r>
      <w:r>
        <w:rPr>
          <w:rFonts w:hint="eastAsia"/>
          <w:lang w:eastAsia="zh-CN"/>
        </w:rPr>
        <w:t xml:space="preserve">  </w:t>
      </w:r>
      <w:r>
        <w:rPr>
          <w:lang w:eastAsia="zh-CN"/>
        </w:rPr>
        <w:t>TG</w:t>
      </w:r>
      <w:r>
        <w:rPr>
          <w:rFonts w:hint="eastAsia"/>
          <w:lang w:val="en-US" w:eastAsia="zh-CN"/>
        </w:rPr>
        <w:t>2清理工作</w:t>
      </w:r>
      <w:r>
        <w:rPr>
          <w:rFonts w:hint="eastAsia"/>
          <w:lang w:eastAsia="zh-CN"/>
        </w:rPr>
        <w:t>照（</w:t>
      </w:r>
      <w:r>
        <w:rPr>
          <w:rFonts w:hint="eastAsia"/>
          <w:lang w:val="en-US" w:eastAsia="zh-CN"/>
        </w:rPr>
        <w:t>南-北</w:t>
      </w:r>
      <w:r>
        <w:rPr>
          <w:rFonts w:hint="eastAsia"/>
          <w:lang w:eastAsia="zh-CN"/>
        </w:rPr>
        <w:t>）</w:t>
      </w:r>
    </w:p>
    <w:p>
      <w:pPr>
        <w:rPr>
          <w:rFonts w:hint="eastAsia"/>
          <w:lang w:eastAsia="zh-CN"/>
        </w:rPr>
      </w:pPr>
    </w:p>
    <w:p>
      <w:pPr>
        <w:pStyle w:val="2"/>
        <w:rPr>
          <w:rFonts w:hint="eastAsia"/>
          <w:lang w:eastAsia="zh-CN"/>
        </w:rPr>
      </w:pPr>
    </w:p>
    <w:p>
      <w:pPr>
        <w:pStyle w:val="9"/>
        <w:spacing w:line="0" w:lineRule="atLeast"/>
        <w:jc w:val="left"/>
        <w:rPr>
          <w:rFonts w:ascii="黑体" w:hAnsi="黑体" w:cs="黑体"/>
          <w:lang w:eastAsia="zh-CN"/>
        </w:rPr>
      </w:pPr>
    </w:p>
    <w:p>
      <w:pPr>
        <w:rPr>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56" name="图片 56" descr="35、探沟二清理工作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5、探沟二清理工作照（北-南）"/>
                    <pic:cNvPicPr>
                      <a:picLocks noChangeAspect="1"/>
                    </pic:cNvPicPr>
                  </pic:nvPicPr>
                  <pic:blipFill>
                    <a:blip r:embed="rId81"/>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74</w:t>
      </w:r>
      <w:r>
        <w:fldChar w:fldCharType="end"/>
      </w:r>
      <w:r>
        <w:rPr>
          <w:rFonts w:hint="eastAsia"/>
          <w:lang w:eastAsia="zh-CN"/>
        </w:rPr>
        <w:t xml:space="preserve">  </w:t>
      </w:r>
      <w:r>
        <w:rPr>
          <w:lang w:eastAsia="zh-CN"/>
        </w:rPr>
        <w:t>TG</w:t>
      </w:r>
      <w:r>
        <w:rPr>
          <w:rFonts w:hint="eastAsia"/>
          <w:lang w:val="en-US" w:eastAsia="zh-CN"/>
        </w:rPr>
        <w:t>2清理工作</w:t>
      </w:r>
      <w:r>
        <w:rPr>
          <w:rFonts w:hint="eastAsia"/>
          <w:lang w:eastAsia="zh-CN"/>
        </w:rPr>
        <w:t>照（</w:t>
      </w:r>
      <w:r>
        <w:rPr>
          <w:rFonts w:hint="eastAsia"/>
          <w:lang w:val="en-US" w:eastAsia="zh-CN"/>
        </w:rPr>
        <w:t>北-南</w:t>
      </w:r>
      <w:r>
        <w:rPr>
          <w:rFonts w:hint="eastAsia"/>
          <w:lang w:eastAsia="zh-CN"/>
        </w:rPr>
        <w:t>）</w:t>
      </w:r>
    </w:p>
    <w:p>
      <w:pPr>
        <w:pStyle w:val="9"/>
        <w:spacing w:line="0" w:lineRule="atLeast"/>
        <w:jc w:val="left"/>
        <w:rPr>
          <w:rFonts w:ascii="黑体" w:hAnsi="黑体" w:cs="黑体"/>
          <w:lang w:eastAsia="zh-CN"/>
        </w:rPr>
      </w:pPr>
    </w:p>
    <w:p>
      <w:pPr>
        <w:rPr>
          <w:lang w:eastAsia="zh-CN"/>
        </w:rPr>
      </w:pPr>
    </w:p>
    <w:p>
      <w:pPr>
        <w:ind w:firstLine="0"/>
        <w:rPr>
          <w:lang w:eastAsia="zh-CN"/>
        </w:rPr>
      </w:pPr>
      <w:r>
        <w:rPr>
          <w:lang w:eastAsia="zh-CN"/>
        </w:rPr>
        <w:drawing>
          <wp:inline distT="0" distB="0" distL="114300" distR="114300">
            <wp:extent cx="5266690" cy="3510915"/>
            <wp:effectExtent l="9525" t="9525" r="19685" b="22860"/>
            <wp:docPr id="57" name="图片 57" descr="36、探沟二完工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6、探沟二完工照（南-北）"/>
                    <pic:cNvPicPr>
                      <a:picLocks noChangeAspect="1"/>
                    </pic:cNvPicPr>
                  </pic:nvPicPr>
                  <pic:blipFill>
                    <a:blip r:embed="rId82"/>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75</w:t>
      </w:r>
      <w:r>
        <w:fldChar w:fldCharType="end"/>
      </w:r>
      <w:r>
        <w:rPr>
          <w:rFonts w:hint="eastAsia"/>
          <w:lang w:eastAsia="zh-CN"/>
        </w:rPr>
        <w:t xml:space="preserve">  </w:t>
      </w:r>
      <w:r>
        <w:rPr>
          <w:lang w:eastAsia="zh-CN"/>
        </w:rPr>
        <w:t>TG</w:t>
      </w:r>
      <w:r>
        <w:rPr>
          <w:rFonts w:hint="eastAsia"/>
          <w:lang w:val="en-US" w:eastAsia="zh-CN"/>
        </w:rPr>
        <w:t>2完工</w:t>
      </w:r>
      <w:r>
        <w:rPr>
          <w:rFonts w:hint="eastAsia"/>
          <w:lang w:eastAsia="zh-CN"/>
        </w:rPr>
        <w:t>照（南-北）</w:t>
      </w:r>
    </w:p>
    <w:p>
      <w:pPr>
        <w:rPr>
          <w:rFonts w:hint="eastAsia"/>
          <w:lang w:eastAsia="zh-CN"/>
        </w:rPr>
      </w:pPr>
    </w:p>
    <w:p>
      <w:pPr>
        <w:pStyle w:val="4"/>
        <w:ind w:left="0" w:leftChars="0" w:firstLine="0" w:firstLineChars="0"/>
        <w:rPr>
          <w:rFonts w:hint="eastAsia" w:ascii="黑体" w:hAnsi="黑体" w:cs="黑体"/>
        </w:rPr>
      </w:pPr>
    </w:p>
    <w:p>
      <w:pPr>
        <w:pStyle w:val="4"/>
        <w:ind w:left="0" w:leftChars="0" w:firstLine="0" w:firstLineChars="0"/>
        <w:rPr>
          <w:rFonts w:hint="eastAsia" w:ascii="黑体" w:hAnsi="黑体" w:cs="黑体"/>
        </w:rPr>
      </w:pPr>
    </w:p>
    <w:bookmarkEnd w:id="89"/>
    <w:p>
      <w:pPr>
        <w:rPr>
          <w:lang w:eastAsia="zh-CN"/>
        </w:rPr>
      </w:pPr>
      <w:bookmarkStart w:id="90" w:name="_Toc465932537"/>
      <w:bookmarkStart w:id="91" w:name="_Toc3660"/>
      <w:bookmarkStart w:id="92" w:name="_Toc17669"/>
      <w:bookmarkStart w:id="93" w:name="_Toc12316"/>
      <w:bookmarkStart w:id="94" w:name="_Toc7710_WPSOffice_Level1"/>
    </w:p>
    <w:p>
      <w:pPr>
        <w:pStyle w:val="4"/>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59" name="图片 59" descr="43、探沟二北壁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3、探沟二北壁照（南-北）"/>
                    <pic:cNvPicPr>
                      <a:picLocks noChangeAspect="1"/>
                    </pic:cNvPicPr>
                  </pic:nvPicPr>
                  <pic:blipFill>
                    <a:blip r:embed="rId83"/>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76</w:t>
      </w:r>
      <w:r>
        <w:fldChar w:fldCharType="end"/>
      </w:r>
      <w:r>
        <w:rPr>
          <w:rFonts w:hint="eastAsia"/>
          <w:lang w:eastAsia="zh-CN"/>
        </w:rPr>
        <w:t xml:space="preserve">  </w:t>
      </w:r>
      <w:r>
        <w:rPr>
          <w:lang w:eastAsia="zh-CN"/>
        </w:rPr>
        <w:t>TG</w:t>
      </w:r>
      <w:r>
        <w:rPr>
          <w:rFonts w:hint="eastAsia"/>
          <w:lang w:val="en-US" w:eastAsia="zh-CN"/>
        </w:rPr>
        <w:t>2</w:t>
      </w:r>
      <w:r>
        <w:rPr>
          <w:rFonts w:hint="eastAsia"/>
          <w:lang w:eastAsia="zh-CN"/>
        </w:rPr>
        <w:t>北壁</w:t>
      </w:r>
      <w:r>
        <w:rPr>
          <w:rFonts w:hint="eastAsia"/>
          <w:lang w:val="en-US" w:eastAsia="zh-CN"/>
        </w:rPr>
        <w:t>完工</w:t>
      </w:r>
      <w:r>
        <w:rPr>
          <w:rFonts w:hint="eastAsia"/>
          <w:lang w:eastAsia="zh-CN"/>
        </w:rPr>
        <w:t>照（南-北）</w:t>
      </w:r>
    </w:p>
    <w:p>
      <w:pPr>
        <w:pStyle w:val="9"/>
        <w:spacing w:line="0" w:lineRule="atLeast"/>
        <w:jc w:val="left"/>
        <w:rPr>
          <w:rFonts w:ascii="黑体" w:hAnsi="黑体" w:cs="黑体"/>
          <w:lang w:eastAsia="zh-CN"/>
        </w:rPr>
      </w:pPr>
    </w:p>
    <w:p>
      <w:pPr>
        <w:rPr>
          <w:lang w:eastAsia="zh-CN"/>
        </w:rPr>
      </w:pPr>
    </w:p>
    <w:p>
      <w:pPr>
        <w:ind w:left="0" w:leftChars="0" w:firstLine="0" w:firstLineChars="0"/>
        <w:rPr>
          <w:lang w:eastAsia="zh-CN"/>
        </w:rPr>
      </w:pPr>
      <w:r>
        <w:rPr>
          <w:lang w:eastAsia="zh-CN"/>
        </w:rPr>
        <w:drawing>
          <wp:inline distT="0" distB="0" distL="114300" distR="114300">
            <wp:extent cx="5266690" cy="3510915"/>
            <wp:effectExtent l="9525" t="9525" r="19685" b="22860"/>
            <wp:docPr id="60" name="图片 60" descr="52、探沟二南壁照（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2、探沟二南壁照（北-南）"/>
                    <pic:cNvPicPr>
                      <a:picLocks noChangeAspect="1"/>
                    </pic:cNvPicPr>
                  </pic:nvPicPr>
                  <pic:blipFill>
                    <a:blip r:embed="rId84"/>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77</w:t>
      </w:r>
      <w:r>
        <w:fldChar w:fldCharType="end"/>
      </w:r>
      <w:r>
        <w:rPr>
          <w:rFonts w:hint="eastAsia"/>
          <w:lang w:eastAsia="zh-CN"/>
        </w:rPr>
        <w:t xml:space="preserve">  </w:t>
      </w:r>
      <w:r>
        <w:rPr>
          <w:lang w:eastAsia="zh-CN"/>
        </w:rPr>
        <w:t>TG</w:t>
      </w:r>
      <w:r>
        <w:rPr>
          <w:rFonts w:hint="eastAsia"/>
          <w:lang w:val="en-US" w:eastAsia="zh-CN"/>
        </w:rPr>
        <w:t>2南</w:t>
      </w:r>
      <w:r>
        <w:rPr>
          <w:rFonts w:hint="eastAsia"/>
          <w:lang w:eastAsia="zh-CN"/>
        </w:rPr>
        <w:t>壁</w:t>
      </w:r>
      <w:r>
        <w:rPr>
          <w:rFonts w:hint="eastAsia"/>
          <w:lang w:val="en-US" w:eastAsia="zh-CN"/>
        </w:rPr>
        <w:t>完工</w:t>
      </w:r>
      <w:r>
        <w:rPr>
          <w:rFonts w:hint="eastAsia"/>
          <w:lang w:eastAsia="zh-CN"/>
        </w:rPr>
        <w:t>照（</w:t>
      </w:r>
      <w:r>
        <w:rPr>
          <w:rFonts w:hint="eastAsia"/>
          <w:lang w:val="en-US" w:eastAsia="zh-CN"/>
        </w:rPr>
        <w:t>北-南</w:t>
      </w:r>
      <w:r>
        <w:rPr>
          <w:rFonts w:hint="eastAsia"/>
          <w:lang w:eastAsia="zh-CN"/>
        </w:rPr>
        <w:t>）</w:t>
      </w:r>
    </w:p>
    <w:p>
      <w:pPr>
        <w:rPr>
          <w:rFonts w:hint="eastAsia"/>
          <w:lang w:eastAsia="zh-CN"/>
        </w:rPr>
      </w:pPr>
    </w:p>
    <w:p>
      <w:pPr>
        <w:pStyle w:val="2"/>
        <w:rPr>
          <w:rFonts w:hint="eastAsia"/>
          <w:lang w:eastAsia="zh-CN"/>
        </w:rPr>
      </w:pP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5420" cy="3510280"/>
            <wp:effectExtent l="9525" t="9525" r="20955" b="23495"/>
            <wp:docPr id="61" name="图片 61" descr="56、探沟二东壁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6、探沟二东壁照（西-东）"/>
                    <pic:cNvPicPr>
                      <a:picLocks noChangeAspect="1"/>
                    </pic:cNvPicPr>
                  </pic:nvPicPr>
                  <pic:blipFill>
                    <a:blip r:embed="rId85"/>
                    <a:stretch>
                      <a:fillRect/>
                    </a:stretch>
                  </pic:blipFill>
                  <pic:spPr>
                    <a:xfrm>
                      <a:off x="0" y="0"/>
                      <a:ext cx="5265420" cy="3510280"/>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78</w:t>
      </w:r>
      <w:r>
        <w:fldChar w:fldCharType="end"/>
      </w:r>
      <w:r>
        <w:rPr>
          <w:rFonts w:hint="eastAsia"/>
          <w:lang w:eastAsia="zh-CN"/>
        </w:rPr>
        <w:t xml:space="preserve">  </w:t>
      </w:r>
      <w:r>
        <w:rPr>
          <w:lang w:eastAsia="zh-CN"/>
        </w:rPr>
        <w:t>TG</w:t>
      </w:r>
      <w:r>
        <w:rPr>
          <w:rFonts w:hint="eastAsia"/>
          <w:lang w:val="en-US" w:eastAsia="zh-CN"/>
        </w:rPr>
        <w:t>2东</w:t>
      </w:r>
      <w:r>
        <w:rPr>
          <w:rFonts w:hint="eastAsia"/>
          <w:lang w:eastAsia="zh-CN"/>
        </w:rPr>
        <w:t>壁</w:t>
      </w:r>
      <w:r>
        <w:rPr>
          <w:rFonts w:hint="eastAsia"/>
          <w:lang w:val="en-US" w:eastAsia="zh-CN"/>
        </w:rPr>
        <w:t>完工</w:t>
      </w:r>
      <w:r>
        <w:rPr>
          <w:rFonts w:hint="eastAsia"/>
          <w:lang w:eastAsia="zh-CN"/>
        </w:rPr>
        <w:t>照（</w:t>
      </w:r>
      <w:r>
        <w:rPr>
          <w:rFonts w:hint="eastAsia"/>
          <w:lang w:val="en-US" w:eastAsia="zh-CN"/>
        </w:rPr>
        <w:t>西-东</w:t>
      </w:r>
      <w:r>
        <w:rPr>
          <w:rFonts w:hint="eastAsia"/>
          <w:lang w:eastAsia="zh-CN"/>
        </w:rPr>
        <w:t>）</w:t>
      </w: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62" name="图片 62" descr="50、探沟二西壁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0、探沟二西壁照（东-西）"/>
                    <pic:cNvPicPr>
                      <a:picLocks noChangeAspect="1"/>
                    </pic:cNvPicPr>
                  </pic:nvPicPr>
                  <pic:blipFill>
                    <a:blip r:embed="rId86"/>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79</w:t>
      </w:r>
      <w:r>
        <w:fldChar w:fldCharType="end"/>
      </w:r>
      <w:r>
        <w:rPr>
          <w:rFonts w:hint="eastAsia"/>
          <w:lang w:eastAsia="zh-CN"/>
        </w:rPr>
        <w:t xml:space="preserve">  </w:t>
      </w:r>
      <w:r>
        <w:rPr>
          <w:lang w:eastAsia="zh-CN"/>
        </w:rPr>
        <w:t>TG</w:t>
      </w:r>
      <w:r>
        <w:rPr>
          <w:rFonts w:hint="eastAsia"/>
          <w:lang w:val="en-US" w:eastAsia="zh-CN"/>
        </w:rPr>
        <w:t>2西</w:t>
      </w:r>
      <w:r>
        <w:rPr>
          <w:rFonts w:hint="eastAsia"/>
          <w:lang w:eastAsia="zh-CN"/>
        </w:rPr>
        <w:t>壁</w:t>
      </w:r>
      <w:r>
        <w:rPr>
          <w:rFonts w:hint="eastAsia"/>
          <w:lang w:val="en-US" w:eastAsia="zh-CN"/>
        </w:rPr>
        <w:t>完工</w:t>
      </w:r>
      <w:r>
        <w:rPr>
          <w:rFonts w:hint="eastAsia"/>
          <w:lang w:eastAsia="zh-CN"/>
        </w:rPr>
        <w:t>照（</w:t>
      </w:r>
      <w:r>
        <w:rPr>
          <w:rFonts w:hint="eastAsia"/>
          <w:lang w:val="en-US" w:eastAsia="zh-CN"/>
        </w:rPr>
        <w:t>东-西</w:t>
      </w:r>
      <w:r>
        <w:rPr>
          <w:rFonts w:hint="eastAsia"/>
          <w:lang w:eastAsia="zh-CN"/>
        </w:rPr>
        <w:t>）</w:t>
      </w:r>
    </w:p>
    <w:p>
      <w:pPr>
        <w:rPr>
          <w:rFonts w:hint="eastAsia"/>
          <w:lang w:eastAsia="zh-CN"/>
        </w:rPr>
      </w:pPr>
    </w:p>
    <w:p>
      <w:pPr>
        <w:pStyle w:val="2"/>
        <w:rPr>
          <w:rFonts w:hint="eastAsia"/>
          <w:lang w:eastAsia="zh-CN"/>
        </w:rPr>
      </w:pP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63" name="图片 63" descr="63、探沟二底部取样工作照（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3、探沟二底部取样工作照（西-东）"/>
                    <pic:cNvPicPr>
                      <a:picLocks noChangeAspect="1"/>
                    </pic:cNvPicPr>
                  </pic:nvPicPr>
                  <pic:blipFill>
                    <a:blip r:embed="rId87"/>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rFonts w:hint="eastAsia"/>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80</w:t>
      </w:r>
      <w:r>
        <w:fldChar w:fldCharType="end"/>
      </w:r>
      <w:r>
        <w:rPr>
          <w:rFonts w:hint="eastAsia"/>
          <w:lang w:eastAsia="zh-CN"/>
        </w:rPr>
        <w:t xml:space="preserve">  </w:t>
      </w:r>
      <w:r>
        <w:rPr>
          <w:lang w:eastAsia="zh-CN"/>
        </w:rPr>
        <w:t>TG</w:t>
      </w:r>
      <w:r>
        <w:rPr>
          <w:rFonts w:hint="eastAsia"/>
          <w:lang w:val="en-US" w:eastAsia="zh-CN"/>
        </w:rPr>
        <w:t>2底部取样工作</w:t>
      </w:r>
      <w:r>
        <w:rPr>
          <w:rFonts w:hint="eastAsia"/>
          <w:lang w:eastAsia="zh-CN"/>
        </w:rPr>
        <w:t>照（</w:t>
      </w:r>
      <w:r>
        <w:rPr>
          <w:rFonts w:hint="eastAsia"/>
          <w:lang w:val="en-US" w:eastAsia="zh-CN"/>
        </w:rPr>
        <w:t>西-东</w:t>
      </w:r>
      <w:r>
        <w:rPr>
          <w:rFonts w:hint="eastAsia"/>
          <w:lang w:eastAsia="zh-CN"/>
        </w:rPr>
        <w:t>）</w:t>
      </w:r>
    </w:p>
    <w:p>
      <w:pPr>
        <w:pStyle w:val="9"/>
        <w:spacing w:line="0" w:lineRule="atLeast"/>
        <w:jc w:val="left"/>
        <w:rPr>
          <w:rFonts w:ascii="黑体" w:hAnsi="黑体" w:cs="黑体"/>
          <w:lang w:eastAsia="zh-CN"/>
        </w:rPr>
      </w:pPr>
    </w:p>
    <w:p>
      <w:pPr>
        <w:rPr>
          <w:lang w:eastAsia="zh-CN"/>
        </w:rPr>
      </w:pPr>
    </w:p>
    <w:p>
      <w:pPr>
        <w:ind w:left="0" w:leftChars="0" w:firstLine="0" w:firstLineChars="0"/>
        <w:rPr>
          <w:rFonts w:hint="eastAsia"/>
          <w:lang w:eastAsia="zh-CN"/>
        </w:rPr>
      </w:pPr>
      <w:r>
        <w:rPr>
          <w:rFonts w:hint="eastAsia"/>
          <w:lang w:eastAsia="zh-CN"/>
        </w:rPr>
        <w:drawing>
          <wp:inline distT="0" distB="0" distL="114300" distR="114300">
            <wp:extent cx="5266690" cy="3510915"/>
            <wp:effectExtent l="9525" t="9525" r="19685" b="22860"/>
            <wp:docPr id="64" name="图片 64" descr="64、探沟二底部土样照（俯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64、探沟二底部土样照（俯拍）"/>
                    <pic:cNvPicPr>
                      <a:picLocks noChangeAspect="1"/>
                    </pic:cNvPicPr>
                  </pic:nvPicPr>
                  <pic:blipFill>
                    <a:blip r:embed="rId88"/>
                    <a:stretch>
                      <a:fillRect/>
                    </a:stretch>
                  </pic:blipFill>
                  <pic:spPr>
                    <a:xfrm>
                      <a:off x="0" y="0"/>
                      <a:ext cx="5266690" cy="3510915"/>
                    </a:xfrm>
                    <a:prstGeom prst="rect">
                      <a:avLst/>
                    </a:prstGeom>
                    <a:ln>
                      <a:solidFill>
                        <a:schemeClr val="tx1"/>
                      </a:solidFill>
                    </a:ln>
                  </pic:spPr>
                </pic:pic>
              </a:graphicData>
            </a:graphic>
          </wp:inline>
        </w:drawing>
      </w:r>
    </w:p>
    <w:p>
      <w:pPr>
        <w:pStyle w:val="9"/>
        <w:snapToGrid w:val="0"/>
        <w:ind w:firstLine="420" w:firstLineChars="200"/>
        <w:rPr>
          <w:lang w:eastAsia="zh-CN"/>
        </w:rPr>
      </w:pPr>
      <w:r>
        <w:rPr>
          <w:lang w:eastAsia="zh-CN"/>
        </w:rPr>
        <w:t xml:space="preserve">图 </w:t>
      </w:r>
      <w:r>
        <w:fldChar w:fldCharType="begin"/>
      </w:r>
      <w:r>
        <w:rPr>
          <w:lang w:eastAsia="zh-CN"/>
        </w:rPr>
        <w:instrText xml:space="preserve"> SEQ 图 \* ARABIC </w:instrText>
      </w:r>
      <w:r>
        <w:fldChar w:fldCharType="separate"/>
      </w:r>
      <w:r>
        <w:rPr>
          <w:lang w:eastAsia="zh-CN"/>
        </w:rPr>
        <w:t>81</w:t>
      </w:r>
      <w:r>
        <w:fldChar w:fldCharType="end"/>
      </w:r>
      <w:r>
        <w:rPr>
          <w:rFonts w:hint="eastAsia"/>
          <w:lang w:eastAsia="zh-CN"/>
        </w:rPr>
        <w:t xml:space="preserve">  </w:t>
      </w:r>
      <w:r>
        <w:rPr>
          <w:lang w:eastAsia="zh-CN"/>
        </w:rPr>
        <w:t>TG</w:t>
      </w:r>
      <w:r>
        <w:rPr>
          <w:rFonts w:hint="eastAsia"/>
          <w:lang w:val="en-US" w:eastAsia="zh-CN"/>
        </w:rPr>
        <w:t>2底部土样</w:t>
      </w:r>
      <w:r>
        <w:rPr>
          <w:rFonts w:hint="eastAsia"/>
          <w:lang w:eastAsia="zh-CN"/>
        </w:rPr>
        <w:t>照（</w:t>
      </w:r>
      <w:r>
        <w:rPr>
          <w:rFonts w:hint="eastAsia"/>
          <w:lang w:val="en-US" w:eastAsia="zh-CN"/>
        </w:rPr>
        <w:t>俯拍</w:t>
      </w:r>
      <w:r>
        <w:rPr>
          <w:rFonts w:hint="eastAsia"/>
          <w:lang w:eastAsia="zh-CN"/>
        </w:rPr>
        <w:t>）</w:t>
      </w:r>
    </w:p>
    <w:p>
      <w:pPr>
        <w:rPr>
          <w:lang w:eastAsia="zh-CN"/>
        </w:rPr>
      </w:pPr>
    </w:p>
    <w:p>
      <w:pPr>
        <w:rPr>
          <w:lang w:eastAsia="zh-CN"/>
        </w:rPr>
      </w:pPr>
    </w:p>
    <w:p>
      <w:pPr>
        <w:rPr>
          <w:lang w:eastAsia="zh-CN"/>
        </w:rPr>
      </w:pPr>
    </w:p>
    <w:p>
      <w:pPr>
        <w:rPr>
          <w:lang w:eastAsia="zh-CN"/>
        </w:rPr>
      </w:pPr>
    </w:p>
    <w:p>
      <w:pPr>
        <w:rPr>
          <w:lang w:eastAsia="zh-CN"/>
        </w:rPr>
      </w:pPr>
    </w:p>
    <w:p>
      <w:pPr>
        <w:ind w:firstLine="0"/>
        <w:jc w:val="center"/>
        <w:rPr>
          <w:lang w:eastAsia="zh-CN"/>
        </w:rPr>
      </w:pPr>
    </w:p>
    <w:p>
      <w:pPr>
        <w:ind w:firstLine="0"/>
        <w:jc w:val="center"/>
        <w:rPr>
          <w:lang w:eastAsia="zh-CN"/>
        </w:rPr>
      </w:pPr>
    </w:p>
    <w:p>
      <w:pPr>
        <w:ind w:firstLine="0"/>
        <w:jc w:val="center"/>
        <w:rPr>
          <w:lang w:eastAsia="zh-CN"/>
        </w:rPr>
      </w:pPr>
      <w:r>
        <w:rPr>
          <w:lang w:eastAsia="zh-CN"/>
        </w:rPr>
        <w:drawing>
          <wp:inline distT="0" distB="0" distL="114300" distR="114300">
            <wp:extent cx="5274310" cy="6271895"/>
            <wp:effectExtent l="9525" t="9525" r="12065" b="24130"/>
            <wp:docPr id="30" name="图片 30" descr="TG2-模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TG2-模型(2)"/>
                    <pic:cNvPicPr>
                      <a:picLocks noChangeAspect="1"/>
                    </pic:cNvPicPr>
                  </pic:nvPicPr>
                  <pic:blipFill>
                    <a:blip r:embed="rId89"/>
                    <a:srcRect/>
                    <a:stretch>
                      <a:fillRect/>
                    </a:stretch>
                  </pic:blipFill>
                  <pic:spPr>
                    <a:xfrm>
                      <a:off x="0" y="0"/>
                      <a:ext cx="5274310" cy="6271895"/>
                    </a:xfrm>
                    <a:prstGeom prst="rect">
                      <a:avLst/>
                    </a:prstGeom>
                    <a:ln>
                      <a:solidFill>
                        <a:schemeClr val="tx1"/>
                      </a:solidFill>
                    </a:ln>
                  </pic:spPr>
                </pic:pic>
              </a:graphicData>
            </a:graphic>
          </wp:inline>
        </w:drawing>
      </w:r>
    </w:p>
    <w:p>
      <w:pPr>
        <w:pStyle w:val="9"/>
        <w:snapToGrid w:val="0"/>
        <w:ind w:firstLine="420" w:firstLineChars="200"/>
        <w:rPr>
          <w:color w:val="auto"/>
          <w:lang w:eastAsia="zh-CN"/>
        </w:rPr>
      </w:pPr>
      <w:r>
        <w:rPr>
          <w:color w:val="auto"/>
          <w:lang w:eastAsia="zh-CN"/>
        </w:rPr>
        <w:t xml:space="preserve">图 </w:t>
      </w:r>
      <w:r>
        <w:rPr>
          <w:color w:val="auto"/>
        </w:rPr>
        <w:fldChar w:fldCharType="begin"/>
      </w:r>
      <w:r>
        <w:rPr>
          <w:color w:val="auto"/>
          <w:lang w:eastAsia="zh-CN"/>
        </w:rPr>
        <w:instrText xml:space="preserve"> SEQ 图 \* ARABIC </w:instrText>
      </w:r>
      <w:r>
        <w:rPr>
          <w:color w:val="auto"/>
        </w:rPr>
        <w:fldChar w:fldCharType="separate"/>
      </w:r>
      <w:r>
        <w:rPr>
          <w:color w:val="auto"/>
          <w:lang w:eastAsia="zh-CN"/>
        </w:rPr>
        <w:t>82</w:t>
      </w:r>
      <w:r>
        <w:rPr>
          <w:color w:val="auto"/>
        </w:rPr>
        <w:fldChar w:fldCharType="end"/>
      </w:r>
      <w:r>
        <w:rPr>
          <w:rFonts w:hint="eastAsia"/>
          <w:color w:val="auto"/>
          <w:lang w:eastAsia="zh-CN"/>
        </w:rPr>
        <w:t xml:space="preserve">  T</w:t>
      </w:r>
      <w:r>
        <w:rPr>
          <w:color w:val="auto"/>
          <w:lang w:eastAsia="zh-CN"/>
        </w:rPr>
        <w:t>G</w:t>
      </w:r>
      <w:r>
        <w:rPr>
          <w:rFonts w:hint="eastAsia"/>
          <w:color w:val="auto"/>
          <w:lang w:val="en-US" w:eastAsia="zh-CN"/>
        </w:rPr>
        <w:t>2</w:t>
      </w:r>
      <w:r>
        <w:rPr>
          <w:rFonts w:hint="eastAsia"/>
          <w:color w:val="auto"/>
          <w:lang w:eastAsia="zh-CN"/>
        </w:rPr>
        <w:t>平剖面图</w:t>
      </w:r>
    </w:p>
    <w:p>
      <w:pPr>
        <w:rPr>
          <w:lang w:eastAsia="zh-CN"/>
        </w:rPr>
      </w:pPr>
    </w:p>
    <w:p>
      <w:pPr>
        <w:outlineLvl w:val="9"/>
        <w:rPr>
          <w:rFonts w:hint="eastAsia"/>
          <w:lang w:eastAsia="zh-CN"/>
        </w:rPr>
      </w:pPr>
    </w:p>
    <w:p>
      <w:pPr>
        <w:rPr>
          <w:rFonts w:hint="eastAsia"/>
          <w:lang w:eastAsia="zh-CN"/>
        </w:rPr>
      </w:pPr>
    </w:p>
    <w:p>
      <w:pPr>
        <w:rPr>
          <w:rFonts w:hint="eastAsia"/>
          <w:lang w:eastAsia="zh-CN"/>
        </w:rPr>
      </w:pPr>
    </w:p>
    <w:p>
      <w:pPr>
        <w:pStyle w:val="6"/>
        <w:rPr>
          <w:lang w:eastAsia="zh-CN"/>
        </w:rPr>
      </w:pPr>
      <w:bookmarkStart w:id="95" w:name="_Toc11782"/>
      <w:r>
        <w:rPr>
          <w:rFonts w:hint="eastAsia"/>
          <w:lang w:eastAsia="zh-CN"/>
        </w:rPr>
        <w:t>四、考古调查勘探结果和文物保护意见</w:t>
      </w:r>
      <w:bookmarkEnd w:id="90"/>
      <w:bookmarkEnd w:id="91"/>
      <w:bookmarkEnd w:id="92"/>
      <w:bookmarkEnd w:id="93"/>
      <w:bookmarkEnd w:id="94"/>
      <w:bookmarkEnd w:id="95"/>
    </w:p>
    <w:p>
      <w:pPr>
        <w:pStyle w:val="7"/>
      </w:pPr>
      <w:bookmarkStart w:id="96" w:name="_Toc22186_WPSOffice_Level2"/>
      <w:bookmarkStart w:id="97" w:name="_Toc8660"/>
      <w:bookmarkStart w:id="98" w:name="_Toc674"/>
      <w:bookmarkStart w:id="99" w:name="_Toc24418"/>
      <w:bookmarkStart w:id="100" w:name="_Toc47435699"/>
      <w:r>
        <w:t>（一</w:t>
      </w:r>
      <w:r>
        <w:rPr>
          <w:rFonts w:hint="eastAsia"/>
        </w:rPr>
        <w:t>）考古调查勘探结果</w:t>
      </w:r>
      <w:bookmarkEnd w:id="96"/>
      <w:bookmarkEnd w:id="97"/>
      <w:bookmarkEnd w:id="98"/>
      <w:bookmarkEnd w:id="99"/>
      <w:bookmarkEnd w:id="100"/>
    </w:p>
    <w:p>
      <w:pPr>
        <w:spacing w:line="360" w:lineRule="auto"/>
        <w:ind w:firstLine="480" w:firstLineChars="200"/>
        <w:outlineLvl w:val="9"/>
        <w:rPr>
          <w:rFonts w:hint="eastAsia" w:ascii="宋体" w:hAnsi="宋体" w:cs="宋体"/>
          <w:bCs w:val="0"/>
          <w:sz w:val="24"/>
          <w:szCs w:val="22"/>
          <w:lang w:val="en-US" w:eastAsia="zh-CN" w:bidi="en-US"/>
        </w:rPr>
      </w:pPr>
      <w:bookmarkStart w:id="101" w:name="_Toc21647"/>
      <w:bookmarkStart w:id="102" w:name="_Toc6409_WPSOffice_Level2"/>
      <w:bookmarkStart w:id="103" w:name="_Toc12989"/>
      <w:bookmarkStart w:id="104" w:name="_Toc17091"/>
      <w:r>
        <w:rPr>
          <w:rFonts w:hint="eastAsia" w:ascii="宋体" w:hAnsi="宋体" w:cs="宋体"/>
          <w:sz w:val="24"/>
          <w:lang w:eastAsia="zh-CN"/>
        </w:rPr>
        <w:t>根据《中华人民共和国文物保护法》《广州市文物保护规定》，</w:t>
      </w:r>
      <w:r>
        <w:rPr>
          <w:rFonts w:hint="eastAsia" w:ascii="宋体" w:hAnsi="宋体" w:cs="宋体"/>
          <w:sz w:val="24"/>
        </w:rPr>
        <w:t>按照</w:t>
      </w:r>
      <w:r>
        <w:rPr>
          <w:rFonts w:hint="eastAsia" w:ascii="宋体" w:hAnsi="宋体" w:cs="宋体"/>
          <w:color w:val="auto"/>
          <w:sz w:val="24"/>
        </w:rPr>
        <w:t>《</w:t>
      </w:r>
      <w:r>
        <w:rPr>
          <w:rFonts w:hint="eastAsia" w:ascii="宋体" w:hAnsi="宋体" w:eastAsia="宋体" w:cs="宋体"/>
          <w:bCs w:val="0"/>
          <w:sz w:val="24"/>
          <w:szCs w:val="22"/>
          <w:lang w:eastAsia="zh-CN" w:bidi="en-US"/>
        </w:rPr>
        <w:t>广州市文物局关于</w:t>
      </w:r>
      <w:r>
        <w:rPr>
          <w:rFonts w:hint="eastAsia" w:ascii="宋体" w:hAnsi="宋体" w:eastAsia="宋体" w:cs="宋体"/>
          <w:bCs w:val="0"/>
          <w:sz w:val="24"/>
          <w:szCs w:val="22"/>
          <w:lang w:val="en-US" w:eastAsia="zh-CN" w:bidi="en-US"/>
        </w:rPr>
        <w:t>增城</w:t>
      </w:r>
      <w:r>
        <w:rPr>
          <w:rFonts w:hint="eastAsia" w:ascii="宋体" w:hAnsi="宋体" w:cs="宋体"/>
          <w:bCs w:val="0"/>
          <w:sz w:val="24"/>
          <w:szCs w:val="22"/>
          <w:lang w:val="en-US" w:eastAsia="zh-CN" w:bidi="en-US"/>
        </w:rPr>
        <w:t>区2019年度第一批拟出让考古调查、勘探工作的复函》（穗文物[2019]220号）的指导意见，</w:t>
      </w:r>
      <w:r>
        <w:rPr>
          <w:rFonts w:hint="eastAsia" w:ascii="宋体" w:hAnsi="宋体" w:eastAsia="宋体" w:cs="宋体"/>
          <w:bCs w:val="0"/>
          <w:sz w:val="24"/>
          <w:szCs w:val="22"/>
          <w:lang w:bidi="en-US"/>
        </w:rPr>
        <w:t>受广州市增城区</w:t>
      </w:r>
      <w:r>
        <w:rPr>
          <w:rFonts w:hint="eastAsia" w:ascii="宋体" w:hAnsi="宋体" w:cs="宋体"/>
          <w:bCs w:val="0"/>
          <w:sz w:val="24"/>
          <w:szCs w:val="22"/>
          <w:lang w:val="en-US" w:eastAsia="zh-CN" w:bidi="en-US"/>
        </w:rPr>
        <w:t>土地开发储备中心</w:t>
      </w:r>
      <w:r>
        <w:rPr>
          <w:rFonts w:hint="eastAsia" w:ascii="宋体" w:hAnsi="宋体" w:eastAsia="宋体" w:cs="宋体"/>
          <w:bCs w:val="0"/>
          <w:sz w:val="24"/>
          <w:szCs w:val="22"/>
          <w:lang w:bidi="en-US"/>
        </w:rPr>
        <w:t>委托</w:t>
      </w:r>
      <w:r>
        <w:rPr>
          <w:rFonts w:hint="eastAsia" w:ascii="宋体" w:hAnsi="宋体" w:cs="宋体"/>
          <w:bCs w:val="0"/>
          <w:sz w:val="24"/>
          <w:szCs w:val="22"/>
          <w:lang w:val="en-US" w:eastAsia="zh-CN" w:bidi="en-US"/>
        </w:rPr>
        <w:t xml:space="preserve">，由我院配合该项目地块出让，对该项目地块进行了考古调查、勘探工作，完成调查面积101716.182平方米，勘探面积10000平方米。 </w:t>
      </w:r>
    </w:p>
    <w:p>
      <w:pPr>
        <w:spacing w:line="360" w:lineRule="auto"/>
        <w:ind w:firstLine="480" w:firstLineChars="200"/>
        <w:outlineLvl w:val="9"/>
        <w:rPr>
          <w:rFonts w:hint="eastAsia" w:ascii="宋体" w:hAnsi="宋体" w:cs="宋体"/>
          <w:bCs w:val="0"/>
          <w:sz w:val="24"/>
          <w:szCs w:val="22"/>
          <w:lang w:val="en-US" w:eastAsia="zh-CN" w:bidi="en-US"/>
        </w:rPr>
      </w:pPr>
      <w:bookmarkStart w:id="105" w:name="_Toc1612"/>
      <w:bookmarkStart w:id="106" w:name="_Toc47883423"/>
      <w:bookmarkStart w:id="107" w:name="_Toc47435773"/>
      <w:bookmarkStart w:id="108" w:name="_Toc47022567"/>
      <w:bookmarkStart w:id="109" w:name="_Toc47435702"/>
      <w:bookmarkStart w:id="110" w:name="_Toc47883261"/>
      <w:bookmarkStart w:id="111" w:name="_Toc47022920"/>
      <w:r>
        <w:rPr>
          <w:rFonts w:hint="eastAsia" w:ascii="宋体" w:hAnsi="宋体" w:cs="宋体"/>
          <w:bCs w:val="0"/>
          <w:sz w:val="24"/>
          <w:szCs w:val="22"/>
          <w:lang w:val="en-US" w:eastAsia="zh-CN" w:bidi="en-US"/>
        </w:rPr>
        <w:t>增城区荔湖街罗岗村152.727亩项目地块位于广州市增城区荔湖街罗岗村增城大道西侧，北侧距荔湖街罗岗村二环中路约820米，东侧距增江约1.6公里，西侧距罗岗村百子岭约810米。考古勘探表明，地块内地层堆积较为一致，共一层：第①层为表土层，厚约0.1-1.0米，为灰褐色或红褐色黏土，土质较致密，含大量沙粒、石子颗粒、植物根茎等。该层下为生土层，为深红褐色或灰黄色黏土，土质较致密，中含石子颗粒、风化石渣。</w:t>
      </w:r>
    </w:p>
    <w:p>
      <w:pPr>
        <w:spacing w:line="360" w:lineRule="auto"/>
        <w:ind w:firstLine="480" w:firstLineChars="200"/>
        <w:rPr>
          <w:rFonts w:ascii="宋体" w:hAnsi="宋体" w:cs="宋体"/>
          <w:bCs w:val="0"/>
          <w:sz w:val="24"/>
          <w:szCs w:val="22"/>
          <w:lang w:bidi="en-US"/>
        </w:rPr>
      </w:pPr>
      <w:r>
        <w:rPr>
          <w:rFonts w:hint="eastAsia" w:ascii="宋体" w:hAnsi="宋体" w:cs="宋体"/>
          <w:bCs w:val="0"/>
          <w:sz w:val="24"/>
          <w:szCs w:val="22"/>
          <w:lang w:bidi="en-US"/>
        </w:rPr>
        <w:t>本次考古勘探工作在</w:t>
      </w:r>
      <w:bookmarkStart w:id="112" w:name="_Hlk47080655"/>
      <w:r>
        <w:rPr>
          <w:rFonts w:hint="eastAsia" w:ascii="宋体" w:hAnsi="宋体" w:cs="宋体"/>
          <w:bCs w:val="0"/>
          <w:sz w:val="24"/>
          <w:szCs w:val="22"/>
          <w:lang w:val="en-US" w:eastAsia="zh-CN" w:bidi="en-US"/>
        </w:rPr>
        <w:t>该项目</w:t>
      </w:r>
      <w:r>
        <w:rPr>
          <w:rFonts w:hint="eastAsia" w:ascii="宋体" w:hAnsi="宋体" w:cs="宋体"/>
          <w:bCs w:val="0"/>
          <w:sz w:val="24"/>
          <w:szCs w:val="22"/>
          <w:lang w:bidi="en-US"/>
        </w:rPr>
        <w:t>地块</w:t>
      </w:r>
      <w:bookmarkEnd w:id="112"/>
      <w:r>
        <w:rPr>
          <w:rFonts w:hint="eastAsia" w:ascii="宋体" w:hAnsi="宋体" w:cs="宋体"/>
          <w:bCs w:val="0"/>
          <w:sz w:val="24"/>
          <w:szCs w:val="22"/>
          <w:lang w:bidi="en-US"/>
        </w:rPr>
        <w:t>范围内未发现古代文化遗存。</w:t>
      </w:r>
      <w:bookmarkEnd w:id="105"/>
      <w:bookmarkEnd w:id="106"/>
      <w:bookmarkEnd w:id="107"/>
      <w:bookmarkEnd w:id="108"/>
      <w:bookmarkEnd w:id="109"/>
      <w:bookmarkEnd w:id="110"/>
      <w:bookmarkEnd w:id="111"/>
    </w:p>
    <w:p>
      <w:pPr>
        <w:pStyle w:val="7"/>
        <w:spacing w:line="360" w:lineRule="auto"/>
      </w:pPr>
      <w:bookmarkStart w:id="113" w:name="_Toc13850"/>
      <w:r>
        <w:t>（二）文物保护意见</w:t>
      </w:r>
      <w:bookmarkEnd w:id="101"/>
      <w:bookmarkEnd w:id="102"/>
      <w:bookmarkEnd w:id="103"/>
      <w:bookmarkEnd w:id="104"/>
      <w:bookmarkEnd w:id="113"/>
      <w:bookmarkStart w:id="114" w:name="_Toc447056077"/>
      <w: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ascii="宋体" w:hAnsi="宋体" w:cs="宋体"/>
          <w:bCs w:val="0"/>
          <w:sz w:val="24"/>
          <w:szCs w:val="22"/>
          <w:lang w:bidi="en-US"/>
        </w:rPr>
      </w:pPr>
      <w:r>
        <w:rPr>
          <w:rFonts w:hint="eastAsia" w:ascii="宋体" w:hAnsi="宋体" w:cs="宋体"/>
          <w:bCs w:val="0"/>
          <w:sz w:val="24"/>
          <w:szCs w:val="22"/>
          <w:lang w:bidi="en-US"/>
        </w:rPr>
        <w:t>根据以上考古调查勘探结果，该项目用地范围内未发现具有重要历史文化价值及需要进一步开展考古发掘或原址保护的古代文化遗存。本次勘探对于今后在这一区域的考古工作具有一定的借鉴意义。</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bCs w:val="0"/>
          <w:sz w:val="24"/>
          <w:szCs w:val="22"/>
          <w:lang w:eastAsia="zh-CN" w:bidi="en-US"/>
        </w:rPr>
      </w:pPr>
      <w:r>
        <w:rPr>
          <w:rFonts w:hint="eastAsia" w:ascii="宋体" w:hAnsi="宋体" w:cs="宋体"/>
          <w:bCs w:val="0"/>
          <w:sz w:val="24"/>
          <w:szCs w:val="22"/>
          <w:lang w:bidi="en-US"/>
        </w:rPr>
        <w:t>本次考古调查勘探工作完成后，</w:t>
      </w:r>
      <w:r>
        <w:rPr>
          <w:rFonts w:hint="eastAsia" w:ascii="宋体" w:hAnsi="宋体" w:cs="宋体"/>
          <w:bCs w:val="0"/>
          <w:sz w:val="24"/>
          <w:szCs w:val="22"/>
          <w:lang w:eastAsia="zh-CN" w:bidi="en-US"/>
        </w:rPr>
        <w:t>收储单位可以按规定继续完成土地出让的手续。</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ascii="宋体" w:hAnsi="宋体" w:cs="宋体"/>
          <w:bCs w:val="0"/>
          <w:sz w:val="24"/>
          <w:szCs w:val="22"/>
          <w:lang w:bidi="en-US"/>
        </w:rPr>
      </w:pPr>
      <w:r>
        <w:rPr>
          <w:rFonts w:hint="eastAsia" w:ascii="宋体" w:hAnsi="宋体" w:eastAsia="宋体" w:cs="宋体"/>
          <w:kern w:val="0"/>
          <w:sz w:val="24"/>
          <w:szCs w:val="24"/>
          <w:lang w:val="en-US" w:eastAsia="zh-CN" w:bidi="ar-SA"/>
        </w:rPr>
        <w:t>由于本次考古勘探是对重点区域采取普通勘探的方式，勘探范围未能覆盖地块全部区域。</w:t>
      </w:r>
      <w:r>
        <w:rPr>
          <w:rFonts w:hint="eastAsia" w:ascii="宋体" w:hAnsi="宋体" w:cs="宋体"/>
          <w:bCs w:val="0"/>
          <w:sz w:val="24"/>
          <w:szCs w:val="22"/>
          <w:lang w:bidi="en-US"/>
        </w:rPr>
        <w:t>将来在建设施工过程中如果发现文物，建设、施工单位应当立即停止施工，保护好现场，并及时报请文物部门处理。</w:t>
      </w:r>
    </w:p>
    <w:p>
      <w:pPr>
        <w:autoSpaceDE w:val="0"/>
        <w:autoSpaceDN w:val="0"/>
        <w:spacing w:line="360" w:lineRule="auto"/>
        <w:rPr>
          <w:rFonts w:ascii="宋体" w:hAnsi="Times New Roman" w:cs="宋体"/>
          <w:sz w:val="24"/>
          <w:szCs w:val="24"/>
          <w:lang w:eastAsia="zh-CN"/>
        </w:rPr>
      </w:pPr>
    </w:p>
    <w:p>
      <w:pPr>
        <w:autoSpaceDE w:val="0"/>
        <w:autoSpaceDN w:val="0"/>
        <w:spacing w:line="360" w:lineRule="auto"/>
        <w:rPr>
          <w:rFonts w:ascii="宋体" w:hAnsi="Times New Roman" w:cs="宋体"/>
          <w:sz w:val="24"/>
          <w:szCs w:val="24"/>
          <w:lang w:eastAsia="zh-CN"/>
        </w:rPr>
      </w:pPr>
    </w:p>
    <w:p>
      <w:pPr>
        <w:autoSpaceDE w:val="0"/>
        <w:autoSpaceDN w:val="0"/>
        <w:spacing w:line="360" w:lineRule="auto"/>
        <w:rPr>
          <w:rFonts w:ascii="宋体" w:hAnsi="Times New Roman" w:cs="宋体"/>
          <w:sz w:val="24"/>
          <w:szCs w:val="24"/>
          <w:lang w:eastAsia="zh-CN"/>
        </w:rPr>
      </w:pPr>
    </w:p>
    <w:p>
      <w:pPr>
        <w:autoSpaceDE w:val="0"/>
        <w:autoSpaceDN w:val="0"/>
        <w:spacing w:line="360" w:lineRule="auto"/>
        <w:rPr>
          <w:rFonts w:ascii="宋体" w:hAnsi="Times New Roman" w:cs="宋体"/>
          <w:sz w:val="24"/>
          <w:szCs w:val="24"/>
          <w:lang w:eastAsia="zh-CN"/>
        </w:rPr>
      </w:pPr>
    </w:p>
    <w:p>
      <w:pPr>
        <w:autoSpaceDE w:val="0"/>
        <w:autoSpaceDN w:val="0"/>
        <w:spacing w:line="360" w:lineRule="auto"/>
        <w:rPr>
          <w:rFonts w:ascii="宋体" w:hAnsi="Times New Roman" w:cs="宋体"/>
          <w:sz w:val="24"/>
          <w:szCs w:val="24"/>
          <w:lang w:eastAsia="zh-CN"/>
        </w:rPr>
      </w:pPr>
    </w:p>
    <w:p>
      <w:pPr>
        <w:ind w:firstLine="0"/>
        <w:rPr>
          <w:lang w:eastAsia="zh-CN"/>
        </w:rPr>
      </w:pPr>
      <w:bookmarkStart w:id="115" w:name="_Toc18895_WPSOffice_Level1"/>
      <w:bookmarkStart w:id="116" w:name="_Toc21596"/>
      <w:bookmarkStart w:id="117" w:name="_Toc27444"/>
      <w:bookmarkStart w:id="118" w:name="_Toc15363"/>
    </w:p>
    <w:p>
      <w:pPr>
        <w:ind w:firstLine="0"/>
        <w:rPr>
          <w:lang w:eastAsia="zh-CN"/>
        </w:rPr>
      </w:pPr>
    </w:p>
    <w:p>
      <w:pPr>
        <w:ind w:firstLine="0"/>
        <w:rPr>
          <w:lang w:eastAsia="zh-CN"/>
        </w:rPr>
      </w:pPr>
    </w:p>
    <w:bookmarkEnd w:id="114"/>
    <w:bookmarkEnd w:id="115"/>
    <w:bookmarkEnd w:id="116"/>
    <w:bookmarkEnd w:id="117"/>
    <w:bookmarkEnd w:id="118"/>
    <w:p>
      <w:pPr>
        <w:pStyle w:val="6"/>
        <w:ind w:firstLine="0"/>
        <w:jc w:val="left"/>
        <w:rPr>
          <w:rFonts w:hint="eastAsia" w:ascii="宋体" w:hAnsi="宋体" w:cs="宋体"/>
          <w:lang w:eastAsia="zh-CN"/>
        </w:rPr>
      </w:pPr>
      <w:bookmarkStart w:id="119" w:name="_Toc7611"/>
      <w:bookmarkStart w:id="120" w:name="_Toc22408"/>
      <w:bookmarkStart w:id="121" w:name="_Toc29354"/>
      <w:bookmarkStart w:id="122" w:name="_Toc23470"/>
      <w:bookmarkStart w:id="123" w:name="_Toc18322"/>
      <w:r>
        <w:rPr>
          <w:rFonts w:hint="eastAsia" w:ascii="宋体" w:hAnsi="宋体" w:cs="宋体"/>
          <w:lang w:eastAsia="zh-CN"/>
        </w:rPr>
        <w:t>附表</w:t>
      </w:r>
      <w:r>
        <w:rPr>
          <w:rFonts w:hint="eastAsia" w:ascii="宋体" w:hAnsi="宋体" w:cs="宋体"/>
          <w:lang w:val="en-US" w:eastAsia="zh-CN"/>
        </w:rPr>
        <w:t>一</w:t>
      </w:r>
      <w:r>
        <w:rPr>
          <w:rFonts w:hint="eastAsia" w:ascii="宋体" w:hAnsi="宋体" w:cs="宋体"/>
          <w:lang w:eastAsia="zh-CN"/>
        </w:rPr>
        <w:t>：</w:t>
      </w:r>
      <w:r>
        <w:rPr>
          <w:rFonts w:hint="eastAsia" w:ascii="宋体" w:hAnsi="宋体" w:cs="宋体"/>
          <w:lang w:val="en-US" w:eastAsia="zh-CN"/>
        </w:rPr>
        <w:t>增城区荔湖街罗岗村152.727亩地块</w:t>
      </w:r>
      <w:r>
        <w:rPr>
          <w:rFonts w:hint="eastAsia" w:ascii="宋体" w:hAnsi="宋体" w:cs="宋体"/>
          <w:lang w:eastAsia="zh-CN"/>
        </w:rPr>
        <w:t>考古调查勘探</w:t>
      </w:r>
      <w:r>
        <w:rPr>
          <w:rFonts w:hint="eastAsia" w:ascii="宋体" w:hAnsi="宋体" w:cs="宋体"/>
          <w:lang w:val="en-US" w:eastAsia="zh-CN"/>
        </w:rPr>
        <w:t>GPS</w:t>
      </w:r>
      <w:r>
        <w:rPr>
          <w:rFonts w:hint="eastAsia" w:ascii="宋体" w:hAnsi="宋体" w:cs="宋体"/>
          <w:lang w:eastAsia="zh-CN"/>
        </w:rPr>
        <w:t>测量数据</w:t>
      </w:r>
      <w:bookmarkEnd w:id="119"/>
      <w:bookmarkEnd w:id="120"/>
    </w:p>
    <w:tbl>
      <w:tblPr>
        <w:tblStyle w:val="18"/>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230"/>
        <w:gridCol w:w="3000"/>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Align w:val="center"/>
          </w:tcPr>
          <w:p>
            <w:pPr>
              <w:widowControl w:val="0"/>
              <w:jc w:val="both"/>
              <w:rPr>
                <w:rFonts w:eastAsiaTheme="minorEastAsia"/>
                <w:lang w:eastAsia="zh-CN"/>
              </w:rPr>
            </w:pPr>
            <w:bookmarkStart w:id="124" w:name="_Hlk47081408"/>
            <w:r>
              <w:rPr>
                <w:rFonts w:hint="eastAsia"/>
                <w:b/>
                <w:bCs/>
                <w:sz w:val="30"/>
                <w:szCs w:val="30"/>
                <w:lang w:eastAsia="zh-CN"/>
              </w:rPr>
              <w:t>面积</w:t>
            </w:r>
          </w:p>
        </w:tc>
        <w:tc>
          <w:tcPr>
            <w:tcW w:w="1230" w:type="dxa"/>
            <w:vAlign w:val="center"/>
          </w:tcPr>
          <w:p>
            <w:pPr>
              <w:widowControl w:val="0"/>
              <w:ind w:firstLine="301" w:firstLineChars="100"/>
              <w:jc w:val="both"/>
              <w:rPr>
                <w:rFonts w:eastAsiaTheme="minorEastAsia"/>
                <w:lang w:eastAsia="zh-CN"/>
              </w:rPr>
            </w:pPr>
            <w:r>
              <w:rPr>
                <w:rFonts w:hint="eastAsia"/>
                <w:b/>
                <w:bCs/>
                <w:sz w:val="30"/>
                <w:szCs w:val="30"/>
                <w:lang w:eastAsia="zh-CN"/>
              </w:rPr>
              <w:t>点名</w:t>
            </w:r>
          </w:p>
        </w:tc>
        <w:tc>
          <w:tcPr>
            <w:tcW w:w="3000" w:type="dxa"/>
            <w:vAlign w:val="center"/>
          </w:tcPr>
          <w:p>
            <w:pPr>
              <w:widowControl w:val="0"/>
              <w:jc w:val="center"/>
              <w:rPr>
                <w:rFonts w:eastAsiaTheme="minorEastAsia"/>
                <w:lang w:eastAsia="zh-CN"/>
              </w:rPr>
            </w:pPr>
            <w:r>
              <w:rPr>
                <w:rFonts w:hint="eastAsia"/>
                <w:b/>
                <w:bCs/>
                <w:sz w:val="30"/>
                <w:szCs w:val="30"/>
                <w:lang w:eastAsia="zh-CN"/>
              </w:rPr>
              <w:t>纬度</w:t>
            </w:r>
          </w:p>
        </w:tc>
        <w:tc>
          <w:tcPr>
            <w:tcW w:w="2625" w:type="dxa"/>
            <w:vAlign w:val="center"/>
          </w:tcPr>
          <w:p>
            <w:pPr>
              <w:widowControl w:val="0"/>
              <w:jc w:val="center"/>
              <w:rPr>
                <w:rFonts w:eastAsiaTheme="minorEastAsia"/>
                <w:sz w:val="32"/>
                <w:szCs w:val="32"/>
                <w:lang w:eastAsia="zh-CN"/>
              </w:rPr>
            </w:pPr>
            <w:r>
              <w:rPr>
                <w:rFonts w:hint="eastAsia"/>
                <w:b/>
                <w:bCs/>
                <w:sz w:val="30"/>
                <w:szCs w:val="30"/>
                <w:lang w:eastAsia="zh-CN"/>
              </w:rPr>
              <w:t>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restart"/>
            <w:vAlign w:val="center"/>
          </w:tcPr>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p>
          <w:p>
            <w:pPr>
              <w:pStyle w:val="2"/>
              <w:widowControl w:val="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4"/>
              <w:widowControl w:val="0"/>
              <w:jc w:val="both"/>
              <w:rPr>
                <w:rFonts w:hint="eastAsia" w:ascii="宋体" w:hAnsi="宋体" w:eastAsia="宋体" w:cs="宋体"/>
                <w:b/>
                <w:bCs/>
                <w:sz w:val="21"/>
                <w:szCs w:val="21"/>
                <w:lang w:val="en-US" w:eastAsia="zh-CN" w:bidi="en-US"/>
              </w:rPr>
            </w:pPr>
          </w:p>
          <w:p>
            <w:pPr>
              <w:widowControl w:val="0"/>
              <w:ind w:left="0" w:leftChars="0" w:firstLine="0" w:firstLineChars="0"/>
              <w:jc w:val="both"/>
              <w:rPr>
                <w:rFonts w:hint="eastAsia" w:ascii="宋体" w:hAnsi="宋体" w:eastAsia="宋体" w:cs="宋体"/>
                <w:b/>
                <w:bCs/>
                <w:sz w:val="21"/>
                <w:szCs w:val="21"/>
                <w:lang w:val="en-US" w:eastAsia="zh-CN" w:bidi="en-US"/>
              </w:rPr>
            </w:pPr>
            <w:r>
              <w:rPr>
                <w:rFonts w:hint="eastAsia" w:ascii="宋体" w:hAnsi="宋体" w:cs="宋体"/>
                <w:b/>
                <w:bCs/>
                <w:sz w:val="21"/>
                <w:szCs w:val="21"/>
                <w:lang w:val="en-US" w:eastAsia="zh-CN" w:bidi="en-US"/>
              </w:rPr>
              <w:t>1</w:t>
            </w:r>
            <w:r>
              <w:rPr>
                <w:rFonts w:hint="eastAsia" w:ascii="宋体" w:hAnsi="宋体" w:eastAsia="宋体" w:cs="宋体"/>
                <w:b/>
                <w:bCs/>
                <w:sz w:val="21"/>
                <w:szCs w:val="21"/>
                <w:lang w:val="en-US" w:eastAsia="zh-CN" w:bidi="en-US"/>
              </w:rPr>
              <w:t>0000平方米</w:t>
            </w:r>
          </w:p>
          <w:p>
            <w:pPr>
              <w:pStyle w:val="2"/>
              <w:widowControl w:val="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4"/>
              <w:widowControl w:val="0"/>
              <w:ind w:left="0" w:leftChars="0" w:firstLine="0" w:firstLineChars="0"/>
              <w:jc w:val="both"/>
              <w:rPr>
                <w:rFonts w:hint="eastAsia" w:ascii="宋体" w:hAnsi="宋体" w:eastAsia="宋体" w:cs="宋体"/>
                <w:b/>
                <w:bCs/>
                <w:sz w:val="21"/>
                <w:szCs w:val="21"/>
                <w:lang w:val="en-US" w:eastAsia="zh-CN" w:bidi="en-US"/>
              </w:rPr>
            </w:pPr>
          </w:p>
          <w:p>
            <w:pPr>
              <w:pStyle w:val="2"/>
              <w:widowControl w:val="0"/>
              <w:ind w:left="0" w:leftChars="0" w:firstLine="0" w:firstLineChars="0"/>
              <w:jc w:val="both"/>
              <w:rPr>
                <w:rFonts w:hint="eastAsia" w:ascii="宋体" w:hAnsi="宋体" w:cs="宋体"/>
                <w:b/>
                <w:bCs/>
                <w:sz w:val="21"/>
                <w:szCs w:val="21"/>
                <w:lang w:val="en-US" w:eastAsia="zh-CN"/>
              </w:rPr>
            </w:pPr>
          </w:p>
          <w:p>
            <w:pPr>
              <w:pStyle w:val="2"/>
              <w:widowControl w:val="0"/>
              <w:ind w:left="0" w:leftChars="0" w:firstLine="0" w:firstLineChars="0"/>
              <w:jc w:val="both"/>
              <w:rPr>
                <w:rFonts w:hint="eastAsia" w:ascii="宋体" w:hAnsi="宋体" w:cs="宋体"/>
                <w:b/>
                <w:bCs/>
                <w:sz w:val="21"/>
                <w:szCs w:val="21"/>
                <w:lang w:val="en-US" w:eastAsia="zh-CN"/>
              </w:rPr>
            </w:pPr>
          </w:p>
          <w:p>
            <w:pPr>
              <w:pStyle w:val="2"/>
              <w:widowControl w:val="0"/>
              <w:ind w:left="0" w:leftChars="0" w:firstLine="0" w:firstLineChars="0"/>
              <w:jc w:val="both"/>
              <w:rPr>
                <w:rFonts w:hint="eastAsia" w:ascii="宋体" w:hAnsi="宋体" w:cs="宋体"/>
                <w:b/>
                <w:bCs/>
                <w:sz w:val="21"/>
                <w:szCs w:val="21"/>
                <w:lang w:val="en-US" w:eastAsia="zh-CN"/>
              </w:rPr>
            </w:pPr>
          </w:p>
          <w:p>
            <w:pPr>
              <w:pStyle w:val="2"/>
              <w:widowControl w:val="0"/>
              <w:ind w:left="0" w:leftChars="0" w:firstLine="0" w:firstLineChars="0"/>
              <w:jc w:val="both"/>
              <w:rPr>
                <w:rFonts w:hint="eastAsia" w:ascii="宋体" w:hAnsi="宋体" w:cs="宋体"/>
                <w:b/>
                <w:bCs/>
                <w:sz w:val="21"/>
                <w:szCs w:val="21"/>
                <w:lang w:val="en-US" w:eastAsia="zh-CN"/>
              </w:rPr>
            </w:pPr>
          </w:p>
          <w:p>
            <w:pPr>
              <w:pStyle w:val="2"/>
              <w:widowControl w:val="0"/>
              <w:ind w:left="0" w:leftChars="0" w:firstLine="0" w:firstLineChars="0"/>
              <w:jc w:val="both"/>
              <w:rPr>
                <w:rFonts w:hint="eastAsia" w:ascii="宋体" w:hAnsi="宋体" w:cs="宋体"/>
                <w:b/>
                <w:bCs/>
                <w:sz w:val="21"/>
                <w:szCs w:val="21"/>
                <w:lang w:val="en-US" w:eastAsia="zh-CN"/>
              </w:rPr>
            </w:pPr>
          </w:p>
          <w:p>
            <w:pPr>
              <w:pStyle w:val="2"/>
              <w:widowControl w:val="0"/>
              <w:ind w:left="0" w:leftChars="0" w:firstLine="0" w:firstLineChars="0"/>
              <w:jc w:val="both"/>
              <w:rPr>
                <w:rFonts w:hint="eastAsia" w:ascii="宋体" w:hAnsi="宋体" w:cs="宋体"/>
                <w:b/>
                <w:bCs/>
                <w:sz w:val="21"/>
                <w:szCs w:val="21"/>
                <w:lang w:val="en-US" w:eastAsia="zh-CN"/>
              </w:rPr>
            </w:pPr>
          </w:p>
          <w:p>
            <w:pPr>
              <w:pStyle w:val="4"/>
              <w:widowControl w:val="0"/>
              <w:ind w:left="0" w:leftChars="0" w:firstLine="0" w:firstLineChars="0"/>
              <w:jc w:val="both"/>
              <w:rPr>
                <w:rFonts w:hint="eastAsia" w:ascii="宋体" w:hAnsi="宋体" w:cs="宋体"/>
                <w:b/>
                <w:bCs/>
                <w:sz w:val="21"/>
                <w:szCs w:val="21"/>
                <w:lang w:val="en-US" w:eastAsia="zh-CN"/>
              </w:rPr>
            </w:pPr>
          </w:p>
          <w:p>
            <w:pPr>
              <w:pStyle w:val="4"/>
              <w:widowControl w:val="0"/>
              <w:jc w:val="both"/>
              <w:rPr>
                <w:rFonts w:hint="eastAsia" w:ascii="宋体" w:hAnsi="宋体" w:cs="宋体"/>
                <w:b/>
                <w:bCs/>
                <w:sz w:val="21"/>
                <w:szCs w:val="21"/>
                <w:lang w:val="en-US" w:eastAsia="zh-CN"/>
              </w:rPr>
            </w:pPr>
          </w:p>
          <w:p>
            <w:pPr>
              <w:pStyle w:val="2"/>
              <w:widowControl w:val="0"/>
              <w:ind w:left="211" w:leftChars="0" w:hanging="211" w:hangingChars="100"/>
              <w:jc w:val="both"/>
              <w:rPr>
                <w:rFonts w:hint="default" w:ascii="宋体" w:hAnsi="宋体" w:cs="宋体"/>
                <w:b/>
                <w:bCs/>
                <w:sz w:val="21"/>
                <w:szCs w:val="21"/>
                <w:lang w:val="en-US" w:eastAsia="zh-CN"/>
              </w:rPr>
            </w:pPr>
          </w:p>
          <w:p>
            <w:pPr>
              <w:pStyle w:val="2"/>
              <w:widowControl w:val="0"/>
              <w:ind w:left="0" w:leftChars="0" w:firstLine="0" w:firstLineChars="0"/>
              <w:jc w:val="both"/>
              <w:rPr>
                <w:rFonts w:hint="eastAsia" w:ascii="宋体" w:hAnsi="宋体" w:cs="宋体"/>
                <w:b/>
                <w:bCs/>
                <w:sz w:val="21"/>
                <w:szCs w:val="21"/>
                <w:lang w:val="en-US" w:eastAsia="zh-CN"/>
              </w:rPr>
            </w:pPr>
            <w:r>
              <w:rPr>
                <w:rFonts w:hint="eastAsia" w:ascii="宋体" w:hAnsi="宋体" w:cs="宋体"/>
                <w:b/>
                <w:bCs/>
                <w:sz w:val="21"/>
                <w:szCs w:val="21"/>
                <w:lang w:val="en-US" w:eastAsia="zh-CN"/>
              </w:rPr>
              <w:t>10000平方米</w:t>
            </w:r>
          </w:p>
          <w:p>
            <w:pPr>
              <w:pStyle w:val="2"/>
              <w:widowControl w:val="0"/>
              <w:ind w:left="0" w:leftChars="0" w:firstLine="0" w:firstLineChars="0"/>
              <w:jc w:val="both"/>
              <w:rPr>
                <w:rFonts w:hint="eastAsia" w:ascii="宋体" w:hAnsi="宋体" w:cs="宋体"/>
                <w:b/>
                <w:bCs/>
                <w:sz w:val="21"/>
                <w:szCs w:val="21"/>
                <w:lang w:val="en-US" w:eastAsia="zh-CN"/>
              </w:rPr>
            </w:pPr>
          </w:p>
          <w:p>
            <w:pPr>
              <w:pStyle w:val="2"/>
              <w:widowControl w:val="0"/>
              <w:ind w:left="0" w:leftChars="0" w:firstLine="0" w:firstLineChars="0"/>
              <w:jc w:val="both"/>
              <w:rPr>
                <w:rFonts w:hint="eastAsia" w:ascii="宋体" w:hAnsi="宋体" w:cs="宋体"/>
                <w:b/>
                <w:bCs/>
                <w:sz w:val="21"/>
                <w:szCs w:val="21"/>
                <w:lang w:val="en-US" w:eastAsia="zh-CN"/>
              </w:rPr>
            </w:pPr>
          </w:p>
          <w:p>
            <w:pPr>
              <w:pStyle w:val="2"/>
              <w:widowControl w:val="0"/>
              <w:ind w:left="0" w:leftChars="0" w:firstLine="0" w:firstLineChars="0"/>
              <w:jc w:val="both"/>
              <w:rPr>
                <w:rFonts w:hint="eastAsia" w:ascii="宋体" w:hAnsi="宋体" w:cs="宋体"/>
                <w:b/>
                <w:bCs/>
                <w:sz w:val="21"/>
                <w:szCs w:val="21"/>
                <w:lang w:val="en-US" w:eastAsia="zh-CN"/>
              </w:rPr>
            </w:pPr>
          </w:p>
          <w:p>
            <w:pPr>
              <w:pStyle w:val="2"/>
              <w:widowControl w:val="0"/>
              <w:ind w:left="0" w:leftChars="0" w:firstLine="0" w:firstLineChars="0"/>
              <w:jc w:val="both"/>
              <w:rPr>
                <w:rFonts w:hint="eastAsia" w:ascii="宋体" w:hAnsi="宋体" w:cs="宋体"/>
                <w:b/>
                <w:bCs/>
                <w:sz w:val="21"/>
                <w:szCs w:val="21"/>
                <w:lang w:val="en-US" w:eastAsia="zh-CN"/>
              </w:rPr>
            </w:pPr>
          </w:p>
          <w:p>
            <w:pPr>
              <w:pStyle w:val="2"/>
              <w:widowControl w:val="0"/>
              <w:ind w:left="0" w:leftChars="0" w:firstLine="0" w:firstLineChars="0"/>
              <w:jc w:val="both"/>
              <w:rPr>
                <w:rFonts w:hint="default"/>
                <w:lang w:val="en-US" w:eastAsia="zh-CN"/>
              </w:rPr>
            </w:pPr>
          </w:p>
        </w:tc>
        <w:tc>
          <w:tcPr>
            <w:tcW w:w="1230" w:type="dxa"/>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TG1</w:t>
            </w:r>
          </w:p>
        </w:tc>
        <w:tc>
          <w:tcPr>
            <w:tcW w:w="3000" w:type="dxa"/>
            <w:vAlign w:val="center"/>
          </w:tcPr>
          <w:p>
            <w:pPr>
              <w:widowControl w:val="0"/>
              <w:jc w:val="both"/>
              <w:rPr>
                <w:rFonts w:hint="eastAsia" w:ascii="宋体" w:hAnsi="宋体"/>
                <w:sz w:val="24"/>
                <w:szCs w:val="24"/>
                <w:lang w:eastAsia="zh-CN"/>
              </w:rPr>
            </w:pPr>
            <w:r>
              <w:rPr>
                <w:rFonts w:hint="eastAsia" w:ascii="宋体" w:hAnsi="宋体" w:cs="宋体"/>
                <w:color w:val="auto"/>
                <w:sz w:val="24"/>
                <w:szCs w:val="24"/>
                <w:lang w:eastAsia="zh-CN"/>
              </w:rPr>
              <w:t>N23°</w:t>
            </w:r>
            <w:r>
              <w:rPr>
                <w:rFonts w:hint="eastAsia" w:ascii="宋体" w:hAnsi="宋体" w:cs="宋体"/>
                <w:color w:val="auto"/>
                <w:sz w:val="24"/>
                <w:szCs w:val="24"/>
                <w:lang w:val="en-US" w:eastAsia="zh-CN"/>
              </w:rPr>
              <w:t>14</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10</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20</w:t>
            </w:r>
            <w:r>
              <w:rPr>
                <w:rFonts w:hint="eastAsia" w:ascii="宋体" w:hAnsi="宋体" w:cs="宋体"/>
                <w:color w:val="auto"/>
                <w:sz w:val="24"/>
                <w:szCs w:val="24"/>
                <w:lang w:eastAsia="zh-CN"/>
              </w:rPr>
              <w:t>"</w:t>
            </w:r>
          </w:p>
        </w:tc>
        <w:tc>
          <w:tcPr>
            <w:tcW w:w="2625" w:type="dxa"/>
            <w:vAlign w:val="center"/>
          </w:tcPr>
          <w:p>
            <w:pPr>
              <w:widowControl w:val="0"/>
              <w:jc w:val="both"/>
              <w:rPr>
                <w:rFonts w:hint="eastAsia" w:ascii="宋体" w:hAnsi="宋体"/>
                <w:sz w:val="24"/>
                <w:szCs w:val="24"/>
                <w:lang w:eastAsia="zh-CN"/>
              </w:rPr>
            </w:pPr>
            <w:r>
              <w:rPr>
                <w:rFonts w:hint="eastAsia" w:ascii="宋体" w:hAnsi="宋体" w:cs="宋体"/>
                <w:color w:val="auto"/>
                <w:sz w:val="24"/>
                <w:szCs w:val="24"/>
                <w:lang w:eastAsia="zh-CN"/>
              </w:rPr>
              <w:t>E113°</w:t>
            </w:r>
            <w:r>
              <w:rPr>
                <w:rFonts w:hint="eastAsia" w:ascii="宋体" w:hAnsi="宋体" w:cs="宋体"/>
                <w:color w:val="auto"/>
                <w:sz w:val="24"/>
                <w:szCs w:val="24"/>
                <w:lang w:val="en-US" w:eastAsia="zh-CN"/>
              </w:rPr>
              <w:t>49</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22</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51</w:t>
            </w:r>
            <w:r>
              <w:rPr>
                <w:rFonts w:hint="eastAsia" w:ascii="宋体"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pStyle w:val="2"/>
              <w:widowControl w:val="0"/>
              <w:ind w:left="0" w:leftChars="0" w:firstLine="0" w:firstLineChars="0"/>
              <w:jc w:val="both"/>
              <w:rPr>
                <w:rFonts w:hint="eastAsia" w:ascii="宋体" w:hAnsi="宋体" w:cs="宋体"/>
                <w:b/>
                <w:bCs/>
                <w:sz w:val="21"/>
                <w:szCs w:val="21"/>
                <w:lang w:val="en-US" w:eastAsia="zh-CN"/>
              </w:rPr>
            </w:pPr>
          </w:p>
        </w:tc>
        <w:tc>
          <w:tcPr>
            <w:tcW w:w="1230" w:type="dxa"/>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TG2</w:t>
            </w:r>
          </w:p>
        </w:tc>
        <w:tc>
          <w:tcPr>
            <w:tcW w:w="3000" w:type="dxa"/>
            <w:vAlign w:val="center"/>
          </w:tcPr>
          <w:p>
            <w:pPr>
              <w:widowControl w:val="0"/>
              <w:jc w:val="both"/>
              <w:rPr>
                <w:rFonts w:hint="default" w:ascii="宋体" w:hAnsi="宋体"/>
                <w:sz w:val="24"/>
                <w:szCs w:val="24"/>
                <w:lang w:val="en-US" w:eastAsia="zh-CN"/>
              </w:rPr>
            </w:pPr>
            <w:r>
              <w:rPr>
                <w:rFonts w:hint="eastAsia" w:ascii="宋体" w:hAnsi="宋体" w:cs="宋体"/>
                <w:color w:val="auto"/>
                <w:sz w:val="24"/>
                <w:szCs w:val="24"/>
                <w:lang w:eastAsia="zh-CN"/>
              </w:rPr>
              <w:t>N23°</w:t>
            </w:r>
            <w:r>
              <w:rPr>
                <w:rFonts w:hint="eastAsia" w:ascii="宋体" w:hAnsi="宋体" w:cs="宋体"/>
                <w:color w:val="auto"/>
                <w:sz w:val="24"/>
                <w:szCs w:val="24"/>
                <w:lang w:val="en-US" w:eastAsia="zh-CN"/>
              </w:rPr>
              <w:t>14</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16</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81</w:t>
            </w:r>
            <w:r>
              <w:rPr>
                <w:rFonts w:hint="eastAsia" w:ascii="宋体" w:hAnsi="宋体" w:cs="宋体"/>
                <w:color w:val="auto"/>
                <w:sz w:val="24"/>
                <w:szCs w:val="24"/>
                <w:lang w:eastAsia="zh-CN"/>
              </w:rPr>
              <w:t>"</w:t>
            </w:r>
          </w:p>
        </w:tc>
        <w:tc>
          <w:tcPr>
            <w:tcW w:w="2625" w:type="dxa"/>
            <w:vAlign w:val="center"/>
          </w:tcPr>
          <w:p>
            <w:pPr>
              <w:widowControl w:val="0"/>
              <w:jc w:val="both"/>
              <w:rPr>
                <w:rFonts w:hint="eastAsia" w:ascii="宋体" w:hAnsi="宋体"/>
                <w:sz w:val="24"/>
                <w:szCs w:val="24"/>
                <w:lang w:eastAsia="zh-CN"/>
              </w:rPr>
            </w:pPr>
            <w:r>
              <w:rPr>
                <w:rFonts w:hint="eastAsia" w:ascii="宋体" w:hAnsi="宋体" w:cs="宋体"/>
                <w:color w:val="auto"/>
                <w:sz w:val="24"/>
                <w:szCs w:val="24"/>
                <w:lang w:eastAsia="zh-CN"/>
              </w:rPr>
              <w:t>E113°</w:t>
            </w:r>
            <w:r>
              <w:rPr>
                <w:rFonts w:hint="eastAsia" w:ascii="宋体" w:hAnsi="宋体" w:cs="宋体"/>
                <w:color w:val="auto"/>
                <w:sz w:val="24"/>
                <w:szCs w:val="24"/>
                <w:lang w:val="en-US" w:eastAsia="zh-CN"/>
              </w:rPr>
              <w:t>49</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29</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23</w:t>
            </w:r>
            <w:r>
              <w:rPr>
                <w:rFonts w:hint="eastAsia" w:ascii="宋体"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pStyle w:val="2"/>
              <w:widowControl w:val="0"/>
              <w:ind w:left="0" w:leftChars="0" w:firstLine="0" w:firstLineChars="0"/>
              <w:jc w:val="both"/>
              <w:rPr>
                <w:rFonts w:hint="default"/>
                <w:lang w:val="en-US" w:eastAsia="zh-CN"/>
              </w:rPr>
            </w:pPr>
          </w:p>
        </w:tc>
        <w:tc>
          <w:tcPr>
            <w:tcW w:w="1230" w:type="dxa"/>
            <w:vAlign w:val="center"/>
          </w:tcPr>
          <w:p>
            <w:pPr>
              <w:keepNext w:val="0"/>
              <w:keepLines w:val="0"/>
              <w:widowControl/>
              <w:suppressLineNumbers w:val="0"/>
              <w:ind w:left="0" w:leftChars="0" w:firstLine="0" w:firstLineChars="0"/>
              <w:jc w:val="center"/>
              <w:textAlignment w:val="center"/>
              <w:rPr>
                <w:rFonts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w:t>
            </w:r>
          </w:p>
        </w:tc>
        <w:tc>
          <w:tcPr>
            <w:tcW w:w="3000" w:type="dxa"/>
            <w:vAlign w:val="center"/>
          </w:tcPr>
          <w:p>
            <w:pPr>
              <w:widowControl w:val="0"/>
              <w:jc w:val="both"/>
              <w:rPr>
                <w:rFonts w:ascii="宋体" w:hAnsi="宋体" w:cs="宋体"/>
                <w:sz w:val="21"/>
                <w:szCs w:val="21"/>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09</w:t>
            </w:r>
            <w:r>
              <w:rPr>
                <w:rFonts w:hint="eastAsia" w:ascii="宋体" w:hAnsi="宋体"/>
                <w:sz w:val="24"/>
                <w:szCs w:val="24"/>
                <w:lang w:eastAsia="zh-CN"/>
              </w:rPr>
              <w:t>.</w:t>
            </w:r>
            <w:r>
              <w:rPr>
                <w:rFonts w:hint="eastAsia" w:ascii="宋体" w:hAnsi="宋体"/>
                <w:sz w:val="24"/>
                <w:szCs w:val="24"/>
                <w:lang w:val="en-US" w:eastAsia="zh-CN"/>
              </w:rPr>
              <w:t>27</w:t>
            </w:r>
            <w:r>
              <w:rPr>
                <w:rFonts w:hint="eastAsia" w:ascii="宋体" w:hAnsi="宋体"/>
                <w:sz w:val="24"/>
                <w:szCs w:val="24"/>
                <w:lang w:eastAsia="zh-CN"/>
              </w:rPr>
              <w:t>"</w:t>
            </w:r>
          </w:p>
        </w:tc>
        <w:tc>
          <w:tcPr>
            <w:tcW w:w="2625" w:type="dxa"/>
            <w:vAlign w:val="center"/>
          </w:tcPr>
          <w:p>
            <w:pPr>
              <w:widowControl w:val="0"/>
              <w:jc w:val="both"/>
              <w:rPr>
                <w:rFonts w:ascii="宋体" w:hAnsi="宋体" w:cs="宋体"/>
                <w:sz w:val="21"/>
                <w:szCs w:val="21"/>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24</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rFonts w:ascii="宋体" w:hAnsi="宋体" w:cs="宋体"/>
                <w:sz w:val="21"/>
                <w:szCs w:val="21"/>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TK2</w:t>
            </w:r>
          </w:p>
        </w:tc>
        <w:tc>
          <w:tcPr>
            <w:tcW w:w="3000" w:type="dxa"/>
            <w:vAlign w:val="center"/>
          </w:tcPr>
          <w:p>
            <w:pPr>
              <w:widowControl w:val="0"/>
              <w:jc w:val="both"/>
              <w:rPr>
                <w:rFonts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09</w:t>
            </w:r>
            <w:r>
              <w:rPr>
                <w:rFonts w:hint="eastAsia" w:ascii="宋体" w:hAnsi="宋体"/>
                <w:sz w:val="24"/>
                <w:szCs w:val="24"/>
                <w:lang w:eastAsia="zh-CN"/>
              </w:rPr>
              <w:t>.</w:t>
            </w:r>
            <w:r>
              <w:rPr>
                <w:rFonts w:hint="eastAsia" w:ascii="宋体" w:hAnsi="宋体"/>
                <w:sz w:val="24"/>
                <w:szCs w:val="24"/>
                <w:lang w:val="en-US" w:eastAsia="zh-CN"/>
              </w:rPr>
              <w:t>63</w:t>
            </w:r>
            <w:r>
              <w:rPr>
                <w:rFonts w:hint="eastAsia" w:ascii="宋体" w:hAnsi="宋体"/>
                <w:sz w:val="24"/>
                <w:szCs w:val="24"/>
                <w:lang w:eastAsia="zh-CN"/>
              </w:rPr>
              <w:t>"</w:t>
            </w:r>
          </w:p>
        </w:tc>
        <w:tc>
          <w:tcPr>
            <w:tcW w:w="2625" w:type="dxa"/>
            <w:vAlign w:val="center"/>
          </w:tcPr>
          <w:p>
            <w:pPr>
              <w:widowControl w:val="0"/>
              <w:jc w:val="both"/>
              <w:rPr>
                <w:rFonts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97</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pPr>
          </w:p>
        </w:tc>
        <w:tc>
          <w:tcPr>
            <w:tcW w:w="1230" w:type="dxa"/>
            <w:vAlign w:val="center"/>
          </w:tcPr>
          <w:p>
            <w:pPr>
              <w:keepNext w:val="0"/>
              <w:keepLines w:val="0"/>
              <w:widowControl/>
              <w:suppressLineNumbers w:val="0"/>
              <w:ind w:left="0" w:leftChars="0" w:firstLine="0" w:firstLineChars="0"/>
              <w:jc w:val="center"/>
              <w:textAlignment w:val="center"/>
              <w:rPr>
                <w:b/>
                <w:bCs/>
                <w:sz w:val="21"/>
                <w:szCs w:val="21"/>
                <w:lang w:eastAsia="zh-CN"/>
              </w:rPr>
            </w:pPr>
            <w:r>
              <w:rPr>
                <w:rFonts w:hint="eastAsia" w:ascii="宋体" w:hAnsi="宋体" w:eastAsia="宋体" w:cs="宋体"/>
                <w:i w:val="0"/>
                <w:color w:val="000000"/>
                <w:kern w:val="0"/>
                <w:sz w:val="22"/>
                <w:szCs w:val="22"/>
                <w:u w:val="none"/>
                <w:lang w:val="en-US" w:eastAsia="zh-CN" w:bidi="ar"/>
              </w:rPr>
              <w:t>TK3</w:t>
            </w:r>
          </w:p>
        </w:tc>
        <w:tc>
          <w:tcPr>
            <w:tcW w:w="3000" w:type="dxa"/>
            <w:vAlign w:val="center"/>
          </w:tcPr>
          <w:p>
            <w:pPr>
              <w:widowControl w:val="0"/>
              <w:jc w:val="both"/>
            </w:pPr>
            <w:r>
              <w:rPr>
                <w:rFonts w:hint="eastAsia" w:ascii="宋体" w:hAnsi="宋体"/>
                <w:color w:val="auto"/>
                <w:sz w:val="24"/>
                <w:szCs w:val="24"/>
                <w:lang w:eastAsia="zh-CN"/>
              </w:rPr>
              <w:t>N23°</w:t>
            </w:r>
            <w:r>
              <w:rPr>
                <w:rFonts w:hint="eastAsia" w:ascii="宋体" w:hAnsi="宋体"/>
                <w:color w:val="auto"/>
                <w:sz w:val="24"/>
                <w:szCs w:val="24"/>
                <w:lang w:val="en-US" w:eastAsia="zh-CN"/>
              </w:rPr>
              <w:t>14</w:t>
            </w:r>
            <w:r>
              <w:rPr>
                <w:rFonts w:hint="eastAsia" w:ascii="宋体" w:hAnsi="宋体"/>
                <w:color w:val="auto"/>
                <w:sz w:val="24"/>
                <w:szCs w:val="24"/>
                <w:lang w:eastAsia="zh-CN"/>
              </w:rPr>
              <w:t>′</w:t>
            </w:r>
            <w:r>
              <w:rPr>
                <w:rFonts w:hint="eastAsia" w:ascii="宋体" w:hAnsi="宋体"/>
                <w:color w:val="auto"/>
                <w:sz w:val="24"/>
                <w:szCs w:val="24"/>
                <w:lang w:val="en-US" w:eastAsia="zh-CN"/>
              </w:rPr>
              <w:t>09</w:t>
            </w:r>
            <w:r>
              <w:rPr>
                <w:rFonts w:hint="eastAsia" w:ascii="宋体" w:hAnsi="宋体"/>
                <w:color w:val="auto"/>
                <w:sz w:val="24"/>
                <w:szCs w:val="24"/>
                <w:lang w:eastAsia="zh-CN"/>
              </w:rPr>
              <w:t>.</w:t>
            </w:r>
            <w:r>
              <w:rPr>
                <w:rFonts w:hint="eastAsia" w:ascii="宋体" w:hAnsi="宋体"/>
                <w:color w:val="auto"/>
                <w:sz w:val="24"/>
                <w:szCs w:val="24"/>
                <w:lang w:val="en-US" w:eastAsia="zh-CN"/>
              </w:rPr>
              <w:t>93</w:t>
            </w:r>
            <w:r>
              <w:rPr>
                <w:rFonts w:hint="eastAsia" w:ascii="宋体" w:hAnsi="宋体"/>
                <w:color w:val="auto"/>
                <w:sz w:val="24"/>
                <w:szCs w:val="24"/>
                <w:lang w:eastAsia="zh-CN"/>
              </w:rPr>
              <w:t>"</w:t>
            </w:r>
          </w:p>
        </w:tc>
        <w:tc>
          <w:tcPr>
            <w:tcW w:w="2625" w:type="dxa"/>
            <w:vAlign w:val="center"/>
          </w:tcPr>
          <w:p>
            <w:pPr>
              <w:widowControl w:val="0"/>
              <w:jc w:val="both"/>
            </w:pPr>
            <w:r>
              <w:rPr>
                <w:rFonts w:hint="eastAsia" w:ascii="宋体" w:hAnsi="宋体"/>
                <w:color w:val="auto"/>
                <w:sz w:val="24"/>
                <w:szCs w:val="24"/>
                <w:lang w:eastAsia="zh-CN"/>
              </w:rPr>
              <w:t>E113°</w:t>
            </w:r>
            <w:r>
              <w:rPr>
                <w:rFonts w:hint="eastAsia" w:ascii="宋体" w:hAnsi="宋体"/>
                <w:color w:val="auto"/>
                <w:sz w:val="24"/>
                <w:szCs w:val="24"/>
                <w:lang w:val="en-US" w:eastAsia="zh-CN"/>
              </w:rPr>
              <w:t>49</w:t>
            </w:r>
            <w:r>
              <w:rPr>
                <w:rFonts w:hint="eastAsia" w:ascii="宋体" w:hAnsi="宋体"/>
                <w:color w:val="auto"/>
                <w:sz w:val="24"/>
                <w:szCs w:val="24"/>
                <w:lang w:eastAsia="zh-CN"/>
              </w:rPr>
              <w:t>′</w:t>
            </w:r>
            <w:r>
              <w:rPr>
                <w:rFonts w:hint="eastAsia" w:ascii="宋体" w:hAnsi="宋体"/>
                <w:color w:val="auto"/>
                <w:sz w:val="24"/>
                <w:szCs w:val="24"/>
                <w:lang w:val="en-US" w:eastAsia="zh-CN"/>
              </w:rPr>
              <w:t>23</w:t>
            </w:r>
            <w:r>
              <w:rPr>
                <w:rFonts w:hint="eastAsia" w:ascii="宋体" w:hAnsi="宋体"/>
                <w:color w:val="auto"/>
                <w:sz w:val="24"/>
                <w:szCs w:val="24"/>
                <w:lang w:eastAsia="zh-CN"/>
              </w:rPr>
              <w:t>.</w:t>
            </w:r>
            <w:r>
              <w:rPr>
                <w:rFonts w:hint="eastAsia" w:ascii="宋体" w:hAnsi="宋体"/>
                <w:color w:val="auto"/>
                <w:sz w:val="24"/>
                <w:szCs w:val="24"/>
                <w:lang w:val="en-US" w:eastAsia="zh-CN"/>
              </w:rPr>
              <w:t>73</w:t>
            </w:r>
            <w:r>
              <w:rPr>
                <w:rFonts w:hint="eastAsia" w:ascii="宋体" w:hAnsi="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pPr>
          </w:p>
        </w:tc>
        <w:tc>
          <w:tcPr>
            <w:tcW w:w="1230" w:type="dxa"/>
            <w:vAlign w:val="center"/>
          </w:tcPr>
          <w:p>
            <w:pPr>
              <w:keepNext w:val="0"/>
              <w:keepLines w:val="0"/>
              <w:widowControl/>
              <w:suppressLineNumbers w:val="0"/>
              <w:ind w:left="0" w:leftChars="0" w:firstLine="0" w:firstLineChars="0"/>
              <w:jc w:val="center"/>
              <w:textAlignment w:val="center"/>
              <w:rPr>
                <w:b/>
                <w:bCs/>
                <w:sz w:val="21"/>
                <w:szCs w:val="21"/>
              </w:rPr>
            </w:pPr>
            <w:r>
              <w:rPr>
                <w:rFonts w:hint="eastAsia" w:ascii="宋体" w:hAnsi="宋体" w:eastAsia="宋体" w:cs="宋体"/>
                <w:i w:val="0"/>
                <w:color w:val="000000"/>
                <w:kern w:val="0"/>
                <w:sz w:val="22"/>
                <w:szCs w:val="22"/>
                <w:u w:val="none"/>
                <w:lang w:val="en-US" w:eastAsia="zh-CN" w:bidi="ar"/>
              </w:rPr>
              <w:t>TK4</w:t>
            </w:r>
          </w:p>
        </w:tc>
        <w:tc>
          <w:tcPr>
            <w:tcW w:w="3000" w:type="dxa"/>
            <w:vAlign w:val="center"/>
          </w:tcPr>
          <w:p>
            <w:pPr>
              <w:widowControl w:val="0"/>
              <w:jc w:val="both"/>
            </w:pPr>
            <w:r>
              <w:rPr>
                <w:rFonts w:hint="eastAsia" w:ascii="宋体" w:hAnsi="宋体"/>
                <w:color w:val="auto"/>
                <w:sz w:val="24"/>
                <w:szCs w:val="24"/>
                <w:lang w:eastAsia="zh-CN"/>
              </w:rPr>
              <w:t>N23°</w:t>
            </w:r>
            <w:r>
              <w:rPr>
                <w:rFonts w:hint="eastAsia" w:ascii="宋体" w:hAnsi="宋体"/>
                <w:color w:val="auto"/>
                <w:sz w:val="24"/>
                <w:szCs w:val="24"/>
                <w:lang w:val="en-US" w:eastAsia="zh-CN"/>
              </w:rPr>
              <w:t>14</w:t>
            </w:r>
            <w:r>
              <w:rPr>
                <w:rFonts w:hint="eastAsia" w:ascii="宋体" w:hAnsi="宋体"/>
                <w:color w:val="auto"/>
                <w:sz w:val="24"/>
                <w:szCs w:val="24"/>
                <w:lang w:eastAsia="zh-CN"/>
              </w:rPr>
              <w:t>′</w:t>
            </w:r>
            <w:r>
              <w:rPr>
                <w:rFonts w:hint="eastAsia" w:ascii="宋体" w:hAnsi="宋体"/>
                <w:color w:val="auto"/>
                <w:sz w:val="24"/>
                <w:szCs w:val="24"/>
                <w:lang w:val="en-US" w:eastAsia="zh-CN"/>
              </w:rPr>
              <w:t>10</w:t>
            </w:r>
            <w:r>
              <w:rPr>
                <w:rFonts w:hint="eastAsia" w:ascii="宋体" w:hAnsi="宋体"/>
                <w:color w:val="auto"/>
                <w:sz w:val="24"/>
                <w:szCs w:val="24"/>
                <w:lang w:eastAsia="zh-CN"/>
              </w:rPr>
              <w:t>.</w:t>
            </w:r>
            <w:r>
              <w:rPr>
                <w:rFonts w:hint="eastAsia" w:ascii="宋体" w:hAnsi="宋体"/>
                <w:color w:val="auto"/>
                <w:sz w:val="24"/>
                <w:szCs w:val="24"/>
                <w:lang w:val="en-US" w:eastAsia="zh-CN"/>
              </w:rPr>
              <w:t>53</w:t>
            </w:r>
            <w:r>
              <w:rPr>
                <w:rFonts w:hint="eastAsia" w:ascii="宋体" w:hAnsi="宋体"/>
                <w:color w:val="auto"/>
                <w:sz w:val="24"/>
                <w:szCs w:val="24"/>
                <w:lang w:eastAsia="zh-CN"/>
              </w:rPr>
              <w:t>"</w:t>
            </w:r>
          </w:p>
        </w:tc>
        <w:tc>
          <w:tcPr>
            <w:tcW w:w="2625" w:type="dxa"/>
            <w:vAlign w:val="center"/>
          </w:tcPr>
          <w:p>
            <w:pPr>
              <w:widowControl w:val="0"/>
              <w:jc w:val="both"/>
            </w:pPr>
            <w:r>
              <w:rPr>
                <w:rFonts w:hint="eastAsia" w:ascii="宋体" w:hAnsi="宋体"/>
                <w:color w:val="auto"/>
                <w:sz w:val="24"/>
                <w:szCs w:val="24"/>
                <w:lang w:eastAsia="zh-CN"/>
              </w:rPr>
              <w:t>E113°</w:t>
            </w:r>
            <w:r>
              <w:rPr>
                <w:rFonts w:hint="eastAsia" w:ascii="宋体" w:hAnsi="宋体"/>
                <w:color w:val="auto"/>
                <w:sz w:val="24"/>
                <w:szCs w:val="24"/>
                <w:lang w:val="en-US" w:eastAsia="zh-CN"/>
              </w:rPr>
              <w:t>49</w:t>
            </w:r>
            <w:r>
              <w:rPr>
                <w:rFonts w:hint="eastAsia" w:ascii="宋体" w:hAnsi="宋体"/>
                <w:color w:val="auto"/>
                <w:sz w:val="24"/>
                <w:szCs w:val="24"/>
                <w:lang w:eastAsia="zh-CN"/>
              </w:rPr>
              <w:t>′</w:t>
            </w:r>
            <w:r>
              <w:rPr>
                <w:rFonts w:hint="eastAsia" w:ascii="宋体" w:hAnsi="宋体"/>
                <w:color w:val="auto"/>
                <w:sz w:val="24"/>
                <w:szCs w:val="24"/>
                <w:lang w:val="en-US" w:eastAsia="zh-CN"/>
              </w:rPr>
              <w:t>23</w:t>
            </w:r>
            <w:r>
              <w:rPr>
                <w:rFonts w:hint="eastAsia" w:ascii="宋体" w:hAnsi="宋体"/>
                <w:color w:val="auto"/>
                <w:sz w:val="24"/>
                <w:szCs w:val="24"/>
                <w:lang w:eastAsia="zh-CN"/>
              </w:rPr>
              <w:t>.</w:t>
            </w:r>
            <w:r>
              <w:rPr>
                <w:rFonts w:hint="eastAsia" w:ascii="宋体" w:hAnsi="宋体"/>
                <w:color w:val="auto"/>
                <w:sz w:val="24"/>
                <w:szCs w:val="24"/>
                <w:lang w:val="en-US" w:eastAsia="zh-CN"/>
              </w:rPr>
              <w:t>37</w:t>
            </w:r>
            <w:r>
              <w:rPr>
                <w:rFonts w:hint="eastAsia" w:ascii="宋体" w:hAnsi="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pPr>
          </w:p>
        </w:tc>
        <w:tc>
          <w:tcPr>
            <w:tcW w:w="1230" w:type="dxa"/>
            <w:vAlign w:val="center"/>
          </w:tcPr>
          <w:p>
            <w:pPr>
              <w:keepNext w:val="0"/>
              <w:keepLines w:val="0"/>
              <w:widowControl/>
              <w:suppressLineNumbers w:val="0"/>
              <w:ind w:left="0" w:leftChars="0" w:firstLine="0" w:firstLineChars="0"/>
              <w:jc w:val="center"/>
              <w:textAlignment w:val="center"/>
              <w:rPr>
                <w:b/>
                <w:bCs/>
                <w:sz w:val="21"/>
                <w:szCs w:val="21"/>
              </w:rPr>
            </w:pPr>
            <w:r>
              <w:rPr>
                <w:rFonts w:hint="eastAsia" w:ascii="宋体" w:hAnsi="宋体" w:eastAsia="宋体" w:cs="宋体"/>
                <w:i w:val="0"/>
                <w:color w:val="000000"/>
                <w:kern w:val="0"/>
                <w:sz w:val="22"/>
                <w:szCs w:val="22"/>
                <w:u w:val="none"/>
                <w:lang w:val="en-US" w:eastAsia="zh-CN" w:bidi="ar"/>
              </w:rPr>
              <w:t>TK5</w:t>
            </w:r>
          </w:p>
        </w:tc>
        <w:tc>
          <w:tcPr>
            <w:tcW w:w="3000" w:type="dxa"/>
            <w:vAlign w:val="center"/>
          </w:tcPr>
          <w:p>
            <w:pPr>
              <w:widowControl w:val="0"/>
              <w:jc w:val="both"/>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11</w:t>
            </w:r>
            <w:r>
              <w:rPr>
                <w:rFonts w:hint="eastAsia" w:ascii="宋体" w:hAnsi="宋体"/>
                <w:sz w:val="24"/>
                <w:szCs w:val="24"/>
                <w:lang w:eastAsia="zh-CN"/>
              </w:rPr>
              <w:t>.</w:t>
            </w:r>
            <w:r>
              <w:rPr>
                <w:rFonts w:hint="eastAsia" w:ascii="宋体" w:hAnsi="宋体"/>
                <w:sz w:val="24"/>
                <w:szCs w:val="24"/>
                <w:lang w:val="en-US" w:eastAsia="zh-CN"/>
              </w:rPr>
              <w:t>27</w:t>
            </w:r>
            <w:r>
              <w:rPr>
                <w:rFonts w:hint="eastAsia" w:ascii="宋体" w:hAnsi="宋体"/>
                <w:sz w:val="24"/>
                <w:szCs w:val="24"/>
                <w:lang w:eastAsia="zh-CN"/>
              </w:rPr>
              <w:t>"</w:t>
            </w:r>
          </w:p>
        </w:tc>
        <w:tc>
          <w:tcPr>
            <w:tcW w:w="2625" w:type="dxa"/>
            <w:vAlign w:val="center"/>
          </w:tcPr>
          <w:p>
            <w:pPr>
              <w:widowControl w:val="0"/>
              <w:jc w:val="both"/>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92</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pPr>
          </w:p>
        </w:tc>
        <w:tc>
          <w:tcPr>
            <w:tcW w:w="1230" w:type="dxa"/>
            <w:vAlign w:val="center"/>
          </w:tcPr>
          <w:p>
            <w:pPr>
              <w:keepNext w:val="0"/>
              <w:keepLines w:val="0"/>
              <w:widowControl/>
              <w:suppressLineNumbers w:val="0"/>
              <w:ind w:left="0" w:leftChars="0" w:firstLine="0" w:firstLineChars="0"/>
              <w:jc w:val="center"/>
              <w:textAlignment w:val="center"/>
              <w:rPr>
                <w:b/>
                <w:bCs/>
                <w:sz w:val="21"/>
                <w:szCs w:val="21"/>
              </w:rPr>
            </w:pPr>
            <w:r>
              <w:rPr>
                <w:rFonts w:hint="eastAsia" w:ascii="宋体" w:hAnsi="宋体" w:eastAsia="宋体" w:cs="宋体"/>
                <w:i w:val="0"/>
                <w:color w:val="000000"/>
                <w:kern w:val="0"/>
                <w:sz w:val="22"/>
                <w:szCs w:val="22"/>
                <w:u w:val="none"/>
                <w:lang w:val="en-US" w:eastAsia="zh-CN" w:bidi="ar"/>
              </w:rPr>
              <w:t>TK6</w:t>
            </w:r>
          </w:p>
        </w:tc>
        <w:tc>
          <w:tcPr>
            <w:tcW w:w="3000" w:type="dxa"/>
            <w:vAlign w:val="center"/>
          </w:tcPr>
          <w:p>
            <w:pPr>
              <w:widowControl w:val="0"/>
              <w:jc w:val="both"/>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11</w:t>
            </w:r>
            <w:r>
              <w:rPr>
                <w:rFonts w:hint="eastAsia" w:ascii="宋体" w:hAnsi="宋体"/>
                <w:sz w:val="24"/>
                <w:szCs w:val="24"/>
                <w:lang w:eastAsia="zh-CN"/>
              </w:rPr>
              <w:t>.</w:t>
            </w:r>
            <w:r>
              <w:rPr>
                <w:rFonts w:hint="eastAsia" w:ascii="宋体" w:hAnsi="宋体"/>
                <w:sz w:val="24"/>
                <w:szCs w:val="24"/>
                <w:lang w:val="en-US" w:eastAsia="zh-CN"/>
              </w:rPr>
              <w:t>39</w:t>
            </w:r>
            <w:r>
              <w:rPr>
                <w:rFonts w:hint="eastAsia" w:ascii="宋体" w:hAnsi="宋体"/>
                <w:sz w:val="24"/>
                <w:szCs w:val="24"/>
                <w:lang w:eastAsia="zh-CN"/>
              </w:rPr>
              <w:t>"</w:t>
            </w:r>
          </w:p>
        </w:tc>
        <w:tc>
          <w:tcPr>
            <w:tcW w:w="2625" w:type="dxa"/>
            <w:vAlign w:val="center"/>
          </w:tcPr>
          <w:p>
            <w:pPr>
              <w:widowControl w:val="0"/>
              <w:jc w:val="both"/>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02</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pPr>
          </w:p>
        </w:tc>
        <w:tc>
          <w:tcPr>
            <w:tcW w:w="1230" w:type="dxa"/>
            <w:vAlign w:val="center"/>
          </w:tcPr>
          <w:p>
            <w:pPr>
              <w:keepNext w:val="0"/>
              <w:keepLines w:val="0"/>
              <w:widowControl/>
              <w:suppressLineNumbers w:val="0"/>
              <w:ind w:left="0" w:leftChars="0" w:firstLine="0" w:firstLineChars="0"/>
              <w:jc w:val="center"/>
              <w:textAlignment w:val="center"/>
              <w:rPr>
                <w:b/>
                <w:bCs/>
                <w:sz w:val="21"/>
                <w:szCs w:val="21"/>
              </w:rPr>
            </w:pPr>
            <w:r>
              <w:rPr>
                <w:rFonts w:hint="eastAsia" w:ascii="宋体" w:hAnsi="宋体" w:eastAsia="宋体" w:cs="宋体"/>
                <w:i w:val="0"/>
                <w:color w:val="000000"/>
                <w:kern w:val="0"/>
                <w:sz w:val="22"/>
                <w:szCs w:val="22"/>
                <w:u w:val="none"/>
                <w:lang w:val="en-US" w:eastAsia="zh-CN" w:bidi="ar"/>
              </w:rPr>
              <w:t>TK7</w:t>
            </w:r>
          </w:p>
        </w:tc>
        <w:tc>
          <w:tcPr>
            <w:tcW w:w="3000" w:type="dxa"/>
            <w:vAlign w:val="center"/>
          </w:tcPr>
          <w:p>
            <w:pPr>
              <w:widowControl w:val="0"/>
              <w:jc w:val="both"/>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10</w:t>
            </w:r>
            <w:r>
              <w:rPr>
                <w:rFonts w:hint="eastAsia" w:ascii="宋体" w:hAnsi="宋体"/>
                <w:sz w:val="24"/>
                <w:szCs w:val="24"/>
                <w:lang w:eastAsia="zh-CN"/>
              </w:rPr>
              <w:t>.</w:t>
            </w:r>
            <w:r>
              <w:rPr>
                <w:rFonts w:hint="eastAsia" w:ascii="宋体" w:hAnsi="宋体"/>
                <w:sz w:val="24"/>
                <w:szCs w:val="24"/>
                <w:lang w:val="en-US" w:eastAsia="zh-CN"/>
              </w:rPr>
              <w:t>99</w:t>
            </w:r>
            <w:r>
              <w:rPr>
                <w:rFonts w:hint="eastAsia" w:ascii="宋体" w:hAnsi="宋体"/>
                <w:sz w:val="24"/>
                <w:szCs w:val="24"/>
                <w:lang w:eastAsia="zh-CN"/>
              </w:rPr>
              <w:t>"</w:t>
            </w:r>
          </w:p>
        </w:tc>
        <w:tc>
          <w:tcPr>
            <w:tcW w:w="2625" w:type="dxa"/>
            <w:vAlign w:val="center"/>
          </w:tcPr>
          <w:p>
            <w:pPr>
              <w:widowControl w:val="0"/>
              <w:jc w:val="both"/>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21</w:t>
            </w:r>
            <w:r>
              <w:rPr>
                <w:rFonts w:hint="eastAsia" w:ascii="宋体" w:hAnsi="宋体"/>
                <w:sz w:val="24"/>
                <w:szCs w:val="24"/>
                <w:lang w:eastAsia="zh-CN"/>
              </w:rPr>
              <w:t>.</w:t>
            </w:r>
            <w:r>
              <w:rPr>
                <w:rFonts w:hint="eastAsia" w:ascii="宋体" w:hAnsi="宋体"/>
                <w:sz w:val="24"/>
                <w:szCs w:val="24"/>
                <w:lang w:val="en-US" w:eastAsia="zh-CN"/>
              </w:rPr>
              <w:t>18</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pPr>
          </w:p>
        </w:tc>
        <w:tc>
          <w:tcPr>
            <w:tcW w:w="1230" w:type="dxa"/>
            <w:vAlign w:val="center"/>
          </w:tcPr>
          <w:p>
            <w:pPr>
              <w:keepNext w:val="0"/>
              <w:keepLines w:val="0"/>
              <w:widowControl/>
              <w:suppressLineNumbers w:val="0"/>
              <w:ind w:left="0" w:leftChars="0" w:firstLine="0" w:firstLineChars="0"/>
              <w:jc w:val="center"/>
              <w:textAlignment w:val="center"/>
              <w:rPr>
                <w:rFonts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TK8</w:t>
            </w:r>
          </w:p>
        </w:tc>
        <w:tc>
          <w:tcPr>
            <w:tcW w:w="3000" w:type="dxa"/>
            <w:vAlign w:val="center"/>
          </w:tcPr>
          <w:p>
            <w:pPr>
              <w:widowControl w:val="0"/>
              <w:jc w:val="both"/>
              <w:rPr>
                <w:rFonts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10</w:t>
            </w:r>
            <w:r>
              <w:rPr>
                <w:rFonts w:hint="eastAsia" w:ascii="宋体" w:hAnsi="宋体"/>
                <w:sz w:val="24"/>
                <w:szCs w:val="24"/>
                <w:lang w:eastAsia="zh-CN"/>
              </w:rPr>
              <w:t>.</w:t>
            </w:r>
            <w:r>
              <w:rPr>
                <w:rFonts w:hint="eastAsia" w:ascii="宋体" w:hAnsi="宋体"/>
                <w:sz w:val="24"/>
                <w:szCs w:val="24"/>
                <w:lang w:val="en-US" w:eastAsia="zh-CN"/>
              </w:rPr>
              <w:t>25</w:t>
            </w:r>
            <w:r>
              <w:rPr>
                <w:rFonts w:hint="eastAsia" w:ascii="宋体" w:hAnsi="宋体"/>
                <w:sz w:val="24"/>
                <w:szCs w:val="24"/>
                <w:lang w:eastAsia="zh-CN"/>
              </w:rPr>
              <w:t>"</w:t>
            </w:r>
          </w:p>
        </w:tc>
        <w:tc>
          <w:tcPr>
            <w:tcW w:w="2625" w:type="dxa"/>
            <w:vAlign w:val="center"/>
          </w:tcPr>
          <w:p>
            <w:pPr>
              <w:widowControl w:val="0"/>
              <w:jc w:val="both"/>
              <w:rPr>
                <w:rFonts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21</w:t>
            </w:r>
            <w:r>
              <w:rPr>
                <w:rFonts w:hint="eastAsia" w:ascii="宋体" w:hAnsi="宋体"/>
                <w:sz w:val="24"/>
                <w:szCs w:val="24"/>
                <w:lang w:eastAsia="zh-CN"/>
              </w:rPr>
              <w:t>.</w:t>
            </w:r>
            <w:r>
              <w:rPr>
                <w:rFonts w:hint="eastAsia" w:ascii="宋体" w:hAnsi="宋体"/>
                <w:sz w:val="24"/>
                <w:szCs w:val="24"/>
                <w:lang w:val="en-US" w:eastAsia="zh-CN"/>
              </w:rPr>
              <w:t>67</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TK9</w:t>
            </w:r>
          </w:p>
        </w:tc>
        <w:tc>
          <w:tcPr>
            <w:tcW w:w="3000" w:type="dxa"/>
            <w:vAlign w:val="center"/>
          </w:tcPr>
          <w:p>
            <w:pPr>
              <w:widowControl w:val="0"/>
              <w:jc w:val="both"/>
              <w:rPr>
                <w:rFonts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10</w:t>
            </w:r>
            <w:r>
              <w:rPr>
                <w:rFonts w:hint="eastAsia" w:ascii="宋体" w:hAnsi="宋体"/>
                <w:sz w:val="24"/>
                <w:szCs w:val="24"/>
                <w:lang w:eastAsia="zh-CN"/>
              </w:rPr>
              <w:t>.</w:t>
            </w:r>
            <w:r>
              <w:rPr>
                <w:rFonts w:hint="eastAsia" w:ascii="宋体" w:hAnsi="宋体"/>
                <w:sz w:val="24"/>
                <w:szCs w:val="24"/>
                <w:lang w:val="en-US" w:eastAsia="zh-CN"/>
              </w:rPr>
              <w:t>02</w:t>
            </w:r>
            <w:r>
              <w:rPr>
                <w:rFonts w:hint="eastAsia" w:ascii="宋体" w:hAnsi="宋体"/>
                <w:sz w:val="24"/>
                <w:szCs w:val="24"/>
                <w:lang w:eastAsia="zh-CN"/>
              </w:rPr>
              <w:t>"</w:t>
            </w:r>
          </w:p>
        </w:tc>
        <w:tc>
          <w:tcPr>
            <w:tcW w:w="2625" w:type="dxa"/>
            <w:vAlign w:val="center"/>
          </w:tcPr>
          <w:p>
            <w:pPr>
              <w:widowControl w:val="0"/>
              <w:jc w:val="both"/>
              <w:rPr>
                <w:rFonts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30</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TK10</w:t>
            </w:r>
          </w:p>
        </w:tc>
        <w:tc>
          <w:tcPr>
            <w:tcW w:w="3000" w:type="dxa"/>
            <w:vAlign w:val="center"/>
          </w:tcPr>
          <w:p>
            <w:pPr>
              <w:widowControl w:val="0"/>
              <w:jc w:val="both"/>
              <w:rPr>
                <w:rFonts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10</w:t>
            </w:r>
            <w:r>
              <w:rPr>
                <w:rFonts w:hint="eastAsia" w:ascii="宋体" w:hAnsi="宋体"/>
                <w:sz w:val="24"/>
                <w:szCs w:val="24"/>
                <w:lang w:eastAsia="zh-CN"/>
              </w:rPr>
              <w:t>.</w:t>
            </w:r>
            <w:r>
              <w:rPr>
                <w:rFonts w:hint="eastAsia" w:ascii="宋体" w:hAnsi="宋体"/>
                <w:sz w:val="24"/>
                <w:szCs w:val="24"/>
                <w:lang w:val="en-US" w:eastAsia="zh-CN"/>
              </w:rPr>
              <w:t>73</w:t>
            </w:r>
            <w:r>
              <w:rPr>
                <w:rFonts w:hint="eastAsia" w:ascii="宋体" w:hAnsi="宋体"/>
                <w:sz w:val="24"/>
                <w:szCs w:val="24"/>
                <w:lang w:eastAsia="zh-CN"/>
              </w:rPr>
              <w:t>"</w:t>
            </w:r>
          </w:p>
        </w:tc>
        <w:tc>
          <w:tcPr>
            <w:tcW w:w="2625" w:type="dxa"/>
            <w:vAlign w:val="center"/>
          </w:tcPr>
          <w:p>
            <w:pPr>
              <w:widowControl w:val="0"/>
              <w:jc w:val="both"/>
              <w:rPr>
                <w:rFonts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22</w:t>
            </w:r>
            <w:r>
              <w:rPr>
                <w:rFonts w:hint="eastAsia" w:ascii="宋体" w:hAnsi="宋体"/>
                <w:sz w:val="24"/>
                <w:szCs w:val="24"/>
                <w:lang w:eastAsia="zh-CN"/>
              </w:rPr>
              <w:t>.</w:t>
            </w:r>
            <w:r>
              <w:rPr>
                <w:rFonts w:hint="eastAsia" w:ascii="宋体" w:hAnsi="宋体"/>
                <w:sz w:val="24"/>
                <w:szCs w:val="24"/>
                <w:lang w:val="en-US" w:eastAsia="zh-CN"/>
              </w:rPr>
              <w:t>76</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TK11</w:t>
            </w:r>
          </w:p>
        </w:tc>
        <w:tc>
          <w:tcPr>
            <w:tcW w:w="3000" w:type="dxa"/>
            <w:vAlign w:val="center"/>
          </w:tcPr>
          <w:p>
            <w:pPr>
              <w:widowControl w:val="0"/>
              <w:jc w:val="both"/>
              <w:rPr>
                <w:rFonts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16</w:t>
            </w:r>
            <w:r>
              <w:rPr>
                <w:rFonts w:hint="eastAsia" w:ascii="宋体" w:hAnsi="宋体"/>
                <w:sz w:val="24"/>
                <w:szCs w:val="24"/>
                <w:lang w:eastAsia="zh-CN"/>
              </w:rPr>
              <w:t>.</w:t>
            </w:r>
            <w:r>
              <w:rPr>
                <w:rFonts w:hint="eastAsia" w:ascii="宋体" w:hAnsi="宋体"/>
                <w:sz w:val="24"/>
                <w:szCs w:val="24"/>
                <w:lang w:val="en-US" w:eastAsia="zh-CN"/>
              </w:rPr>
              <w:t>07</w:t>
            </w:r>
            <w:r>
              <w:rPr>
                <w:rFonts w:hint="eastAsia" w:ascii="宋体" w:hAnsi="宋体"/>
                <w:sz w:val="24"/>
                <w:szCs w:val="24"/>
                <w:lang w:eastAsia="zh-CN"/>
              </w:rPr>
              <w:t>"</w:t>
            </w:r>
          </w:p>
        </w:tc>
        <w:tc>
          <w:tcPr>
            <w:tcW w:w="2625" w:type="dxa"/>
            <w:vAlign w:val="center"/>
          </w:tcPr>
          <w:p>
            <w:pPr>
              <w:widowControl w:val="0"/>
              <w:jc w:val="both"/>
              <w:rPr>
                <w:rFonts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28</w:t>
            </w:r>
            <w:r>
              <w:rPr>
                <w:rFonts w:hint="eastAsia" w:ascii="宋体" w:hAnsi="宋体"/>
                <w:sz w:val="24"/>
                <w:szCs w:val="24"/>
                <w:lang w:eastAsia="zh-CN"/>
              </w:rPr>
              <w:t>.</w:t>
            </w:r>
            <w:r>
              <w:rPr>
                <w:rFonts w:hint="eastAsia" w:ascii="宋体" w:hAnsi="宋体"/>
                <w:sz w:val="24"/>
                <w:szCs w:val="24"/>
                <w:lang w:val="en-US" w:eastAsia="zh-CN"/>
              </w:rPr>
              <w:t>66</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TK12</w:t>
            </w:r>
          </w:p>
        </w:tc>
        <w:tc>
          <w:tcPr>
            <w:tcW w:w="3000" w:type="dxa"/>
            <w:vAlign w:val="center"/>
          </w:tcPr>
          <w:p>
            <w:pPr>
              <w:widowControl w:val="0"/>
              <w:jc w:val="both"/>
              <w:rPr>
                <w:rFonts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16</w:t>
            </w:r>
            <w:r>
              <w:rPr>
                <w:rFonts w:hint="eastAsia" w:ascii="宋体" w:hAnsi="宋体"/>
                <w:sz w:val="24"/>
                <w:szCs w:val="24"/>
                <w:lang w:eastAsia="zh-CN"/>
              </w:rPr>
              <w:t>.</w:t>
            </w:r>
            <w:r>
              <w:rPr>
                <w:rFonts w:hint="eastAsia" w:ascii="宋体" w:hAnsi="宋体"/>
                <w:sz w:val="24"/>
                <w:szCs w:val="24"/>
                <w:lang w:val="en-US" w:eastAsia="zh-CN"/>
              </w:rPr>
              <w:t>58</w:t>
            </w:r>
            <w:r>
              <w:rPr>
                <w:rFonts w:hint="eastAsia" w:ascii="宋体" w:hAnsi="宋体"/>
                <w:sz w:val="24"/>
                <w:szCs w:val="24"/>
                <w:lang w:eastAsia="zh-CN"/>
              </w:rPr>
              <w:t>"</w:t>
            </w:r>
          </w:p>
        </w:tc>
        <w:tc>
          <w:tcPr>
            <w:tcW w:w="2625" w:type="dxa"/>
            <w:vAlign w:val="center"/>
          </w:tcPr>
          <w:p>
            <w:pPr>
              <w:widowControl w:val="0"/>
              <w:jc w:val="both"/>
              <w:rPr>
                <w:rFonts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29</w:t>
            </w:r>
            <w:r>
              <w:rPr>
                <w:rFonts w:hint="eastAsia" w:ascii="宋体" w:hAnsi="宋体"/>
                <w:sz w:val="24"/>
                <w:szCs w:val="24"/>
                <w:lang w:eastAsia="zh-CN"/>
              </w:rPr>
              <w:t>.</w:t>
            </w:r>
            <w:r>
              <w:rPr>
                <w:rFonts w:hint="eastAsia" w:ascii="宋体" w:hAnsi="宋体"/>
                <w:sz w:val="24"/>
                <w:szCs w:val="24"/>
                <w:lang w:val="en-US" w:eastAsia="zh-CN"/>
              </w:rPr>
              <w:t>48</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TK13</w:t>
            </w:r>
          </w:p>
        </w:tc>
        <w:tc>
          <w:tcPr>
            <w:tcW w:w="3000" w:type="dxa"/>
            <w:vAlign w:val="center"/>
          </w:tcPr>
          <w:p>
            <w:pPr>
              <w:widowControl w:val="0"/>
              <w:jc w:val="both"/>
              <w:rPr>
                <w:rFonts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16</w:t>
            </w:r>
            <w:r>
              <w:rPr>
                <w:rFonts w:hint="eastAsia" w:ascii="宋体" w:hAnsi="宋体"/>
                <w:sz w:val="24"/>
                <w:szCs w:val="24"/>
                <w:lang w:eastAsia="zh-CN"/>
              </w:rPr>
              <w:t>.</w:t>
            </w:r>
            <w:r>
              <w:rPr>
                <w:rFonts w:hint="eastAsia" w:ascii="宋体" w:hAnsi="宋体"/>
                <w:sz w:val="24"/>
                <w:szCs w:val="24"/>
                <w:lang w:val="en-US" w:eastAsia="zh-CN"/>
              </w:rPr>
              <w:t>09</w:t>
            </w:r>
            <w:r>
              <w:rPr>
                <w:rFonts w:hint="eastAsia" w:ascii="宋体" w:hAnsi="宋体"/>
                <w:sz w:val="24"/>
                <w:szCs w:val="24"/>
                <w:lang w:eastAsia="zh-CN"/>
              </w:rPr>
              <w:t>"</w:t>
            </w:r>
          </w:p>
        </w:tc>
        <w:tc>
          <w:tcPr>
            <w:tcW w:w="2625" w:type="dxa"/>
            <w:vAlign w:val="center"/>
          </w:tcPr>
          <w:p>
            <w:pPr>
              <w:widowControl w:val="0"/>
              <w:jc w:val="both"/>
              <w:rPr>
                <w:rFonts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30</w:t>
            </w:r>
            <w:r>
              <w:rPr>
                <w:rFonts w:hint="eastAsia" w:ascii="宋体" w:hAnsi="宋体"/>
                <w:sz w:val="24"/>
                <w:szCs w:val="24"/>
                <w:lang w:eastAsia="zh-CN"/>
              </w:rPr>
              <w:t>.</w:t>
            </w:r>
            <w:r>
              <w:rPr>
                <w:rFonts w:hint="eastAsia" w:ascii="宋体" w:hAnsi="宋体"/>
                <w:sz w:val="24"/>
                <w:szCs w:val="24"/>
                <w:lang w:val="en-US" w:eastAsia="zh-CN"/>
              </w:rPr>
              <w:t>45</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TK14</w:t>
            </w:r>
          </w:p>
        </w:tc>
        <w:tc>
          <w:tcPr>
            <w:tcW w:w="3000" w:type="dxa"/>
            <w:vAlign w:val="center"/>
          </w:tcPr>
          <w:p>
            <w:pPr>
              <w:widowControl w:val="0"/>
              <w:jc w:val="both"/>
              <w:rPr>
                <w:rFonts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17</w:t>
            </w:r>
            <w:r>
              <w:rPr>
                <w:rFonts w:hint="eastAsia" w:ascii="宋体" w:hAnsi="宋体"/>
                <w:sz w:val="24"/>
                <w:szCs w:val="24"/>
                <w:lang w:eastAsia="zh-CN"/>
              </w:rPr>
              <w:t>.</w:t>
            </w:r>
            <w:r>
              <w:rPr>
                <w:rFonts w:hint="eastAsia" w:ascii="宋体" w:hAnsi="宋体"/>
                <w:sz w:val="24"/>
                <w:szCs w:val="24"/>
                <w:lang w:val="en-US" w:eastAsia="zh-CN"/>
              </w:rPr>
              <w:t>59</w:t>
            </w:r>
            <w:r>
              <w:rPr>
                <w:rFonts w:hint="eastAsia" w:ascii="宋体" w:hAnsi="宋体"/>
                <w:sz w:val="24"/>
                <w:szCs w:val="24"/>
                <w:lang w:eastAsia="zh-CN"/>
              </w:rPr>
              <w:t>"</w:t>
            </w:r>
          </w:p>
        </w:tc>
        <w:tc>
          <w:tcPr>
            <w:tcW w:w="2625" w:type="dxa"/>
            <w:vAlign w:val="center"/>
          </w:tcPr>
          <w:p>
            <w:pPr>
              <w:widowControl w:val="0"/>
              <w:jc w:val="both"/>
              <w:rPr>
                <w:rFonts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30</w:t>
            </w:r>
            <w:r>
              <w:rPr>
                <w:rFonts w:hint="eastAsia" w:ascii="宋体" w:hAnsi="宋体"/>
                <w:sz w:val="24"/>
                <w:szCs w:val="24"/>
                <w:lang w:eastAsia="zh-CN"/>
              </w:rPr>
              <w:t>.</w:t>
            </w:r>
            <w:r>
              <w:rPr>
                <w:rFonts w:hint="eastAsia" w:ascii="宋体" w:hAnsi="宋体"/>
                <w:sz w:val="24"/>
                <w:szCs w:val="24"/>
                <w:lang w:val="en-US" w:eastAsia="zh-CN"/>
              </w:rPr>
              <w:t>04</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hint="eastAsia"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TK15</w:t>
            </w:r>
          </w:p>
        </w:tc>
        <w:tc>
          <w:tcPr>
            <w:tcW w:w="3000"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18</w:t>
            </w:r>
            <w:r>
              <w:rPr>
                <w:rFonts w:hint="eastAsia" w:ascii="宋体" w:hAnsi="宋体"/>
                <w:sz w:val="24"/>
                <w:szCs w:val="24"/>
                <w:lang w:eastAsia="zh-CN"/>
              </w:rPr>
              <w:t>.</w:t>
            </w:r>
            <w:r>
              <w:rPr>
                <w:rFonts w:hint="eastAsia" w:ascii="宋体" w:hAnsi="宋体"/>
                <w:sz w:val="24"/>
                <w:szCs w:val="24"/>
                <w:lang w:val="en-US" w:eastAsia="zh-CN"/>
              </w:rPr>
              <w:t>27</w:t>
            </w:r>
            <w:r>
              <w:rPr>
                <w:rFonts w:hint="eastAsia" w:ascii="宋体" w:hAnsi="宋体"/>
                <w:sz w:val="24"/>
                <w:szCs w:val="24"/>
                <w:lang w:eastAsia="zh-CN"/>
              </w:rPr>
              <w:t>"</w:t>
            </w:r>
          </w:p>
        </w:tc>
        <w:tc>
          <w:tcPr>
            <w:tcW w:w="2625"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29</w:t>
            </w:r>
            <w:r>
              <w:rPr>
                <w:rFonts w:hint="eastAsia" w:ascii="宋体" w:hAnsi="宋体"/>
                <w:sz w:val="24"/>
                <w:szCs w:val="24"/>
                <w:lang w:eastAsia="zh-CN"/>
              </w:rPr>
              <w:t>.</w:t>
            </w:r>
            <w:r>
              <w:rPr>
                <w:rFonts w:hint="eastAsia" w:ascii="宋体" w:hAnsi="宋体"/>
                <w:sz w:val="24"/>
                <w:szCs w:val="24"/>
                <w:lang w:val="en-US" w:eastAsia="zh-CN"/>
              </w:rPr>
              <w:t>57</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hint="eastAsia"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TK16</w:t>
            </w:r>
          </w:p>
        </w:tc>
        <w:tc>
          <w:tcPr>
            <w:tcW w:w="3000"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17</w:t>
            </w:r>
            <w:r>
              <w:rPr>
                <w:rFonts w:hint="eastAsia" w:ascii="宋体" w:hAnsi="宋体"/>
                <w:sz w:val="24"/>
                <w:szCs w:val="24"/>
                <w:lang w:eastAsia="zh-CN"/>
              </w:rPr>
              <w:t>.</w:t>
            </w:r>
            <w:r>
              <w:rPr>
                <w:rFonts w:hint="eastAsia" w:ascii="宋体" w:hAnsi="宋体"/>
                <w:sz w:val="24"/>
                <w:szCs w:val="24"/>
                <w:lang w:val="en-US" w:eastAsia="zh-CN"/>
              </w:rPr>
              <w:t>92</w:t>
            </w:r>
            <w:r>
              <w:rPr>
                <w:rFonts w:hint="eastAsia" w:ascii="宋体" w:hAnsi="宋体"/>
                <w:sz w:val="24"/>
                <w:szCs w:val="24"/>
                <w:lang w:eastAsia="zh-CN"/>
              </w:rPr>
              <w:t>"</w:t>
            </w:r>
          </w:p>
        </w:tc>
        <w:tc>
          <w:tcPr>
            <w:tcW w:w="2625"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28</w:t>
            </w:r>
            <w:r>
              <w:rPr>
                <w:rFonts w:hint="eastAsia" w:ascii="宋体" w:hAnsi="宋体"/>
                <w:sz w:val="24"/>
                <w:szCs w:val="24"/>
                <w:lang w:eastAsia="zh-CN"/>
              </w:rPr>
              <w:t>.</w:t>
            </w:r>
            <w:r>
              <w:rPr>
                <w:rFonts w:hint="eastAsia" w:ascii="宋体" w:hAnsi="宋体"/>
                <w:sz w:val="24"/>
                <w:szCs w:val="24"/>
                <w:lang w:val="en-US" w:eastAsia="zh-CN"/>
              </w:rPr>
              <w:t>66</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hint="eastAsia"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TK17</w:t>
            </w:r>
          </w:p>
        </w:tc>
        <w:tc>
          <w:tcPr>
            <w:tcW w:w="3000"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17</w:t>
            </w:r>
            <w:r>
              <w:rPr>
                <w:rFonts w:hint="eastAsia" w:ascii="宋体" w:hAnsi="宋体"/>
                <w:sz w:val="24"/>
                <w:szCs w:val="24"/>
                <w:lang w:eastAsia="zh-CN"/>
              </w:rPr>
              <w:t>.</w:t>
            </w:r>
            <w:r>
              <w:rPr>
                <w:rFonts w:hint="eastAsia" w:ascii="宋体" w:hAnsi="宋体"/>
                <w:sz w:val="24"/>
                <w:szCs w:val="24"/>
                <w:lang w:val="en-US" w:eastAsia="zh-CN"/>
              </w:rPr>
              <w:t>42</w:t>
            </w:r>
            <w:r>
              <w:rPr>
                <w:rFonts w:hint="eastAsia" w:ascii="宋体" w:hAnsi="宋体"/>
                <w:sz w:val="24"/>
                <w:szCs w:val="24"/>
                <w:lang w:eastAsia="zh-CN"/>
              </w:rPr>
              <w:t>"</w:t>
            </w:r>
          </w:p>
        </w:tc>
        <w:tc>
          <w:tcPr>
            <w:tcW w:w="2625"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27</w:t>
            </w:r>
            <w:r>
              <w:rPr>
                <w:rFonts w:hint="eastAsia" w:ascii="宋体" w:hAnsi="宋体"/>
                <w:sz w:val="24"/>
                <w:szCs w:val="24"/>
                <w:lang w:eastAsia="zh-CN"/>
              </w:rPr>
              <w:t>.</w:t>
            </w:r>
            <w:r>
              <w:rPr>
                <w:rFonts w:hint="eastAsia" w:ascii="宋体" w:hAnsi="宋体"/>
                <w:sz w:val="24"/>
                <w:szCs w:val="24"/>
                <w:lang w:val="en-US" w:eastAsia="zh-CN"/>
              </w:rPr>
              <w:t>75</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hint="eastAsia"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TK18</w:t>
            </w:r>
          </w:p>
        </w:tc>
        <w:tc>
          <w:tcPr>
            <w:tcW w:w="3000"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16</w:t>
            </w:r>
            <w:r>
              <w:rPr>
                <w:rFonts w:hint="eastAsia" w:ascii="宋体" w:hAnsi="宋体"/>
                <w:sz w:val="24"/>
                <w:szCs w:val="24"/>
                <w:lang w:eastAsia="zh-CN"/>
              </w:rPr>
              <w:t>.</w:t>
            </w:r>
            <w:r>
              <w:rPr>
                <w:rFonts w:hint="eastAsia" w:ascii="宋体" w:hAnsi="宋体"/>
                <w:sz w:val="24"/>
                <w:szCs w:val="24"/>
                <w:lang w:val="en-US" w:eastAsia="zh-CN"/>
              </w:rPr>
              <w:t>77</w:t>
            </w:r>
            <w:r>
              <w:rPr>
                <w:rFonts w:hint="eastAsia" w:ascii="宋体" w:hAnsi="宋体"/>
                <w:sz w:val="24"/>
                <w:szCs w:val="24"/>
                <w:lang w:eastAsia="zh-CN"/>
              </w:rPr>
              <w:t>"</w:t>
            </w:r>
          </w:p>
        </w:tc>
        <w:tc>
          <w:tcPr>
            <w:tcW w:w="2625"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28</w:t>
            </w:r>
            <w:r>
              <w:rPr>
                <w:rFonts w:hint="eastAsia" w:ascii="宋体" w:hAnsi="宋体"/>
                <w:sz w:val="24"/>
                <w:szCs w:val="24"/>
                <w:lang w:eastAsia="zh-CN"/>
              </w:rPr>
              <w:t>.</w:t>
            </w:r>
            <w:r>
              <w:rPr>
                <w:rFonts w:hint="eastAsia" w:ascii="宋体" w:hAnsi="宋体"/>
                <w:sz w:val="24"/>
                <w:szCs w:val="24"/>
                <w:lang w:val="en-US" w:eastAsia="zh-CN"/>
              </w:rPr>
              <w:t>12</w:t>
            </w:r>
            <w:r>
              <w:rPr>
                <w:rFonts w:hint="eastAsia" w:ascii="宋体" w:hAnsi="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hint="eastAsia"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TK19</w:t>
            </w:r>
          </w:p>
        </w:tc>
        <w:tc>
          <w:tcPr>
            <w:tcW w:w="3000" w:type="dxa"/>
            <w:vAlign w:val="center"/>
          </w:tcPr>
          <w:p>
            <w:pPr>
              <w:widowControl w:val="0"/>
              <w:jc w:val="both"/>
              <w:rPr>
                <w:rFonts w:hint="eastAsia" w:ascii="宋体" w:hAnsi="宋体"/>
                <w:sz w:val="24"/>
                <w:szCs w:val="24"/>
                <w:lang w:eastAsia="zh-CN"/>
              </w:rPr>
            </w:pPr>
            <w:r>
              <w:rPr>
                <w:rFonts w:hint="eastAsia" w:ascii="宋体" w:hAnsi="宋体"/>
                <w:color w:val="auto"/>
                <w:sz w:val="24"/>
                <w:szCs w:val="24"/>
                <w:lang w:eastAsia="zh-CN"/>
              </w:rPr>
              <w:t>N23°</w:t>
            </w:r>
            <w:r>
              <w:rPr>
                <w:rFonts w:hint="eastAsia" w:ascii="宋体" w:hAnsi="宋体"/>
                <w:color w:val="auto"/>
                <w:sz w:val="24"/>
                <w:szCs w:val="24"/>
                <w:lang w:val="en-US" w:eastAsia="zh-CN"/>
              </w:rPr>
              <w:t>14</w:t>
            </w:r>
            <w:r>
              <w:rPr>
                <w:rFonts w:hint="eastAsia" w:ascii="宋体" w:hAnsi="宋体"/>
                <w:color w:val="auto"/>
                <w:sz w:val="24"/>
                <w:szCs w:val="24"/>
                <w:lang w:eastAsia="zh-CN"/>
              </w:rPr>
              <w:t>′</w:t>
            </w:r>
            <w:r>
              <w:rPr>
                <w:rFonts w:hint="eastAsia" w:ascii="宋体" w:hAnsi="宋体"/>
                <w:color w:val="auto"/>
                <w:sz w:val="24"/>
                <w:szCs w:val="24"/>
                <w:lang w:val="en-US" w:eastAsia="zh-CN"/>
              </w:rPr>
              <w:t>17</w:t>
            </w:r>
            <w:r>
              <w:rPr>
                <w:rFonts w:hint="eastAsia" w:ascii="宋体" w:hAnsi="宋体"/>
                <w:color w:val="auto"/>
                <w:sz w:val="24"/>
                <w:szCs w:val="24"/>
                <w:lang w:eastAsia="zh-CN"/>
              </w:rPr>
              <w:t>.</w:t>
            </w:r>
            <w:r>
              <w:rPr>
                <w:rFonts w:hint="eastAsia" w:ascii="宋体" w:hAnsi="宋体"/>
                <w:color w:val="auto"/>
                <w:sz w:val="24"/>
                <w:szCs w:val="24"/>
                <w:lang w:val="en-US" w:eastAsia="zh-CN"/>
              </w:rPr>
              <w:t>25</w:t>
            </w:r>
            <w:r>
              <w:rPr>
                <w:rFonts w:hint="eastAsia" w:ascii="宋体" w:hAnsi="宋体"/>
                <w:color w:val="auto"/>
                <w:sz w:val="24"/>
                <w:szCs w:val="24"/>
                <w:lang w:eastAsia="zh-CN"/>
              </w:rPr>
              <w:t>"</w:t>
            </w:r>
          </w:p>
        </w:tc>
        <w:tc>
          <w:tcPr>
            <w:tcW w:w="2625" w:type="dxa"/>
            <w:vAlign w:val="center"/>
          </w:tcPr>
          <w:p>
            <w:pPr>
              <w:widowControl w:val="0"/>
              <w:jc w:val="both"/>
              <w:rPr>
                <w:rFonts w:hint="eastAsia" w:ascii="宋体" w:hAnsi="宋体"/>
                <w:sz w:val="24"/>
                <w:szCs w:val="24"/>
                <w:lang w:eastAsia="zh-CN"/>
              </w:rPr>
            </w:pPr>
            <w:r>
              <w:rPr>
                <w:rFonts w:hint="eastAsia" w:ascii="宋体" w:hAnsi="宋体"/>
                <w:color w:val="auto"/>
                <w:sz w:val="24"/>
                <w:szCs w:val="24"/>
                <w:lang w:eastAsia="zh-CN"/>
              </w:rPr>
              <w:t>E113°</w:t>
            </w:r>
            <w:r>
              <w:rPr>
                <w:rFonts w:hint="eastAsia" w:ascii="宋体" w:hAnsi="宋体"/>
                <w:color w:val="auto"/>
                <w:sz w:val="24"/>
                <w:szCs w:val="24"/>
                <w:lang w:val="en-US" w:eastAsia="zh-CN"/>
              </w:rPr>
              <w:t>49</w:t>
            </w:r>
            <w:r>
              <w:rPr>
                <w:rFonts w:hint="eastAsia" w:ascii="宋体" w:hAnsi="宋体"/>
                <w:color w:val="auto"/>
                <w:sz w:val="24"/>
                <w:szCs w:val="24"/>
                <w:lang w:eastAsia="zh-CN"/>
              </w:rPr>
              <w:t>′</w:t>
            </w:r>
            <w:r>
              <w:rPr>
                <w:rFonts w:hint="eastAsia" w:ascii="宋体" w:hAnsi="宋体"/>
                <w:color w:val="auto"/>
                <w:sz w:val="24"/>
                <w:szCs w:val="24"/>
                <w:lang w:val="en-US" w:eastAsia="zh-CN"/>
              </w:rPr>
              <w:t>28</w:t>
            </w:r>
            <w:r>
              <w:rPr>
                <w:rFonts w:hint="eastAsia" w:ascii="宋体" w:hAnsi="宋体"/>
                <w:color w:val="auto"/>
                <w:sz w:val="24"/>
                <w:szCs w:val="24"/>
                <w:lang w:eastAsia="zh-CN"/>
              </w:rPr>
              <w:t>.</w:t>
            </w:r>
            <w:r>
              <w:rPr>
                <w:rFonts w:hint="eastAsia" w:ascii="宋体" w:hAnsi="宋体"/>
                <w:color w:val="auto"/>
                <w:sz w:val="24"/>
                <w:szCs w:val="24"/>
                <w:lang w:val="en-US" w:eastAsia="zh-CN"/>
              </w:rPr>
              <w:t>58</w:t>
            </w:r>
            <w:r>
              <w:rPr>
                <w:rFonts w:hint="eastAsia" w:ascii="宋体" w:hAnsi="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1584" w:type="dxa"/>
            <w:vMerge w:val="continue"/>
            <w:vAlign w:val="center"/>
          </w:tcPr>
          <w:p>
            <w:pPr>
              <w:widowControl w:val="0"/>
              <w:jc w:val="center"/>
              <w:rPr>
                <w:lang w:eastAsia="zh-CN"/>
              </w:rPr>
            </w:pPr>
          </w:p>
        </w:tc>
        <w:tc>
          <w:tcPr>
            <w:tcW w:w="1230" w:type="dxa"/>
            <w:vAlign w:val="center"/>
          </w:tcPr>
          <w:p>
            <w:pPr>
              <w:keepNext w:val="0"/>
              <w:keepLines w:val="0"/>
              <w:widowControl/>
              <w:suppressLineNumbers w:val="0"/>
              <w:ind w:left="0" w:leftChars="0" w:firstLine="0" w:firstLineChars="0"/>
              <w:jc w:val="center"/>
              <w:textAlignment w:val="center"/>
              <w:rPr>
                <w:rFonts w:hint="eastAsia" w:ascii="宋体" w:hAnsi="宋体" w:cs="宋体"/>
                <w:b/>
                <w:bCs/>
                <w:sz w:val="21"/>
                <w:szCs w:val="21"/>
                <w:lang w:eastAsia="zh-CN"/>
              </w:rPr>
            </w:pPr>
            <w:r>
              <w:rPr>
                <w:rFonts w:hint="eastAsia" w:ascii="宋体" w:hAnsi="宋体" w:eastAsia="宋体" w:cs="宋体"/>
                <w:i w:val="0"/>
                <w:color w:val="000000"/>
                <w:kern w:val="0"/>
                <w:sz w:val="22"/>
                <w:szCs w:val="22"/>
                <w:u w:val="none"/>
                <w:lang w:val="en-US" w:eastAsia="zh-CN" w:bidi="ar"/>
              </w:rPr>
              <w:t>TK20</w:t>
            </w:r>
          </w:p>
        </w:tc>
        <w:tc>
          <w:tcPr>
            <w:tcW w:w="3000"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N23°</w:t>
            </w:r>
            <w:r>
              <w:rPr>
                <w:rFonts w:hint="eastAsia" w:ascii="宋体" w:hAnsi="宋体"/>
                <w:sz w:val="24"/>
                <w:szCs w:val="24"/>
                <w:lang w:val="en-US" w:eastAsia="zh-CN"/>
              </w:rPr>
              <w:t>14</w:t>
            </w:r>
            <w:r>
              <w:rPr>
                <w:rFonts w:hint="eastAsia" w:ascii="宋体" w:hAnsi="宋体"/>
                <w:sz w:val="24"/>
                <w:szCs w:val="24"/>
                <w:lang w:eastAsia="zh-CN"/>
              </w:rPr>
              <w:t>′</w:t>
            </w:r>
            <w:r>
              <w:rPr>
                <w:rFonts w:hint="eastAsia" w:ascii="宋体" w:hAnsi="宋体"/>
                <w:sz w:val="24"/>
                <w:szCs w:val="24"/>
                <w:lang w:val="en-US" w:eastAsia="zh-CN"/>
              </w:rPr>
              <w:t>17</w:t>
            </w:r>
            <w:r>
              <w:rPr>
                <w:rFonts w:hint="eastAsia" w:ascii="宋体" w:hAnsi="宋体"/>
                <w:sz w:val="24"/>
                <w:szCs w:val="24"/>
                <w:lang w:eastAsia="zh-CN"/>
              </w:rPr>
              <w:t>.</w:t>
            </w:r>
            <w:r>
              <w:rPr>
                <w:rFonts w:hint="eastAsia" w:ascii="宋体" w:hAnsi="宋体"/>
                <w:sz w:val="24"/>
                <w:szCs w:val="24"/>
                <w:lang w:val="en-US" w:eastAsia="zh-CN"/>
              </w:rPr>
              <w:t>20</w:t>
            </w:r>
            <w:r>
              <w:rPr>
                <w:rFonts w:hint="eastAsia" w:ascii="宋体" w:hAnsi="宋体"/>
                <w:sz w:val="24"/>
                <w:szCs w:val="24"/>
                <w:lang w:eastAsia="zh-CN"/>
              </w:rPr>
              <w:t>"</w:t>
            </w:r>
          </w:p>
        </w:tc>
        <w:tc>
          <w:tcPr>
            <w:tcW w:w="2625" w:type="dxa"/>
            <w:vAlign w:val="center"/>
          </w:tcPr>
          <w:p>
            <w:pPr>
              <w:widowControl w:val="0"/>
              <w:jc w:val="both"/>
              <w:rPr>
                <w:rFonts w:hint="eastAsia" w:ascii="宋体" w:hAnsi="宋体"/>
                <w:sz w:val="24"/>
                <w:szCs w:val="24"/>
                <w:lang w:eastAsia="zh-CN"/>
              </w:rPr>
            </w:pPr>
            <w:r>
              <w:rPr>
                <w:rFonts w:hint="eastAsia" w:ascii="宋体" w:hAnsi="宋体"/>
                <w:sz w:val="24"/>
                <w:szCs w:val="24"/>
                <w:lang w:eastAsia="zh-CN"/>
              </w:rPr>
              <w:t>E113°</w:t>
            </w:r>
            <w:r>
              <w:rPr>
                <w:rFonts w:hint="eastAsia" w:ascii="宋体" w:hAnsi="宋体"/>
                <w:sz w:val="24"/>
                <w:szCs w:val="24"/>
                <w:lang w:val="en-US" w:eastAsia="zh-CN"/>
              </w:rPr>
              <w:t>49</w:t>
            </w:r>
            <w:r>
              <w:rPr>
                <w:rFonts w:hint="eastAsia" w:ascii="宋体" w:hAnsi="宋体"/>
                <w:sz w:val="24"/>
                <w:szCs w:val="24"/>
                <w:lang w:eastAsia="zh-CN"/>
              </w:rPr>
              <w:t>′</w:t>
            </w:r>
            <w:r>
              <w:rPr>
                <w:rFonts w:hint="eastAsia" w:ascii="宋体" w:hAnsi="宋体"/>
                <w:sz w:val="24"/>
                <w:szCs w:val="24"/>
                <w:lang w:val="en-US" w:eastAsia="zh-CN"/>
              </w:rPr>
              <w:t>29</w:t>
            </w:r>
            <w:r>
              <w:rPr>
                <w:rFonts w:hint="eastAsia" w:ascii="宋体" w:hAnsi="宋体"/>
                <w:sz w:val="24"/>
                <w:szCs w:val="24"/>
                <w:lang w:eastAsia="zh-CN"/>
              </w:rPr>
              <w:t>.</w:t>
            </w:r>
            <w:r>
              <w:rPr>
                <w:rFonts w:hint="eastAsia" w:ascii="宋体" w:hAnsi="宋体"/>
                <w:sz w:val="24"/>
                <w:szCs w:val="24"/>
                <w:lang w:val="en-US" w:eastAsia="zh-CN"/>
              </w:rPr>
              <w:t>65</w:t>
            </w:r>
            <w:r>
              <w:rPr>
                <w:rFonts w:hint="eastAsia" w:ascii="宋体" w:hAnsi="宋体"/>
                <w:sz w:val="24"/>
                <w:szCs w:val="24"/>
                <w:lang w:eastAsia="zh-CN"/>
              </w:rPr>
              <w:t>"</w:t>
            </w:r>
          </w:p>
        </w:tc>
      </w:tr>
      <w:bookmarkEnd w:id="124"/>
    </w:tbl>
    <w:p>
      <w:pPr>
        <w:ind w:firstLine="0"/>
        <w:jc w:val="both"/>
        <w:outlineLvl w:val="9"/>
        <w:rPr>
          <w:rFonts w:hint="eastAsia"/>
          <w:lang w:eastAsia="zh-CN"/>
        </w:rPr>
      </w:pPr>
    </w:p>
    <w:p>
      <w:pPr>
        <w:ind w:firstLine="0"/>
        <w:jc w:val="both"/>
        <w:outlineLvl w:val="9"/>
        <w:rPr>
          <w:rFonts w:hint="eastAsia"/>
          <w:lang w:eastAsia="zh-CN"/>
        </w:rPr>
      </w:pPr>
    </w:p>
    <w:p>
      <w:pPr>
        <w:ind w:firstLine="0"/>
        <w:jc w:val="both"/>
        <w:outlineLvl w:val="9"/>
        <w:rPr>
          <w:rFonts w:hint="eastAsia"/>
          <w:lang w:eastAsia="zh-CN"/>
        </w:rPr>
      </w:pPr>
    </w:p>
    <w:p>
      <w:pPr>
        <w:ind w:firstLine="0"/>
        <w:jc w:val="both"/>
        <w:outlineLvl w:val="9"/>
        <w:rPr>
          <w:rFonts w:hint="eastAsia"/>
          <w:lang w:eastAsia="zh-CN"/>
        </w:rPr>
      </w:pPr>
    </w:p>
    <w:p>
      <w:pPr>
        <w:pStyle w:val="6"/>
        <w:ind w:firstLine="0"/>
        <w:jc w:val="left"/>
        <w:rPr>
          <w:rFonts w:hint="eastAsia" w:ascii="宋体" w:hAnsi="宋体" w:cs="宋体"/>
          <w:lang w:eastAsia="zh-CN"/>
        </w:rPr>
      </w:pPr>
    </w:p>
    <w:p>
      <w:pPr>
        <w:rPr>
          <w:rFonts w:hint="eastAsia" w:ascii="宋体" w:hAnsi="宋体" w:cs="宋体"/>
          <w:lang w:eastAsia="zh-CN"/>
        </w:rPr>
      </w:pPr>
      <w:r>
        <w:rPr>
          <w:rFonts w:hint="eastAsia" w:ascii="宋体" w:hAnsi="宋体" w:cs="宋体"/>
          <w:lang w:eastAsia="zh-CN"/>
        </w:rPr>
        <w:br w:type="page"/>
      </w:r>
    </w:p>
    <w:p>
      <w:pPr>
        <w:pStyle w:val="6"/>
        <w:ind w:firstLine="0"/>
        <w:jc w:val="left"/>
        <w:rPr>
          <w:rFonts w:ascii="宋体" w:hAnsi="宋体" w:cs="宋体"/>
          <w:lang w:eastAsia="zh-CN"/>
        </w:rPr>
      </w:pPr>
      <w:bookmarkStart w:id="125" w:name="_Toc24300"/>
      <w:r>
        <w:rPr>
          <w:rFonts w:hint="eastAsia" w:ascii="宋体" w:hAnsi="宋体" w:cs="宋体"/>
          <w:lang w:eastAsia="zh-CN"/>
        </w:rPr>
        <w:t>附录1：</w:t>
      </w:r>
      <w:bookmarkEnd w:id="121"/>
      <w:bookmarkEnd w:id="125"/>
    </w:p>
    <w:p>
      <w:pPr>
        <w:rPr>
          <w:lang w:eastAsia="zh-CN"/>
        </w:rPr>
      </w:pPr>
    </w:p>
    <w:p>
      <w:pPr>
        <w:ind w:firstLine="0"/>
        <w:rPr>
          <w:lang w:eastAsia="zh-CN"/>
        </w:rPr>
      </w:pPr>
      <w:r>
        <w:drawing>
          <wp:inline distT="0" distB="0" distL="114300" distR="114300">
            <wp:extent cx="5272405" cy="7472045"/>
            <wp:effectExtent l="0" t="0" r="4445" b="14605"/>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90"/>
                    <a:stretch>
                      <a:fillRect/>
                    </a:stretch>
                  </pic:blipFill>
                  <pic:spPr>
                    <a:xfrm>
                      <a:off x="0" y="0"/>
                      <a:ext cx="5272405" cy="7472045"/>
                    </a:xfrm>
                    <a:prstGeom prst="rect">
                      <a:avLst/>
                    </a:prstGeom>
                    <a:noFill/>
                    <a:ln>
                      <a:noFill/>
                    </a:ln>
                  </pic:spPr>
                </pic:pic>
              </a:graphicData>
            </a:graphic>
          </wp:inline>
        </w:drawing>
      </w:r>
    </w:p>
    <w:bookmarkEnd w:id="122"/>
    <w:bookmarkEnd w:id="123"/>
    <w:p>
      <w:pPr>
        <w:ind w:firstLine="0"/>
        <w:rPr>
          <w:lang w:eastAsia="zh-CN"/>
        </w:rPr>
      </w:pPr>
    </w:p>
    <w:p>
      <w:pPr>
        <w:ind w:firstLine="0"/>
        <w:rPr>
          <w:lang w:eastAsia="zh-CN"/>
        </w:rPr>
      </w:pPr>
    </w:p>
    <w:p>
      <w:pPr>
        <w:ind w:firstLine="0"/>
        <w:rPr>
          <w:lang w:eastAsia="zh-CN"/>
        </w:rPr>
      </w:pPr>
    </w:p>
    <w:p>
      <w:pPr>
        <w:ind w:firstLine="0"/>
      </w:pPr>
      <w:r>
        <w:drawing>
          <wp:inline distT="0" distB="0" distL="114300" distR="114300">
            <wp:extent cx="5271135" cy="7407910"/>
            <wp:effectExtent l="0" t="0" r="5715" b="2540"/>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91"/>
                    <a:stretch>
                      <a:fillRect/>
                    </a:stretch>
                  </pic:blipFill>
                  <pic:spPr>
                    <a:xfrm>
                      <a:off x="0" y="0"/>
                      <a:ext cx="5271135" cy="7407910"/>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4"/>
      </w:pPr>
    </w:p>
    <w:p>
      <w:pPr>
        <w:pStyle w:val="6"/>
        <w:ind w:firstLine="0"/>
        <w:jc w:val="left"/>
        <w:rPr>
          <w:rStyle w:val="22"/>
          <w:rFonts w:ascii="宋体" w:hAnsi="宋体" w:cs="宋体"/>
          <w:b/>
          <w:bCs/>
          <w:lang w:eastAsia="zh-CN"/>
        </w:rPr>
      </w:pPr>
      <w:bookmarkStart w:id="126" w:name="_Toc30863"/>
      <w:bookmarkStart w:id="127" w:name="_Toc19851"/>
      <w:bookmarkStart w:id="128" w:name="_Toc2323"/>
      <w:r>
        <w:rPr>
          <w:rStyle w:val="22"/>
          <w:rFonts w:hint="eastAsia" w:ascii="宋体" w:hAnsi="宋体" w:cs="宋体"/>
          <w:b/>
          <w:bCs/>
          <w:lang w:eastAsia="zh-CN"/>
        </w:rPr>
        <w:t>附录2：  广州市文物考古研究院考古发掘资质证书</w:t>
      </w:r>
      <w:bookmarkEnd w:id="126"/>
      <w:r>
        <w:rPr>
          <w:rStyle w:val="22"/>
          <w:rFonts w:hint="eastAsia" w:ascii="宋体" w:hAnsi="宋体" w:cs="宋体"/>
          <w:b/>
          <w:bCs/>
          <w:lang w:eastAsia="zh-CN"/>
        </w:rPr>
        <w:t xml:space="preserve">    </w:t>
      </w:r>
      <w:bookmarkEnd w:id="127"/>
      <w:bookmarkEnd w:id="128"/>
    </w:p>
    <w:p>
      <w:pPr>
        <w:rPr>
          <w:lang w:eastAsia="zh-CN"/>
        </w:rPr>
      </w:pPr>
    </w:p>
    <w:p>
      <w:pPr>
        <w:ind w:firstLine="0"/>
        <w:rPr>
          <w:rFonts w:ascii="宋体" w:hAnsi="宋体"/>
          <w:b/>
          <w:sz w:val="32"/>
          <w:szCs w:val="32"/>
          <w:lang w:eastAsia="zh-CN"/>
        </w:rPr>
      </w:pPr>
      <w:r>
        <w:rPr>
          <w:rFonts w:hint="eastAsia" w:ascii="宋体" w:hAnsi="宋体"/>
          <w:b/>
          <w:sz w:val="32"/>
          <w:szCs w:val="32"/>
          <w:lang w:eastAsia="zh-CN"/>
        </w:rPr>
        <w:drawing>
          <wp:inline distT="0" distB="0" distL="114300" distR="114300">
            <wp:extent cx="5271770" cy="3701415"/>
            <wp:effectExtent l="9525" t="9525" r="14605" b="22860"/>
            <wp:docPr id="4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图片1"/>
                    <pic:cNvPicPr>
                      <a:picLocks noChangeAspect="1"/>
                    </pic:cNvPicPr>
                  </pic:nvPicPr>
                  <pic:blipFill>
                    <a:blip r:embed="rId92"/>
                    <a:stretch>
                      <a:fillRect/>
                    </a:stretch>
                  </pic:blipFill>
                  <pic:spPr>
                    <a:xfrm>
                      <a:off x="0" y="0"/>
                      <a:ext cx="5271770" cy="3701415"/>
                    </a:xfrm>
                    <a:prstGeom prst="rect">
                      <a:avLst/>
                    </a:prstGeom>
                    <a:noFill/>
                    <a:ln w="9525">
                      <a:solidFill>
                        <a:schemeClr val="tx1"/>
                      </a:solidFill>
                    </a:ln>
                  </pic:spPr>
                </pic:pic>
              </a:graphicData>
            </a:graphic>
          </wp:inline>
        </w:drawing>
      </w: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p>
      <w:pPr>
        <w:pStyle w:val="6"/>
        <w:ind w:firstLine="0"/>
        <w:jc w:val="left"/>
        <w:rPr>
          <w:rFonts w:ascii="宋体" w:hAnsi="宋体" w:cs="宋体"/>
          <w:lang w:eastAsia="zh-CN"/>
        </w:rPr>
      </w:pPr>
      <w:bookmarkStart w:id="129" w:name="_Toc11959"/>
      <w:bookmarkStart w:id="130" w:name="_Toc26815"/>
      <w:bookmarkStart w:id="131" w:name="_Toc31156"/>
      <w:bookmarkStart w:id="132" w:name="_Toc942"/>
      <w:r>
        <w:rPr>
          <w:rFonts w:hint="eastAsia" w:ascii="宋体" w:hAnsi="宋体" w:cs="宋体"/>
          <w:lang w:eastAsia="zh-CN"/>
        </w:rPr>
        <w:t>附录3：              文物保护法规（节选）</w:t>
      </w:r>
      <w:bookmarkEnd w:id="129"/>
      <w:bookmarkEnd w:id="130"/>
      <w:bookmarkEnd w:id="131"/>
      <w:bookmarkEnd w:id="132"/>
      <w:bookmarkStart w:id="133" w:name="_Toc10511_WPSOffice_Level1"/>
    </w:p>
    <w:bookmarkEnd w:id="133"/>
    <w:p>
      <w:pPr>
        <w:spacing w:line="360" w:lineRule="auto"/>
        <w:ind w:firstLine="482" w:firstLineChars="200"/>
        <w:rPr>
          <w:rFonts w:ascii="宋体" w:hAnsi="宋体"/>
          <w:bCs/>
          <w:sz w:val="24"/>
          <w:szCs w:val="24"/>
          <w:lang w:eastAsia="zh-CN"/>
        </w:rPr>
      </w:pPr>
      <w:r>
        <w:rPr>
          <w:rFonts w:hint="eastAsia" w:ascii="宋体" w:hAnsi="宋体"/>
          <w:b/>
          <w:bCs/>
          <w:sz w:val="24"/>
          <w:szCs w:val="24"/>
          <w:lang w:eastAsia="zh-CN"/>
        </w:rPr>
        <w:t>《中华人民共和国文物保护法》</w:t>
      </w:r>
      <w:r>
        <w:rPr>
          <w:rFonts w:hint="eastAsia" w:ascii="宋体" w:hAnsi="宋体"/>
          <w:sz w:val="24"/>
          <w:szCs w:val="24"/>
          <w:lang w:eastAsia="zh-CN"/>
        </w:rPr>
        <w:t>（2017年11月4日第十二届全国人民代表大会常务委员会第三十次会议通过）</w:t>
      </w:r>
    </w:p>
    <w:p>
      <w:pPr>
        <w:spacing w:line="360" w:lineRule="auto"/>
        <w:ind w:firstLine="498" w:firstLineChars="177"/>
        <w:rPr>
          <w:rFonts w:ascii="宋体" w:hAnsi="宋体"/>
          <w:b/>
          <w:bCs/>
          <w:sz w:val="28"/>
          <w:szCs w:val="28"/>
          <w:lang w:eastAsia="zh-CN"/>
        </w:rPr>
      </w:pPr>
      <w:bookmarkStart w:id="134" w:name="_Toc15922_WPSOffice_Level1"/>
      <w:bookmarkStart w:id="135" w:name="_Toc16068_WPSOffice_Level1"/>
      <w:r>
        <w:rPr>
          <w:rFonts w:hint="eastAsia" w:ascii="宋体" w:hAnsi="宋体"/>
          <w:b/>
          <w:bCs/>
          <w:sz w:val="28"/>
          <w:szCs w:val="28"/>
          <w:lang w:eastAsia="zh-CN"/>
        </w:rPr>
        <w:t>第三章·考古发掘·</w:t>
      </w:r>
      <w:bookmarkEnd w:id="134"/>
      <w:bookmarkEnd w:id="135"/>
    </w:p>
    <w:p>
      <w:pPr>
        <w:spacing w:line="360" w:lineRule="auto"/>
        <w:ind w:firstLine="482" w:firstLineChars="200"/>
        <w:rPr>
          <w:rFonts w:ascii="宋体" w:hAnsi="宋体"/>
          <w:bCs/>
          <w:sz w:val="24"/>
          <w:szCs w:val="24"/>
          <w:lang w:eastAsia="zh-CN"/>
        </w:rPr>
      </w:pPr>
      <w:r>
        <w:rPr>
          <w:rFonts w:hint="eastAsia" w:ascii="宋体" w:hAnsi="宋体"/>
          <w:b/>
          <w:bCs/>
          <w:sz w:val="24"/>
          <w:szCs w:val="24"/>
          <w:lang w:eastAsia="zh-CN"/>
        </w:rPr>
        <w:t>第二十九条</w:t>
      </w:r>
      <w:r>
        <w:rPr>
          <w:rFonts w:hint="eastAsia" w:ascii="宋体" w:hAnsi="宋体"/>
          <w:bCs/>
          <w:sz w:val="24"/>
          <w:szCs w:val="24"/>
          <w:lang w:eastAsia="zh-CN"/>
        </w:rPr>
        <w:t xml:space="preserve">  进行大型基本建设工程，建设单位应当事先报请省、自治区、直辖市人民政府文物行政部门组织从事考古发掘的单位在工程范围内有可能埋藏文物的地方进行考古调查、勘探。</w:t>
      </w:r>
    </w:p>
    <w:p>
      <w:pPr>
        <w:spacing w:line="360" w:lineRule="auto"/>
        <w:ind w:firstLine="482" w:firstLineChars="200"/>
        <w:rPr>
          <w:rFonts w:ascii="宋体" w:hAnsi="宋体"/>
          <w:bCs/>
          <w:sz w:val="24"/>
          <w:szCs w:val="24"/>
          <w:lang w:eastAsia="zh-CN"/>
        </w:rPr>
      </w:pPr>
      <w:r>
        <w:rPr>
          <w:rFonts w:hint="eastAsia" w:ascii="宋体" w:hAnsi="宋体"/>
          <w:b/>
          <w:bCs/>
          <w:sz w:val="24"/>
          <w:szCs w:val="24"/>
          <w:lang w:eastAsia="zh-CN"/>
        </w:rPr>
        <w:t xml:space="preserve">第三十条  </w:t>
      </w:r>
      <w:r>
        <w:rPr>
          <w:rFonts w:hint="eastAsia" w:ascii="宋体" w:hAnsi="宋体"/>
          <w:bCs/>
          <w:sz w:val="24"/>
          <w:szCs w:val="24"/>
          <w:lang w:eastAsia="zh-CN"/>
        </w:rPr>
        <w:t>需要配合建设工程进行的考古发掘工作，应当由省、自治区、直辖市文物行政部门在勘探工作的基础上提出发掘计划，报国务院文物行政部门批准。</w:t>
      </w:r>
    </w:p>
    <w:p>
      <w:pPr>
        <w:spacing w:line="360" w:lineRule="auto"/>
        <w:ind w:firstLine="482" w:firstLineChars="200"/>
        <w:rPr>
          <w:rFonts w:ascii="宋体" w:hAnsi="宋体"/>
          <w:bCs/>
          <w:sz w:val="24"/>
          <w:szCs w:val="24"/>
          <w:lang w:eastAsia="zh-CN"/>
        </w:rPr>
      </w:pPr>
      <w:r>
        <w:rPr>
          <w:rFonts w:hint="eastAsia" w:ascii="宋体" w:hAnsi="宋体"/>
          <w:b/>
          <w:bCs/>
          <w:sz w:val="24"/>
          <w:szCs w:val="24"/>
          <w:lang w:eastAsia="zh-CN"/>
        </w:rPr>
        <w:t>第三十一条</w:t>
      </w:r>
      <w:r>
        <w:rPr>
          <w:rFonts w:hint="eastAsia" w:ascii="宋体" w:hAnsi="宋体"/>
          <w:bCs/>
          <w:sz w:val="24"/>
          <w:szCs w:val="24"/>
          <w:lang w:eastAsia="zh-CN"/>
        </w:rPr>
        <w:t xml:space="preserve">  凡因进行基本建设和生产建设需要的考古调查、勘探、发掘，所需费用由建设单位列入建设工程预算。”</w:t>
      </w:r>
    </w:p>
    <w:p>
      <w:pPr>
        <w:spacing w:line="360" w:lineRule="auto"/>
        <w:rPr>
          <w:rFonts w:ascii="宋体" w:hAnsi="宋体" w:cs="宋体"/>
          <w:b/>
          <w:sz w:val="24"/>
          <w:szCs w:val="24"/>
          <w:lang w:eastAsia="zh-CN"/>
        </w:rPr>
      </w:pPr>
    </w:p>
    <w:p>
      <w:pPr>
        <w:spacing w:line="360" w:lineRule="auto"/>
        <w:ind w:firstLine="482" w:firstLineChars="200"/>
        <w:rPr>
          <w:rFonts w:ascii="宋体" w:hAnsi="宋体" w:cs="宋体"/>
          <w:sz w:val="24"/>
          <w:szCs w:val="24"/>
          <w:lang w:eastAsia="zh-CN"/>
        </w:rPr>
      </w:pPr>
      <w:r>
        <w:rPr>
          <w:rFonts w:hint="eastAsia" w:ascii="宋体" w:hAnsi="宋体" w:cs="宋体"/>
          <w:b/>
          <w:sz w:val="24"/>
          <w:szCs w:val="24"/>
          <w:lang w:eastAsia="zh-CN"/>
        </w:rPr>
        <w:t>《广州市文物保护规定》</w:t>
      </w:r>
      <w:r>
        <w:rPr>
          <w:rFonts w:hint="eastAsia" w:ascii="宋体" w:hAnsi="宋体" w:cs="宋体"/>
          <w:sz w:val="24"/>
          <w:szCs w:val="24"/>
          <w:lang w:eastAsia="zh-CN"/>
        </w:rPr>
        <w:t>（广州市第十四届人民代表大会常务委员会第八次会议于2012年10月30日通过，经广东省第十一届人民代表大会常务委员会第三十九次会议于2013年1月21日批准，自2013年5月1日起施行）</w:t>
      </w:r>
    </w:p>
    <w:p>
      <w:pPr>
        <w:spacing w:line="360" w:lineRule="auto"/>
        <w:ind w:firstLine="482" w:firstLineChars="200"/>
        <w:rPr>
          <w:rFonts w:ascii="宋体" w:hAnsi="宋体" w:cs="宋体"/>
          <w:sz w:val="24"/>
          <w:szCs w:val="24"/>
          <w:lang w:eastAsia="zh-CN"/>
        </w:rPr>
      </w:pPr>
      <w:r>
        <w:rPr>
          <w:rFonts w:hint="eastAsia" w:ascii="宋体" w:hAnsi="宋体" w:cs="宋体"/>
          <w:b/>
          <w:sz w:val="24"/>
          <w:szCs w:val="24"/>
          <w:lang w:eastAsia="zh-CN"/>
        </w:rPr>
        <w:t xml:space="preserve">第三十二条 </w:t>
      </w:r>
      <w:r>
        <w:rPr>
          <w:rFonts w:hint="eastAsia" w:ascii="宋体" w:hAnsi="宋体" w:cs="宋体"/>
          <w:sz w:val="24"/>
          <w:szCs w:val="24"/>
          <w:lang w:eastAsia="zh-CN"/>
        </w:rPr>
        <w:t xml:space="preserve"> 在地下文物埋藏区进行工程建设或者在地下文物埋藏区以外进行大型工程建设前，应当按照下列规定进行考古调查、勘探、发掘：</w:t>
      </w:r>
      <w:r>
        <w:rPr>
          <w:rFonts w:hint="eastAsia" w:ascii="宋体" w:hAnsi="宋体" w:cs="宋体"/>
          <w:sz w:val="24"/>
          <w:szCs w:val="24"/>
          <w:lang w:eastAsia="zh-CN"/>
        </w:rPr>
        <w:br w:type="textWrapping"/>
      </w:r>
      <w:r>
        <w:rPr>
          <w:rFonts w:hint="eastAsia" w:ascii="宋体" w:hAnsi="宋体" w:cs="宋体"/>
          <w:sz w:val="24"/>
          <w:szCs w:val="24"/>
          <w:lang w:eastAsia="zh-CN"/>
        </w:rPr>
        <w:t>　　（一）属于出让国有建设用地使用权的，在出让该地块前，应当进行考古调查、勘探，所需经费在文物保护专项资金中安排；</w:t>
      </w:r>
      <w:r>
        <w:rPr>
          <w:rFonts w:hint="eastAsia" w:ascii="宋体" w:hAnsi="宋体" w:cs="宋体"/>
          <w:sz w:val="24"/>
          <w:szCs w:val="24"/>
          <w:lang w:eastAsia="zh-CN"/>
        </w:rPr>
        <w:br w:type="textWrapping"/>
      </w:r>
      <w:r>
        <w:rPr>
          <w:rFonts w:hint="eastAsia" w:ascii="宋体" w:hAnsi="宋体" w:cs="宋体"/>
          <w:sz w:val="24"/>
          <w:szCs w:val="24"/>
          <w:lang w:eastAsia="zh-CN"/>
        </w:rPr>
        <w:t>　　（二）属于划拨国有建设用地使用权的，应当在工程项目建议书或者可行性研究阶段进行考古调查、勘探，所需经费由建设单位承担；</w:t>
      </w:r>
      <w:r>
        <w:rPr>
          <w:rFonts w:hint="eastAsia" w:ascii="宋体" w:hAnsi="宋体" w:cs="宋体"/>
          <w:sz w:val="24"/>
          <w:szCs w:val="24"/>
          <w:lang w:eastAsia="zh-CN"/>
        </w:rPr>
        <w:br w:type="textWrapping"/>
      </w:r>
      <w:r>
        <w:rPr>
          <w:rFonts w:hint="eastAsia" w:ascii="宋体" w:hAnsi="宋体" w:cs="宋体"/>
          <w:sz w:val="24"/>
          <w:szCs w:val="24"/>
          <w:lang w:eastAsia="zh-CN"/>
        </w:rPr>
        <w:t>　　（三）本规定生效之前已经取得土地使用权，但尚未进行考古调查、勘探的，建设单位应当依法申请考古调查、勘探，所需经费由建设单位承担。</w:t>
      </w:r>
      <w:r>
        <w:rPr>
          <w:rFonts w:hint="eastAsia" w:ascii="宋体" w:hAnsi="宋体" w:cs="宋体"/>
          <w:sz w:val="24"/>
          <w:szCs w:val="24"/>
          <w:lang w:eastAsia="zh-CN"/>
        </w:rPr>
        <w:br w:type="textWrapping"/>
      </w:r>
      <w:r>
        <w:rPr>
          <w:rFonts w:hint="eastAsia" w:ascii="宋体" w:hAnsi="宋体" w:cs="宋体"/>
          <w:sz w:val="24"/>
          <w:szCs w:val="24"/>
          <w:lang w:eastAsia="zh-CN"/>
        </w:rPr>
        <w:t>　　未按照前款第（一）项或者第（二）项规定进行考古调查、勘探的，不得出让或者划拨土地。未按照前款第（三）项规定进行考古调查、勘探的，建设单位不得开工建设。</w:t>
      </w:r>
      <w:r>
        <w:rPr>
          <w:rFonts w:hint="eastAsia" w:ascii="宋体" w:hAnsi="宋体" w:cs="宋体"/>
          <w:sz w:val="24"/>
          <w:szCs w:val="24"/>
          <w:lang w:eastAsia="zh-CN"/>
        </w:rPr>
        <w:br w:type="textWrapping"/>
      </w:r>
      <w:r>
        <w:rPr>
          <w:rFonts w:hint="eastAsia" w:ascii="宋体" w:hAnsi="宋体" w:cs="宋体"/>
          <w:sz w:val="24"/>
          <w:szCs w:val="24"/>
          <w:lang w:eastAsia="zh-CN"/>
        </w:rPr>
        <w:t>　　</w:t>
      </w:r>
      <w:r>
        <w:rPr>
          <w:rFonts w:hint="eastAsia" w:ascii="宋体" w:hAnsi="宋体" w:cs="宋体"/>
          <w:b/>
          <w:sz w:val="24"/>
          <w:szCs w:val="24"/>
          <w:lang w:eastAsia="zh-CN"/>
        </w:rPr>
        <w:t>第三十三条</w:t>
      </w:r>
      <w:r>
        <w:rPr>
          <w:rFonts w:hint="eastAsia" w:ascii="宋体" w:hAnsi="宋体" w:cs="宋体"/>
          <w:sz w:val="24"/>
          <w:szCs w:val="24"/>
          <w:lang w:eastAsia="zh-CN"/>
        </w:rPr>
        <w:t xml:space="preserve">  本规定第三十二条规定的大型建设工程包括下列工程：</w:t>
      </w:r>
      <w:r>
        <w:rPr>
          <w:rFonts w:hint="eastAsia" w:ascii="宋体" w:hAnsi="宋体" w:cs="宋体"/>
          <w:sz w:val="24"/>
          <w:szCs w:val="24"/>
          <w:lang w:eastAsia="zh-CN"/>
        </w:rPr>
        <w:br w:type="textWrapping"/>
      </w:r>
      <w:r>
        <w:rPr>
          <w:rFonts w:hint="eastAsia" w:ascii="宋体" w:hAnsi="宋体" w:cs="宋体"/>
          <w:sz w:val="24"/>
          <w:szCs w:val="24"/>
          <w:lang w:eastAsia="zh-CN"/>
        </w:rPr>
        <w:t>　　（一）在越秀区、海珠区、荔湾区、天河区、白云区、黄埔区辖区内进行的建设工程项目，占地面积一万平方米以上；</w:t>
      </w:r>
      <w:r>
        <w:rPr>
          <w:rFonts w:hint="eastAsia" w:ascii="宋体" w:hAnsi="宋体" w:cs="宋体"/>
          <w:sz w:val="24"/>
          <w:szCs w:val="24"/>
          <w:lang w:eastAsia="zh-CN"/>
        </w:rPr>
        <w:br w:type="textWrapping"/>
      </w:r>
      <w:r>
        <w:rPr>
          <w:rFonts w:hint="eastAsia" w:ascii="宋体" w:hAnsi="宋体" w:cs="宋体"/>
          <w:sz w:val="24"/>
          <w:szCs w:val="24"/>
          <w:lang w:eastAsia="zh-CN"/>
        </w:rPr>
        <w:t>　　（二）在花都区、番禺区、南沙区、萝岗区、从化市、增城市辖区内进行的建设工程项目，占地面积三万平方米以上；</w:t>
      </w:r>
      <w:r>
        <w:rPr>
          <w:rFonts w:hint="eastAsia" w:ascii="宋体" w:hAnsi="宋体" w:cs="宋体"/>
          <w:sz w:val="24"/>
          <w:szCs w:val="24"/>
          <w:lang w:eastAsia="zh-CN"/>
        </w:rPr>
        <w:br w:type="textWrapping"/>
      </w:r>
      <w:r>
        <w:rPr>
          <w:rFonts w:hint="eastAsia" w:ascii="宋体" w:hAnsi="宋体" w:cs="宋体"/>
          <w:sz w:val="24"/>
          <w:szCs w:val="24"/>
          <w:lang w:eastAsia="zh-CN"/>
        </w:rPr>
        <w:t>　　（三）在本市行政区域内新建或者扩建道路、桥梁、高速路、地铁、管网等重大线形工程。</w:t>
      </w:r>
      <w:r>
        <w:rPr>
          <w:rFonts w:hint="eastAsia" w:ascii="宋体" w:hAnsi="宋体" w:cs="宋体"/>
          <w:sz w:val="24"/>
          <w:szCs w:val="24"/>
          <w:lang w:eastAsia="zh-CN"/>
        </w:rPr>
        <w:br w:type="textWrapping"/>
      </w:r>
      <w:r>
        <w:rPr>
          <w:rFonts w:hint="eastAsia" w:ascii="宋体" w:hAnsi="宋体" w:cs="宋体"/>
          <w:sz w:val="24"/>
          <w:szCs w:val="24"/>
          <w:lang w:eastAsia="zh-CN"/>
        </w:rPr>
        <w:t>　　突发性的抢险工程，负责建设、施工的单位或者个人应当尽可能避开地下文物埋藏区。因特殊情况不能避开的，应当在施工前告知市文物行政主管部门。发现文物的，应当配合文物行政主管部门进行抢救性保护。</w:t>
      </w:r>
      <w:r>
        <w:rPr>
          <w:rFonts w:hint="eastAsia" w:ascii="宋体" w:hAnsi="宋体" w:cs="宋体"/>
          <w:sz w:val="24"/>
          <w:szCs w:val="24"/>
          <w:lang w:eastAsia="zh-CN"/>
        </w:rPr>
        <w:br w:type="textWrapping"/>
      </w:r>
      <w:r>
        <w:rPr>
          <w:rFonts w:hint="eastAsia" w:ascii="宋体" w:hAnsi="宋体" w:cs="宋体"/>
          <w:sz w:val="24"/>
          <w:szCs w:val="24"/>
          <w:lang w:eastAsia="zh-CN"/>
        </w:rPr>
        <w:t>　　</w:t>
      </w:r>
      <w:r>
        <w:rPr>
          <w:rFonts w:hint="eastAsia" w:ascii="宋体" w:hAnsi="宋体" w:cs="宋体"/>
          <w:b/>
          <w:sz w:val="24"/>
          <w:szCs w:val="24"/>
          <w:lang w:eastAsia="zh-CN"/>
        </w:rPr>
        <w:t xml:space="preserve">第三十四条 </w:t>
      </w:r>
      <w:r>
        <w:rPr>
          <w:rFonts w:hint="eastAsia" w:ascii="宋体" w:hAnsi="宋体" w:cs="宋体"/>
          <w:sz w:val="24"/>
          <w:szCs w:val="24"/>
          <w:lang w:eastAsia="zh-CN"/>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县级市文物行政主管部门在接到报告后，应当及时派员赶到现场，并于七日内提出处理意见。</w:t>
      </w:r>
      <w:r>
        <w:rPr>
          <w:rFonts w:hint="eastAsia" w:ascii="宋体" w:hAnsi="宋体" w:cs="宋体"/>
          <w:sz w:val="24"/>
          <w:szCs w:val="24"/>
          <w:lang w:eastAsia="zh-CN"/>
        </w:rPr>
        <w:br w:type="textWrapping"/>
      </w:r>
      <w:r>
        <w:rPr>
          <w:rFonts w:hint="eastAsia" w:ascii="宋体" w:hAnsi="宋体" w:cs="宋体"/>
          <w:sz w:val="24"/>
          <w:szCs w:val="24"/>
          <w:lang w:eastAsia="zh-CN"/>
        </w:rPr>
        <w:t>　　在文物行政主管部门提出处理意见前，任何单位和个人不得破坏现场。经文物行政主管部门确认需要保留的不可移动文物，任何单位和个人不得损毁或者改变文物原状。</w:t>
      </w:r>
      <w:r>
        <w:rPr>
          <w:rFonts w:hint="eastAsia" w:ascii="宋体" w:hAnsi="宋体" w:cs="宋体"/>
          <w:sz w:val="24"/>
          <w:szCs w:val="24"/>
          <w:lang w:eastAsia="zh-CN"/>
        </w:rPr>
        <w:br w:type="textWrapping"/>
      </w:r>
      <w:r>
        <w:rPr>
          <w:rFonts w:hint="eastAsia" w:ascii="宋体" w:hAnsi="宋体" w:cs="宋体"/>
          <w:sz w:val="24"/>
          <w:szCs w:val="24"/>
          <w:lang w:eastAsia="zh-CN"/>
        </w:rPr>
        <w:t>　　</w:t>
      </w:r>
      <w:r>
        <w:rPr>
          <w:rFonts w:hint="eastAsia" w:ascii="宋体" w:hAnsi="宋体" w:cs="宋体"/>
          <w:b/>
          <w:sz w:val="24"/>
          <w:szCs w:val="24"/>
          <w:lang w:eastAsia="zh-CN"/>
        </w:rPr>
        <w:t>第三十五条</w:t>
      </w:r>
      <w:r>
        <w:rPr>
          <w:rFonts w:hint="eastAsia" w:ascii="宋体" w:hAnsi="宋体" w:cs="宋体"/>
          <w:sz w:val="24"/>
          <w:szCs w:val="24"/>
          <w:lang w:eastAsia="zh-CN"/>
        </w:rPr>
        <w:t xml:space="preserve">  经文物考古调查、勘探，发掘出重要文物的区域，文物行政主管部门可以会同规划行政管理部门划定临时禁止建设区。</w:t>
      </w:r>
    </w:p>
    <w:p>
      <w:pPr>
        <w:spacing w:line="360" w:lineRule="auto"/>
        <w:ind w:firstLine="482" w:firstLineChars="200"/>
        <w:rPr>
          <w:rFonts w:ascii="宋体" w:hAnsi="宋体" w:cs="宋体"/>
          <w:sz w:val="24"/>
          <w:szCs w:val="24"/>
          <w:lang w:eastAsia="zh-CN"/>
        </w:rPr>
      </w:pPr>
      <w:r>
        <w:rPr>
          <w:rFonts w:hint="eastAsia" w:ascii="宋体" w:hAnsi="宋体" w:cs="宋体"/>
          <w:b/>
          <w:sz w:val="24"/>
          <w:szCs w:val="24"/>
          <w:lang w:eastAsia="zh-CN"/>
        </w:rPr>
        <w:t xml:space="preserve">第四十三条 </w:t>
      </w:r>
      <w:r>
        <w:rPr>
          <w:rFonts w:hint="eastAsia" w:ascii="宋体" w:hAnsi="宋体" w:cs="宋体"/>
          <w:sz w:val="24"/>
          <w:szCs w:val="24"/>
          <w:lang w:eastAsia="zh-CN"/>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r>
        <w:rPr>
          <w:rFonts w:hint="eastAsia" w:ascii="宋体" w:hAnsi="宋体" w:cs="宋体"/>
          <w:sz w:val="24"/>
          <w:szCs w:val="24"/>
          <w:lang w:eastAsia="zh-CN"/>
        </w:rPr>
        <w:br w:type="textWrapping"/>
      </w:r>
      <w:r>
        <w:rPr>
          <w:rFonts w:hint="eastAsia" w:ascii="宋体" w:hAnsi="宋体" w:cs="宋体"/>
          <w:sz w:val="24"/>
          <w:szCs w:val="24"/>
          <w:lang w:eastAsia="zh-CN"/>
        </w:rPr>
        <w:t>　　（一）违反本规定第五条第二款规定，未定期对文物保护单位进行巡查的；</w:t>
      </w:r>
      <w:r>
        <w:rPr>
          <w:rFonts w:hint="eastAsia" w:ascii="宋体" w:hAnsi="宋体" w:cs="宋体"/>
          <w:sz w:val="24"/>
          <w:szCs w:val="24"/>
          <w:lang w:eastAsia="zh-CN"/>
        </w:rPr>
        <w:br w:type="textWrapping"/>
      </w:r>
      <w:r>
        <w:rPr>
          <w:rFonts w:hint="eastAsia" w:ascii="宋体" w:hAnsi="宋体" w:cs="宋体"/>
          <w:sz w:val="24"/>
          <w:szCs w:val="24"/>
          <w:lang w:eastAsia="zh-CN"/>
        </w:rPr>
        <w:t>　　（二）违反本规定第九条规定，未按照规定用途使用文物保护专项资金或者未在规定期限内将使用情况向社会公布的；</w:t>
      </w:r>
      <w:r>
        <w:rPr>
          <w:rFonts w:hint="eastAsia" w:ascii="宋体" w:hAnsi="宋体" w:cs="宋体"/>
          <w:sz w:val="24"/>
          <w:szCs w:val="24"/>
          <w:lang w:eastAsia="zh-CN"/>
        </w:rPr>
        <w:br w:type="textWrapping"/>
      </w:r>
      <w:r>
        <w:rPr>
          <w:rFonts w:hint="eastAsia" w:ascii="宋体" w:hAnsi="宋体" w:cs="宋体"/>
          <w:sz w:val="24"/>
          <w:szCs w:val="24"/>
          <w:lang w:eastAsia="zh-CN"/>
        </w:rPr>
        <w:t>　　（三）违反本规定第二十五条规定，未在规定期限内划出并公布文物保护单位的建设控制地带的；</w:t>
      </w:r>
      <w:r>
        <w:rPr>
          <w:rFonts w:hint="eastAsia" w:ascii="宋体" w:hAnsi="宋体" w:cs="宋体"/>
          <w:sz w:val="24"/>
          <w:szCs w:val="24"/>
          <w:lang w:eastAsia="zh-CN"/>
        </w:rPr>
        <w:br w:type="textWrapping"/>
      </w:r>
      <w:r>
        <w:rPr>
          <w:rFonts w:hint="eastAsia" w:ascii="宋体" w:hAnsi="宋体" w:cs="宋体"/>
          <w:sz w:val="24"/>
          <w:szCs w:val="24"/>
          <w:lang w:eastAsia="zh-CN"/>
        </w:rPr>
        <w:t>　　（四）违反本规定第二十六条规定，未在规定期限内划出临时保护范围或者临时建设控制地带的；</w:t>
      </w:r>
      <w:r>
        <w:rPr>
          <w:rFonts w:hint="eastAsia" w:ascii="宋体" w:hAnsi="宋体" w:cs="宋体"/>
          <w:sz w:val="24"/>
          <w:szCs w:val="24"/>
          <w:lang w:eastAsia="zh-CN"/>
        </w:rPr>
        <w:br w:type="textWrapping"/>
      </w:r>
      <w:r>
        <w:rPr>
          <w:rFonts w:hint="eastAsia" w:ascii="宋体" w:hAnsi="宋体" w:cs="宋体"/>
          <w:sz w:val="24"/>
          <w:szCs w:val="24"/>
          <w:lang w:eastAsia="zh-CN"/>
        </w:rPr>
        <w:t>　　（五）违反本规定第二十九条第一款规定，规划行政管理部门在编制城乡规划时，涉及不可移动文物或者地下埋藏区未征求文物行政主管部门的意见或者文物行政主管部门未在规定期限内答复的；</w:t>
      </w:r>
      <w:r>
        <w:rPr>
          <w:rFonts w:hint="eastAsia" w:ascii="宋体" w:hAnsi="宋体" w:cs="宋体"/>
          <w:sz w:val="24"/>
          <w:szCs w:val="24"/>
          <w:lang w:eastAsia="zh-CN"/>
        </w:rPr>
        <w:br w:type="textWrapping"/>
      </w:r>
      <w:r>
        <w:rPr>
          <w:rFonts w:hint="eastAsia" w:ascii="宋体" w:hAnsi="宋体" w:cs="宋体"/>
          <w:sz w:val="24"/>
          <w:szCs w:val="24"/>
          <w:lang w:eastAsia="zh-CN"/>
        </w:rPr>
        <w:t>　　（六）违反本规定第三十条第一款规定，未组织编制文物保护单位的保护规划的；</w:t>
      </w:r>
      <w:r>
        <w:rPr>
          <w:rFonts w:hint="eastAsia" w:ascii="宋体" w:hAnsi="宋体" w:cs="宋体"/>
          <w:sz w:val="24"/>
          <w:szCs w:val="24"/>
          <w:lang w:eastAsia="zh-CN"/>
        </w:rPr>
        <w:br w:type="textWrapping"/>
      </w:r>
      <w:r>
        <w:rPr>
          <w:rFonts w:hint="eastAsia" w:ascii="宋体" w:hAnsi="宋体" w:cs="宋体"/>
          <w:sz w:val="24"/>
          <w:szCs w:val="24"/>
          <w:lang w:eastAsia="zh-CN"/>
        </w:rPr>
        <w:t>　　（七）违反本规定第三十条第二款规定，未将已批准的文物保护单位的保护规划、保护范围和建设控制地带以及地下文物埋藏区的保护控制要求纳入城市控制性详细规划的；</w:t>
      </w:r>
      <w:r>
        <w:rPr>
          <w:rFonts w:hint="eastAsia" w:ascii="宋体" w:hAnsi="宋体" w:cs="宋体"/>
          <w:sz w:val="24"/>
          <w:szCs w:val="24"/>
          <w:lang w:eastAsia="zh-CN"/>
        </w:rPr>
        <w:br w:type="textWrapping"/>
      </w:r>
      <w:r>
        <w:rPr>
          <w:rFonts w:hint="eastAsia" w:ascii="宋体" w:hAnsi="宋体" w:cs="宋体"/>
          <w:sz w:val="24"/>
          <w:szCs w:val="24"/>
          <w:lang w:eastAsia="zh-CN"/>
        </w:rPr>
        <w:t>　　（八）违反本规定第三十二条规定，出让或者划拨未进行考古调查、勘探的国有建设用地使用权的；</w:t>
      </w:r>
      <w:r>
        <w:rPr>
          <w:rFonts w:hint="eastAsia" w:ascii="宋体" w:hAnsi="宋体" w:cs="宋体"/>
          <w:sz w:val="24"/>
          <w:szCs w:val="24"/>
          <w:lang w:eastAsia="zh-CN"/>
        </w:rPr>
        <w:br w:type="textWrapping"/>
      </w:r>
      <w:r>
        <w:rPr>
          <w:rFonts w:hint="eastAsia" w:ascii="宋体" w:hAnsi="宋体" w:cs="宋体"/>
          <w:sz w:val="24"/>
          <w:szCs w:val="24"/>
          <w:lang w:eastAsia="zh-CN"/>
        </w:rPr>
        <w:t>　　（九）违反本规定第三十九条规定，不前往现场予以协助的；</w:t>
      </w:r>
      <w:r>
        <w:rPr>
          <w:rFonts w:hint="eastAsia" w:ascii="宋体" w:hAnsi="宋体" w:cs="宋体"/>
          <w:sz w:val="24"/>
          <w:szCs w:val="24"/>
          <w:lang w:eastAsia="zh-CN"/>
        </w:rPr>
        <w:br w:type="textWrapping"/>
      </w:r>
      <w:r>
        <w:rPr>
          <w:rFonts w:hint="eastAsia" w:ascii="宋体" w:hAnsi="宋体" w:cs="宋体"/>
          <w:sz w:val="24"/>
          <w:szCs w:val="24"/>
          <w:lang w:eastAsia="zh-CN"/>
        </w:rPr>
        <w:t>　　（十）其他滥用职权、玩忽职守、徇私舞弊的。</w:t>
      </w:r>
    </w:p>
    <w:p>
      <w:pPr>
        <w:spacing w:line="360" w:lineRule="auto"/>
        <w:ind w:firstLine="482" w:firstLineChars="200"/>
        <w:rPr>
          <w:rFonts w:ascii="宋体" w:hAnsi="宋体"/>
          <w:sz w:val="24"/>
          <w:szCs w:val="24"/>
          <w:lang w:eastAsia="zh-CN"/>
        </w:rPr>
      </w:pPr>
      <w:r>
        <w:rPr>
          <w:rFonts w:hint="eastAsia" w:ascii="宋体" w:hAnsi="宋体" w:cs="宋体"/>
          <w:b/>
          <w:sz w:val="24"/>
          <w:szCs w:val="24"/>
          <w:lang w:eastAsia="zh-CN"/>
        </w:rPr>
        <w:t>第四十七条</w:t>
      </w:r>
      <w:r>
        <w:rPr>
          <w:rFonts w:hint="eastAsia" w:ascii="宋体" w:hAnsi="宋体" w:cs="宋体"/>
          <w:sz w:val="24"/>
          <w:szCs w:val="24"/>
          <w:lang w:eastAsia="zh-CN"/>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spacing w:line="360" w:lineRule="auto"/>
        <w:ind w:firstLine="480" w:firstLineChars="200"/>
        <w:rPr>
          <w:rFonts w:ascii="宋体" w:hAnsi="宋体"/>
          <w:sz w:val="24"/>
          <w:szCs w:val="24"/>
          <w:lang w:eastAsia="zh-CN"/>
        </w:rPr>
      </w:pPr>
    </w:p>
    <w:p>
      <w:pPr>
        <w:widowControl w:val="0"/>
        <w:autoSpaceDE w:val="0"/>
        <w:autoSpaceDN w:val="0"/>
        <w:spacing w:line="360" w:lineRule="auto"/>
        <w:ind w:firstLine="200"/>
        <w:jc w:val="both"/>
        <w:rPr>
          <w:rFonts w:ascii="仿宋_GB2312" w:hAnsi="仿宋" w:eastAsia="仿宋_GB2312" w:cs="仿宋_GB2312"/>
          <w:b/>
          <w:bCs/>
          <w:sz w:val="28"/>
          <w:szCs w:val="28"/>
          <w:lang w:eastAsia="zh-CN"/>
        </w:rPr>
      </w:pPr>
    </w:p>
    <w:p>
      <w:pPr>
        <w:widowControl w:val="0"/>
        <w:autoSpaceDE w:val="0"/>
        <w:autoSpaceDN w:val="0"/>
        <w:ind w:firstLine="562"/>
        <w:jc w:val="both"/>
        <w:rPr>
          <w:rFonts w:ascii="仿宋_GB2312" w:hAnsi="仿宋" w:eastAsia="仿宋_GB2312" w:cs="仿宋_GB2312"/>
          <w:b/>
          <w:bCs/>
          <w:sz w:val="28"/>
          <w:szCs w:val="28"/>
          <w:lang w:eastAsia="zh-CN"/>
        </w:rPr>
      </w:pPr>
    </w:p>
    <w:p>
      <w:pPr>
        <w:widowControl w:val="0"/>
        <w:autoSpaceDE w:val="0"/>
        <w:autoSpaceDN w:val="0"/>
        <w:ind w:firstLine="562"/>
        <w:jc w:val="both"/>
        <w:rPr>
          <w:rFonts w:ascii="仿宋_GB2312" w:hAnsi="仿宋" w:eastAsia="仿宋_GB2312" w:cs="仿宋_GB2312"/>
          <w:b/>
          <w:bCs/>
          <w:sz w:val="28"/>
          <w:szCs w:val="28"/>
          <w:lang w:eastAsia="zh-CN"/>
        </w:rPr>
      </w:pPr>
    </w:p>
    <w:p>
      <w:pPr>
        <w:widowControl w:val="0"/>
        <w:autoSpaceDE w:val="0"/>
        <w:autoSpaceDN w:val="0"/>
        <w:ind w:firstLine="562"/>
        <w:jc w:val="both"/>
        <w:rPr>
          <w:rFonts w:ascii="仿宋_GB2312" w:hAnsi="仿宋" w:eastAsia="仿宋_GB2312" w:cs="仿宋_GB2312"/>
          <w:b/>
          <w:bCs/>
          <w:sz w:val="28"/>
          <w:szCs w:val="28"/>
          <w:lang w:eastAsia="zh-CN"/>
        </w:rPr>
      </w:pPr>
    </w:p>
    <w:p>
      <w:pPr>
        <w:spacing w:line="360" w:lineRule="auto"/>
        <w:ind w:firstLine="480" w:firstLineChars="200"/>
        <w:rPr>
          <w:rFonts w:ascii="宋体" w:hAnsi="宋体" w:cs="宋体"/>
          <w:sz w:val="24"/>
          <w:szCs w:val="24"/>
          <w:lang w:eastAsia="zh-CN"/>
        </w:rPr>
      </w:pPr>
    </w:p>
    <w:p>
      <w:pPr>
        <w:spacing w:line="360" w:lineRule="auto"/>
        <w:ind w:firstLine="480" w:firstLineChars="200"/>
        <w:rPr>
          <w:rFonts w:ascii="宋体" w:hAnsi="宋体" w:cs="宋体"/>
          <w:sz w:val="24"/>
          <w:szCs w:val="24"/>
          <w:lang w:eastAsia="zh-CN"/>
        </w:rPr>
      </w:pPr>
    </w:p>
    <w:p>
      <w:pPr>
        <w:spacing w:line="360" w:lineRule="auto"/>
        <w:ind w:firstLine="0"/>
        <w:rPr>
          <w:rFonts w:ascii="宋体" w:hAnsi="宋体" w:cs="宋体"/>
          <w:sz w:val="24"/>
          <w:szCs w:val="24"/>
          <w:lang w:eastAsia="zh-CN"/>
        </w:rPr>
      </w:pPr>
    </w:p>
    <w:p>
      <w:pPr>
        <w:pStyle w:val="6"/>
        <w:ind w:firstLine="0"/>
        <w:jc w:val="left"/>
        <w:rPr>
          <w:rFonts w:ascii="宋体" w:hAnsi="宋体" w:cs="宋体"/>
          <w:lang w:eastAsia="zh-CN"/>
        </w:rPr>
      </w:pPr>
      <w:bookmarkStart w:id="136" w:name="_Toc1697"/>
      <w:bookmarkStart w:id="137" w:name="_Toc19244"/>
      <w:bookmarkStart w:id="138" w:name="_Toc15415"/>
      <w:r>
        <w:rPr>
          <w:rFonts w:hint="eastAsia" w:ascii="宋体" w:hAnsi="宋体" w:cs="宋体"/>
          <w:lang w:eastAsia="zh-CN"/>
        </w:rPr>
        <w:t>附录4：    关于本报告使用的专业术语、概念和标准的说明</w:t>
      </w:r>
      <w:bookmarkEnd w:id="136"/>
      <w:bookmarkEnd w:id="137"/>
      <w:bookmarkEnd w:id="138"/>
    </w:p>
    <w:p>
      <w:pPr>
        <w:autoSpaceDE w:val="0"/>
        <w:autoSpaceDN w:val="0"/>
        <w:spacing w:line="360" w:lineRule="auto"/>
        <w:ind w:firstLine="480" w:firstLineChars="200"/>
        <w:rPr>
          <w:rFonts w:ascii="宋体" w:hAnsi="宋体"/>
          <w:sz w:val="24"/>
          <w:szCs w:val="24"/>
          <w:lang w:eastAsia="zh-CN"/>
        </w:rPr>
      </w:pPr>
      <w:r>
        <w:rPr>
          <w:rFonts w:hint="eastAsia" w:ascii="宋体" w:hAnsi="宋体" w:cs="仿宋_GB2312"/>
          <w:sz w:val="24"/>
          <w:szCs w:val="24"/>
          <w:lang w:eastAsia="zh-CN"/>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pPr>
        <w:autoSpaceDE w:val="0"/>
        <w:autoSpaceDN w:val="0"/>
        <w:ind w:firstLine="482" w:firstLineChars="200"/>
        <w:rPr>
          <w:rFonts w:ascii="宋体" w:hAnsi="宋体"/>
          <w:b/>
          <w:bCs/>
          <w:sz w:val="24"/>
          <w:szCs w:val="24"/>
          <w:lang w:eastAsia="zh-CN"/>
        </w:rPr>
      </w:pPr>
      <w:bookmarkStart w:id="139" w:name="_Toc20072_WPSOffice_Level1"/>
      <w:r>
        <w:rPr>
          <w:rFonts w:ascii="宋体" w:hAnsi="宋体" w:cs="仿宋_GB2312"/>
          <w:b/>
          <w:bCs/>
          <w:sz w:val="24"/>
          <w:szCs w:val="24"/>
          <w:lang w:eastAsia="zh-CN"/>
        </w:rPr>
        <w:t>1.</w:t>
      </w:r>
      <w:r>
        <w:rPr>
          <w:rFonts w:hint="eastAsia" w:ascii="宋体" w:hAnsi="宋体" w:cs="仿宋_GB2312"/>
          <w:b/>
          <w:bCs/>
          <w:sz w:val="24"/>
          <w:szCs w:val="24"/>
          <w:lang w:eastAsia="zh-CN"/>
        </w:rPr>
        <w:t>本报告采用的田野考古专业术语：</w:t>
      </w:r>
      <w:bookmarkEnd w:id="139"/>
    </w:p>
    <w:p>
      <w:pPr>
        <w:autoSpaceDE w:val="0"/>
        <w:autoSpaceDN w:val="0"/>
        <w:spacing w:line="360" w:lineRule="auto"/>
        <w:ind w:firstLine="480" w:firstLineChars="200"/>
        <w:rPr>
          <w:rFonts w:ascii="宋体" w:hAnsi="宋体"/>
          <w:sz w:val="24"/>
          <w:szCs w:val="24"/>
          <w:lang w:eastAsia="zh-CN"/>
        </w:rPr>
      </w:pPr>
      <w:r>
        <w:rPr>
          <w:rFonts w:hint="eastAsia" w:ascii="宋体" w:hAnsi="宋体" w:cs="仿宋_GB2312"/>
          <w:sz w:val="24"/>
          <w:szCs w:val="24"/>
          <w:lang w:eastAsia="zh-CN"/>
        </w:rPr>
        <w:t>考古调查指地面踏查和自然断面的考古学观察。考古勘探由普探和重探组成。考古普探指采用每平方米布孔</w:t>
      </w:r>
      <w:r>
        <w:rPr>
          <w:rFonts w:ascii="宋体" w:hAnsi="宋体" w:cs="仿宋_GB2312"/>
          <w:sz w:val="24"/>
          <w:szCs w:val="24"/>
          <w:lang w:eastAsia="zh-CN"/>
        </w:rPr>
        <w:t>5</w:t>
      </w:r>
      <w:r>
        <w:rPr>
          <w:rFonts w:hint="eastAsia" w:ascii="宋体" w:hAnsi="宋体" w:cs="仿宋_GB2312"/>
          <w:sz w:val="24"/>
          <w:szCs w:val="24"/>
          <w:lang w:eastAsia="zh-CN"/>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cs="仿宋_GB2312"/>
          <w:sz w:val="24"/>
          <w:szCs w:val="24"/>
          <w:lang w:eastAsia="zh-CN"/>
        </w:rPr>
        <w:t xml:space="preserve">4 </w:t>
      </w:r>
      <w:r>
        <w:rPr>
          <w:rFonts w:hint="eastAsia" w:ascii="宋体" w:hAnsi="宋体" w:cs="仿宋_GB2312"/>
          <w:sz w:val="24"/>
          <w:szCs w:val="24"/>
          <w:lang w:eastAsia="zh-CN"/>
        </w:rPr>
        <w:t>位年</w:t>
      </w:r>
      <w:r>
        <w:rPr>
          <w:rFonts w:ascii="宋体" w:hAnsi="宋体" w:cs="仿宋_GB2312"/>
          <w:sz w:val="24"/>
          <w:szCs w:val="24"/>
          <w:lang w:eastAsia="zh-CN"/>
        </w:rPr>
        <w:t>/</w:t>
      </w:r>
      <w:r>
        <w:rPr>
          <w:rFonts w:hint="eastAsia" w:ascii="宋体" w:hAnsi="宋体" w:cs="仿宋_GB2312"/>
          <w:sz w:val="24"/>
          <w:szCs w:val="24"/>
          <w:lang w:eastAsia="zh-CN"/>
        </w:rPr>
        <w:t>地名代码</w:t>
      </w:r>
      <w:r>
        <w:rPr>
          <w:rFonts w:ascii="宋体" w:hAnsi="宋体" w:cs="仿宋_GB2312"/>
          <w:sz w:val="24"/>
          <w:szCs w:val="24"/>
          <w:lang w:eastAsia="zh-CN"/>
        </w:rPr>
        <w:t>/</w:t>
      </w:r>
      <w:r>
        <w:rPr>
          <w:rFonts w:hint="eastAsia" w:ascii="宋体" w:hAnsi="宋体" w:cs="仿宋_GB2312"/>
          <w:sz w:val="24"/>
          <w:szCs w:val="24"/>
          <w:lang w:eastAsia="zh-CN"/>
        </w:rPr>
        <w:t>单位代码</w:t>
      </w:r>
      <w:r>
        <w:rPr>
          <w:rFonts w:ascii="宋体" w:hAnsi="宋体" w:cs="仿宋_GB2312"/>
          <w:sz w:val="24"/>
          <w:szCs w:val="24"/>
          <w:lang w:eastAsia="zh-CN"/>
        </w:rPr>
        <w:t>/</w:t>
      </w:r>
      <w:r>
        <w:rPr>
          <w:rFonts w:hint="eastAsia" w:ascii="宋体" w:hAnsi="宋体" w:cs="仿宋_GB2312"/>
          <w:sz w:val="24"/>
          <w:szCs w:val="24"/>
          <w:lang w:eastAsia="zh-CN"/>
        </w:rPr>
        <w:t>顺序号”。单位代码中“</w:t>
      </w:r>
      <w:r>
        <w:rPr>
          <w:rFonts w:ascii="宋体" w:hAnsi="宋体" w:cs="仿宋_GB2312"/>
          <w:sz w:val="24"/>
          <w:szCs w:val="24"/>
          <w:lang w:eastAsia="zh-CN"/>
        </w:rPr>
        <w:t>T</w:t>
      </w:r>
      <w:r>
        <w:rPr>
          <w:rFonts w:hint="eastAsia" w:ascii="宋体" w:hAnsi="宋体" w:cs="仿宋_GB2312"/>
          <w:sz w:val="24"/>
          <w:szCs w:val="24"/>
          <w:lang w:eastAsia="zh-CN"/>
        </w:rPr>
        <w:t>”表示探方或探沟，“</w:t>
      </w:r>
      <w:r>
        <w:rPr>
          <w:rFonts w:ascii="宋体" w:hAnsi="宋体" w:cs="仿宋_GB2312"/>
          <w:sz w:val="24"/>
          <w:szCs w:val="24"/>
          <w:lang w:eastAsia="zh-CN"/>
        </w:rPr>
        <w:t>M</w:t>
      </w:r>
      <w:r>
        <w:rPr>
          <w:rFonts w:hint="eastAsia" w:ascii="宋体" w:hAnsi="宋体" w:cs="仿宋_GB2312"/>
          <w:sz w:val="24"/>
          <w:szCs w:val="24"/>
          <w:lang w:eastAsia="zh-CN"/>
        </w:rPr>
        <w:t>”表示墓葬，“</w:t>
      </w:r>
      <w:r>
        <w:rPr>
          <w:rFonts w:ascii="宋体" w:hAnsi="宋体" w:cs="仿宋_GB2312"/>
          <w:sz w:val="24"/>
          <w:szCs w:val="24"/>
          <w:lang w:eastAsia="zh-CN"/>
        </w:rPr>
        <w:t>H</w:t>
      </w:r>
      <w:r>
        <w:rPr>
          <w:rFonts w:hint="eastAsia" w:ascii="宋体" w:hAnsi="宋体" w:cs="仿宋_GB2312"/>
          <w:sz w:val="24"/>
          <w:szCs w:val="24"/>
          <w:lang w:eastAsia="zh-CN"/>
        </w:rPr>
        <w:t>”表示灰坑，“</w:t>
      </w:r>
      <w:r>
        <w:rPr>
          <w:rFonts w:ascii="宋体" w:hAnsi="宋体" w:cs="仿宋_GB2312"/>
          <w:sz w:val="24"/>
          <w:szCs w:val="24"/>
          <w:lang w:eastAsia="zh-CN"/>
        </w:rPr>
        <w:t>Y</w:t>
      </w:r>
      <w:r>
        <w:rPr>
          <w:rFonts w:hint="eastAsia" w:ascii="宋体" w:hAnsi="宋体" w:cs="仿宋_GB2312"/>
          <w:sz w:val="24"/>
          <w:szCs w:val="24"/>
          <w:lang w:eastAsia="zh-CN"/>
        </w:rPr>
        <w:t>”表示窑，“</w:t>
      </w:r>
      <w:r>
        <w:rPr>
          <w:rFonts w:ascii="宋体" w:hAnsi="宋体" w:cs="仿宋_GB2312"/>
          <w:sz w:val="24"/>
          <w:szCs w:val="24"/>
          <w:lang w:eastAsia="zh-CN"/>
        </w:rPr>
        <w:t>F</w:t>
      </w:r>
      <w:r>
        <w:rPr>
          <w:rFonts w:hint="eastAsia" w:ascii="宋体" w:hAnsi="宋体" w:cs="仿宋_GB2312"/>
          <w:sz w:val="24"/>
          <w:szCs w:val="24"/>
          <w:lang w:eastAsia="zh-CN"/>
        </w:rPr>
        <w:t>”表示房屋，“</w:t>
      </w:r>
      <w:r>
        <w:rPr>
          <w:rFonts w:ascii="宋体" w:hAnsi="宋体" w:cs="仿宋_GB2312"/>
          <w:sz w:val="24"/>
          <w:szCs w:val="24"/>
          <w:lang w:eastAsia="zh-CN"/>
        </w:rPr>
        <w:t>L</w:t>
      </w:r>
      <w:r>
        <w:rPr>
          <w:rFonts w:hint="eastAsia" w:ascii="宋体" w:hAnsi="宋体" w:cs="仿宋_GB2312"/>
          <w:sz w:val="24"/>
          <w:szCs w:val="24"/>
          <w:lang w:eastAsia="zh-CN"/>
        </w:rPr>
        <w:t>”表示路等。地形条件不同或范围较大区域的考古勘探、试掘、发掘分工作区进行。工作区常以象限法或据地形地貌特征进行划分，编号为罗马数字Ⅰ、Ⅱ、Ⅲ、Ⅳ等。</w:t>
      </w:r>
    </w:p>
    <w:p>
      <w:pPr>
        <w:autoSpaceDE w:val="0"/>
        <w:autoSpaceDN w:val="0"/>
        <w:ind w:firstLine="482" w:firstLineChars="200"/>
        <w:rPr>
          <w:rFonts w:ascii="宋体" w:hAnsi="宋体"/>
          <w:b/>
          <w:bCs/>
          <w:sz w:val="24"/>
          <w:szCs w:val="24"/>
          <w:lang w:eastAsia="zh-CN"/>
        </w:rPr>
      </w:pPr>
      <w:bookmarkStart w:id="140" w:name="_Toc21348_WPSOffice_Level1"/>
      <w:r>
        <w:rPr>
          <w:rFonts w:ascii="宋体" w:hAnsi="宋体" w:cs="仿宋_GB2312"/>
          <w:b/>
          <w:bCs/>
          <w:sz w:val="24"/>
          <w:szCs w:val="24"/>
          <w:lang w:eastAsia="zh-CN"/>
        </w:rPr>
        <w:t>2</w:t>
      </w:r>
      <w:r>
        <w:rPr>
          <w:rFonts w:hint="eastAsia" w:ascii="宋体" w:hAnsi="宋体" w:cs="仿宋_GB2312"/>
          <w:b/>
          <w:bCs/>
          <w:sz w:val="24"/>
          <w:szCs w:val="24"/>
          <w:lang w:eastAsia="zh-CN"/>
        </w:rPr>
        <w:t>．本报告采用的文物标识名称：</w:t>
      </w:r>
      <w:bookmarkEnd w:id="140"/>
    </w:p>
    <w:p>
      <w:pPr>
        <w:autoSpaceDE w:val="0"/>
        <w:autoSpaceDN w:val="0"/>
        <w:spacing w:line="360" w:lineRule="auto"/>
        <w:ind w:firstLine="482" w:firstLineChars="200"/>
        <w:rPr>
          <w:rFonts w:ascii="宋体" w:hAnsi="宋体"/>
          <w:sz w:val="24"/>
          <w:szCs w:val="24"/>
          <w:lang w:eastAsia="zh-CN"/>
        </w:rPr>
      </w:pPr>
      <w:r>
        <w:rPr>
          <w:rFonts w:hint="eastAsia" w:ascii="宋体" w:hAnsi="宋体" w:cs="仿宋_GB2312"/>
          <w:b/>
          <w:bCs/>
          <w:sz w:val="24"/>
          <w:szCs w:val="24"/>
          <w:lang w:eastAsia="zh-CN"/>
        </w:rPr>
        <w:t>遗物点：</w:t>
      </w:r>
      <w:r>
        <w:rPr>
          <w:rFonts w:hint="eastAsia" w:ascii="宋体" w:hAnsi="宋体" w:cs="仿宋_GB2312"/>
          <w:sz w:val="24"/>
          <w:szCs w:val="24"/>
          <w:lang w:eastAsia="zh-CN"/>
        </w:rPr>
        <w:t>地面虽有零星文化遗物分布，但遗物分布面积狭小，且无明显相关文化层堆积或其它相关遗存的地点。</w:t>
      </w:r>
    </w:p>
    <w:p>
      <w:pPr>
        <w:autoSpaceDE w:val="0"/>
        <w:autoSpaceDN w:val="0"/>
        <w:spacing w:line="360" w:lineRule="auto"/>
        <w:ind w:firstLine="482" w:firstLineChars="200"/>
        <w:rPr>
          <w:rFonts w:ascii="宋体" w:hAnsi="宋体"/>
          <w:sz w:val="24"/>
          <w:szCs w:val="24"/>
          <w:lang w:eastAsia="zh-CN"/>
        </w:rPr>
      </w:pPr>
      <w:r>
        <w:rPr>
          <w:rFonts w:hint="eastAsia" w:ascii="宋体" w:hAnsi="宋体" w:cs="仿宋_GB2312"/>
          <w:b/>
          <w:bCs/>
          <w:sz w:val="24"/>
          <w:szCs w:val="24"/>
          <w:lang w:eastAsia="zh-CN"/>
        </w:rPr>
        <w:t>遗址或墓葬（具备以下条件之一）：</w:t>
      </w:r>
      <w:r>
        <w:rPr>
          <w:rFonts w:hint="eastAsia" w:ascii="宋体" w:hAnsi="宋体" w:cs="仿宋_GB2312"/>
          <w:sz w:val="24"/>
          <w:szCs w:val="24"/>
          <w:lang w:eastAsia="zh-CN"/>
        </w:rPr>
        <w:t>文化遗物丰富；文化遗物分布面积宽广；有明显文化层堆积或遗迹、墓葬露头。</w:t>
      </w:r>
    </w:p>
    <w:p>
      <w:pPr>
        <w:autoSpaceDE w:val="0"/>
        <w:autoSpaceDN w:val="0"/>
        <w:spacing w:line="360" w:lineRule="auto"/>
        <w:ind w:firstLine="482" w:firstLineChars="200"/>
        <w:rPr>
          <w:rFonts w:ascii="宋体" w:hAnsi="宋体"/>
          <w:sz w:val="24"/>
          <w:szCs w:val="24"/>
          <w:lang w:eastAsia="zh-CN"/>
        </w:rPr>
      </w:pPr>
      <w:r>
        <w:rPr>
          <w:rFonts w:hint="eastAsia" w:ascii="宋体" w:hAnsi="宋体" w:cs="仿宋_GB2312"/>
          <w:b/>
          <w:bCs/>
          <w:sz w:val="24"/>
          <w:szCs w:val="24"/>
          <w:lang w:eastAsia="zh-CN"/>
        </w:rPr>
        <w:t>疑点：</w:t>
      </w:r>
      <w:r>
        <w:rPr>
          <w:rFonts w:hint="eastAsia" w:ascii="宋体" w:hAnsi="宋体" w:cs="仿宋_GB2312"/>
          <w:sz w:val="24"/>
          <w:szCs w:val="24"/>
          <w:lang w:eastAsia="zh-CN"/>
        </w:rPr>
        <w:t>没有发现文化遗存但有其它文物线索、值得关注的地点，如有相关文献记载，有与人类活动可能有关的自然遗物分布等。</w:t>
      </w:r>
    </w:p>
    <w:p>
      <w:pPr>
        <w:autoSpaceDE w:val="0"/>
        <w:autoSpaceDN w:val="0"/>
        <w:ind w:firstLine="482" w:firstLineChars="200"/>
        <w:rPr>
          <w:rFonts w:ascii="宋体" w:hAnsi="宋体"/>
          <w:b/>
          <w:bCs/>
          <w:sz w:val="24"/>
          <w:szCs w:val="24"/>
          <w:lang w:eastAsia="zh-CN"/>
        </w:rPr>
      </w:pPr>
      <w:bookmarkStart w:id="141" w:name="_Toc26039_WPSOffice_Level1"/>
      <w:r>
        <w:rPr>
          <w:rFonts w:ascii="宋体" w:hAnsi="宋体" w:cs="仿宋_GB2312"/>
          <w:b/>
          <w:bCs/>
          <w:sz w:val="24"/>
          <w:szCs w:val="24"/>
          <w:lang w:eastAsia="zh-CN"/>
        </w:rPr>
        <w:t>3</w:t>
      </w:r>
      <w:r>
        <w:rPr>
          <w:rFonts w:hint="eastAsia" w:ascii="宋体" w:hAnsi="宋体" w:cs="仿宋_GB2312"/>
          <w:b/>
          <w:bCs/>
          <w:sz w:val="24"/>
          <w:szCs w:val="24"/>
          <w:lang w:eastAsia="zh-CN"/>
        </w:rPr>
        <w:t>．各类遗存的处理标准（施工建议）：</w:t>
      </w:r>
      <w:bookmarkEnd w:id="141"/>
    </w:p>
    <w:p>
      <w:pPr>
        <w:autoSpaceDE w:val="0"/>
        <w:autoSpaceDN w:val="0"/>
        <w:spacing w:line="360" w:lineRule="auto"/>
        <w:ind w:firstLine="482" w:firstLineChars="200"/>
        <w:rPr>
          <w:rFonts w:ascii="宋体" w:hAnsi="宋体"/>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1</w:t>
      </w:r>
      <w:r>
        <w:rPr>
          <w:rFonts w:hint="eastAsia" w:ascii="宋体" w:hAnsi="宋体" w:cs="仿宋_GB2312"/>
          <w:b/>
          <w:bCs/>
          <w:sz w:val="24"/>
          <w:szCs w:val="24"/>
          <w:lang w:eastAsia="zh-CN"/>
        </w:rPr>
        <w:t>）遗物点、</w:t>
      </w:r>
      <w:r>
        <w:rPr>
          <w:rFonts w:hint="eastAsia" w:ascii="宋体" w:hAnsi="宋体" w:cs="仿宋_GB2312"/>
          <w:sz w:val="24"/>
          <w:szCs w:val="24"/>
          <w:lang w:eastAsia="zh-CN"/>
        </w:rPr>
        <w:t>合同中已涉及的小型遗址和小型墓葬，属于本项考古工作的组成部分，不另做发掘计划，但在施工中需特别注意。</w:t>
      </w:r>
    </w:p>
    <w:p>
      <w:pPr>
        <w:autoSpaceDE w:val="0"/>
        <w:autoSpaceDN w:val="0"/>
        <w:spacing w:line="360" w:lineRule="auto"/>
        <w:ind w:firstLine="482" w:firstLineChars="200"/>
        <w:rPr>
          <w:rFonts w:ascii="宋体" w:hAnsi="宋体"/>
          <w:b/>
          <w:bCs/>
          <w:sz w:val="24"/>
          <w:szCs w:val="24"/>
          <w:lang w:eastAsia="zh-CN"/>
        </w:rPr>
      </w:pPr>
      <w:r>
        <w:rPr>
          <w:rFonts w:hint="eastAsia" w:ascii="宋体" w:hAnsi="宋体" w:cs="仿宋_GB2312"/>
          <w:b/>
          <w:bCs/>
          <w:sz w:val="24"/>
          <w:szCs w:val="24"/>
          <w:lang w:eastAsia="zh-CN"/>
        </w:rPr>
        <w:t>（</w:t>
      </w:r>
      <w:r>
        <w:rPr>
          <w:rFonts w:ascii="宋体" w:hAnsi="宋体" w:cs="仿宋_GB2312"/>
          <w:b/>
          <w:bCs/>
          <w:sz w:val="24"/>
          <w:szCs w:val="24"/>
          <w:lang w:eastAsia="zh-CN"/>
        </w:rPr>
        <w:t>2</w:t>
      </w:r>
      <w:r>
        <w:rPr>
          <w:rFonts w:hint="eastAsia" w:ascii="宋体" w:hAnsi="宋体" w:cs="仿宋_GB2312"/>
          <w:b/>
          <w:bCs/>
          <w:sz w:val="24"/>
          <w:szCs w:val="24"/>
          <w:lang w:eastAsia="zh-CN"/>
        </w:rPr>
        <w:t>）其它遗存（遗址、墓地、古建筑）实行分级处理。</w:t>
      </w:r>
    </w:p>
    <w:p>
      <w:pPr>
        <w:autoSpaceDE w:val="0"/>
        <w:autoSpaceDN w:val="0"/>
        <w:spacing w:line="360" w:lineRule="auto"/>
        <w:ind w:firstLine="482" w:firstLineChars="200"/>
        <w:rPr>
          <w:rFonts w:ascii="宋体" w:hAnsi="宋体"/>
          <w:b/>
          <w:bCs/>
          <w:sz w:val="24"/>
          <w:szCs w:val="24"/>
          <w:lang w:eastAsia="zh-CN"/>
        </w:rPr>
      </w:pPr>
      <w:r>
        <w:rPr>
          <w:rFonts w:hint="eastAsia" w:ascii="宋体" w:hAnsi="宋体" w:cs="仿宋_GB2312"/>
          <w:b/>
          <w:bCs/>
          <w:sz w:val="24"/>
          <w:szCs w:val="24"/>
          <w:lang w:eastAsia="zh-CN"/>
        </w:rPr>
        <w:t>遗存文物价值分</w:t>
      </w:r>
      <w:r>
        <w:rPr>
          <w:rFonts w:ascii="宋体" w:hAnsi="宋体" w:cs="仿宋_GB2312"/>
          <w:b/>
          <w:bCs/>
          <w:sz w:val="24"/>
          <w:szCs w:val="24"/>
          <w:lang w:eastAsia="zh-CN"/>
        </w:rPr>
        <w:t xml:space="preserve">3 </w:t>
      </w:r>
      <w:r>
        <w:rPr>
          <w:rFonts w:hint="eastAsia" w:ascii="宋体" w:hAnsi="宋体" w:cs="仿宋_GB2312"/>
          <w:b/>
          <w:bCs/>
          <w:sz w:val="24"/>
          <w:szCs w:val="24"/>
          <w:lang w:eastAsia="zh-CN"/>
        </w:rPr>
        <w:t>级：</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特别重要。指可以填补科研缺环、空白，或者和重大历史事件、重要历史人物有关及其它具有特别科研价值的遗存。</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重要。指具有较高科研价值且时代一般早于明代的遗址或墓地、具有较高科研价值且时代一般早于</w:t>
      </w:r>
      <w:r>
        <w:rPr>
          <w:rFonts w:ascii="宋体" w:hAnsi="宋体" w:cs="仿宋_GB2312"/>
          <w:sz w:val="24"/>
          <w:szCs w:val="24"/>
          <w:lang w:eastAsia="zh-CN"/>
        </w:rPr>
        <w:t xml:space="preserve">1911 </w:t>
      </w:r>
      <w:r>
        <w:rPr>
          <w:rFonts w:hint="eastAsia" w:ascii="宋体" w:hAnsi="宋体" w:cs="仿宋_GB2312"/>
          <w:sz w:val="24"/>
          <w:szCs w:val="24"/>
          <w:lang w:eastAsia="zh-CN"/>
        </w:rPr>
        <w:t>年的古建筑。</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一般。指具有一定科研价值且时代一般在明代及其以后的遗址或墓地、时代虽晚于</w:t>
      </w:r>
      <w:r>
        <w:rPr>
          <w:rFonts w:ascii="宋体" w:hAnsi="宋体" w:cs="仿宋_GB2312"/>
          <w:sz w:val="24"/>
          <w:szCs w:val="24"/>
          <w:lang w:eastAsia="zh-CN"/>
        </w:rPr>
        <w:t xml:space="preserve">1911 </w:t>
      </w:r>
      <w:r>
        <w:rPr>
          <w:rFonts w:hint="eastAsia" w:ascii="宋体" w:hAnsi="宋体" w:cs="仿宋_GB2312"/>
          <w:sz w:val="24"/>
          <w:szCs w:val="24"/>
          <w:lang w:eastAsia="zh-CN"/>
        </w:rPr>
        <w:t>年但具有一定科研价值和代表性的建筑。</w:t>
      </w:r>
    </w:p>
    <w:p>
      <w:pPr>
        <w:autoSpaceDE w:val="0"/>
        <w:autoSpaceDN w:val="0"/>
        <w:spacing w:line="360" w:lineRule="auto"/>
        <w:ind w:firstLine="482" w:firstLineChars="200"/>
        <w:rPr>
          <w:rFonts w:ascii="宋体" w:hAnsi="宋体"/>
          <w:b/>
          <w:bCs/>
          <w:sz w:val="24"/>
          <w:szCs w:val="24"/>
          <w:lang w:eastAsia="zh-CN"/>
        </w:rPr>
      </w:pPr>
      <w:r>
        <w:rPr>
          <w:rFonts w:hint="eastAsia" w:ascii="宋体" w:hAnsi="宋体" w:cs="仿宋_GB2312"/>
          <w:b/>
          <w:bCs/>
          <w:sz w:val="24"/>
          <w:szCs w:val="24"/>
          <w:lang w:eastAsia="zh-CN"/>
        </w:rPr>
        <w:t>遗存保存状况分</w:t>
      </w:r>
      <w:r>
        <w:rPr>
          <w:rFonts w:ascii="宋体" w:hAnsi="宋体" w:cs="仿宋_GB2312"/>
          <w:b/>
          <w:bCs/>
          <w:sz w:val="24"/>
          <w:szCs w:val="24"/>
          <w:lang w:eastAsia="zh-CN"/>
        </w:rPr>
        <w:t xml:space="preserve">3 </w:t>
      </w:r>
      <w:r>
        <w:rPr>
          <w:rFonts w:hint="eastAsia" w:ascii="宋体" w:hAnsi="宋体" w:cs="仿宋_GB2312"/>
          <w:b/>
          <w:bCs/>
          <w:sz w:val="24"/>
          <w:szCs w:val="24"/>
          <w:lang w:eastAsia="zh-CN"/>
        </w:rPr>
        <w:t>级：</w:t>
      </w:r>
    </w:p>
    <w:p>
      <w:pPr>
        <w:autoSpaceDE w:val="0"/>
        <w:autoSpaceDN w:val="0"/>
        <w:spacing w:line="360" w:lineRule="auto"/>
        <w:ind w:firstLine="482" w:firstLineChars="200"/>
        <w:rPr>
          <w:rFonts w:ascii="宋体" w:hAnsi="宋体"/>
          <w:sz w:val="24"/>
          <w:szCs w:val="24"/>
          <w:lang w:eastAsia="zh-CN"/>
        </w:rPr>
      </w:pPr>
      <w:bookmarkStart w:id="142" w:name="_Toc19283_WPSOffice_Level2"/>
      <w:r>
        <w:rPr>
          <w:rFonts w:ascii="宋体" w:hAnsi="宋体" w:cs="仿宋_GB2312"/>
          <w:b/>
          <w:bCs/>
          <w:sz w:val="24"/>
          <w:szCs w:val="24"/>
          <w:lang w:eastAsia="zh-CN"/>
        </w:rPr>
        <w:t xml:space="preserve">A </w:t>
      </w:r>
      <w:r>
        <w:rPr>
          <w:rFonts w:hint="eastAsia" w:ascii="宋体" w:hAnsi="宋体" w:cs="仿宋_GB2312"/>
          <w:b/>
          <w:bCs/>
          <w:sz w:val="24"/>
          <w:szCs w:val="24"/>
          <w:lang w:eastAsia="zh-CN"/>
        </w:rPr>
        <w:t>级，</w:t>
      </w:r>
      <w:r>
        <w:rPr>
          <w:rFonts w:hint="eastAsia" w:ascii="宋体" w:hAnsi="宋体" w:cs="仿宋_GB2312"/>
          <w:sz w:val="24"/>
          <w:szCs w:val="24"/>
          <w:lang w:eastAsia="zh-CN"/>
        </w:rPr>
        <w:t>保存良好。</w:t>
      </w:r>
      <w:bookmarkEnd w:id="142"/>
    </w:p>
    <w:p>
      <w:pPr>
        <w:autoSpaceDE w:val="0"/>
        <w:autoSpaceDN w:val="0"/>
        <w:spacing w:line="360" w:lineRule="auto"/>
        <w:ind w:firstLine="482" w:firstLineChars="200"/>
        <w:rPr>
          <w:rFonts w:ascii="宋体" w:hAnsi="宋体"/>
          <w:sz w:val="24"/>
          <w:szCs w:val="24"/>
          <w:lang w:eastAsia="zh-CN"/>
        </w:rPr>
      </w:pPr>
      <w:bookmarkStart w:id="143" w:name="_Toc1716_WPSOffice_Level2"/>
      <w:r>
        <w:rPr>
          <w:rFonts w:ascii="宋体" w:hAnsi="宋体" w:cs="仿宋_GB2312"/>
          <w:b/>
          <w:bCs/>
          <w:sz w:val="24"/>
          <w:szCs w:val="24"/>
          <w:lang w:eastAsia="zh-CN"/>
        </w:rPr>
        <w:t xml:space="preserve">B </w:t>
      </w:r>
      <w:r>
        <w:rPr>
          <w:rFonts w:hint="eastAsia" w:ascii="宋体" w:hAnsi="宋体" w:cs="仿宋_GB2312"/>
          <w:b/>
          <w:bCs/>
          <w:sz w:val="24"/>
          <w:szCs w:val="24"/>
          <w:lang w:eastAsia="zh-CN"/>
        </w:rPr>
        <w:t>级，</w:t>
      </w:r>
      <w:r>
        <w:rPr>
          <w:rFonts w:hint="eastAsia" w:ascii="宋体" w:hAnsi="宋体" w:cs="仿宋_GB2312"/>
          <w:sz w:val="24"/>
          <w:szCs w:val="24"/>
          <w:lang w:eastAsia="zh-CN"/>
        </w:rPr>
        <w:t>保存一般。</w:t>
      </w:r>
      <w:bookmarkEnd w:id="143"/>
    </w:p>
    <w:p>
      <w:pPr>
        <w:autoSpaceDE w:val="0"/>
        <w:autoSpaceDN w:val="0"/>
        <w:spacing w:line="360" w:lineRule="auto"/>
        <w:ind w:firstLine="482" w:firstLineChars="200"/>
        <w:rPr>
          <w:rFonts w:ascii="宋体" w:hAnsi="宋体"/>
          <w:sz w:val="24"/>
          <w:szCs w:val="24"/>
          <w:lang w:eastAsia="zh-CN"/>
        </w:rPr>
      </w:pPr>
      <w:bookmarkStart w:id="144" w:name="_Toc30929_WPSOffice_Level2"/>
      <w:r>
        <w:rPr>
          <w:rFonts w:ascii="宋体" w:hAnsi="宋体" w:cs="仿宋_GB2312"/>
          <w:b/>
          <w:bCs/>
          <w:sz w:val="24"/>
          <w:szCs w:val="24"/>
          <w:lang w:eastAsia="zh-CN"/>
        </w:rPr>
        <w:t xml:space="preserve">C </w:t>
      </w:r>
      <w:r>
        <w:rPr>
          <w:rFonts w:hint="eastAsia" w:ascii="宋体" w:hAnsi="宋体" w:cs="仿宋_GB2312"/>
          <w:b/>
          <w:bCs/>
          <w:sz w:val="24"/>
          <w:szCs w:val="24"/>
          <w:lang w:eastAsia="zh-CN"/>
        </w:rPr>
        <w:t>级，</w:t>
      </w:r>
      <w:r>
        <w:rPr>
          <w:rFonts w:hint="eastAsia" w:ascii="宋体" w:hAnsi="宋体" w:cs="仿宋_GB2312"/>
          <w:sz w:val="24"/>
          <w:szCs w:val="24"/>
          <w:lang w:eastAsia="zh-CN"/>
        </w:rPr>
        <w:t>保存较差。</w:t>
      </w:r>
      <w:bookmarkEnd w:id="144"/>
    </w:p>
    <w:p>
      <w:pPr>
        <w:autoSpaceDE w:val="0"/>
        <w:autoSpaceDN w:val="0"/>
        <w:spacing w:line="360" w:lineRule="auto"/>
        <w:ind w:firstLine="482" w:firstLineChars="200"/>
        <w:rPr>
          <w:rFonts w:ascii="宋体" w:hAnsi="宋体"/>
          <w:b/>
          <w:bCs/>
          <w:sz w:val="24"/>
          <w:szCs w:val="24"/>
          <w:lang w:eastAsia="zh-CN"/>
        </w:rPr>
      </w:pPr>
      <w:r>
        <w:rPr>
          <w:rFonts w:hint="eastAsia" w:ascii="宋体" w:hAnsi="宋体" w:cs="仿宋_GB2312"/>
          <w:b/>
          <w:bCs/>
          <w:sz w:val="24"/>
          <w:szCs w:val="24"/>
          <w:lang w:eastAsia="zh-CN"/>
        </w:rPr>
        <w:t>遗存级别由其文物价值和保存状况组成，分</w:t>
      </w:r>
      <w:r>
        <w:rPr>
          <w:rFonts w:ascii="宋体" w:hAnsi="宋体" w:cs="仿宋_GB2312"/>
          <w:b/>
          <w:bCs/>
          <w:sz w:val="24"/>
          <w:szCs w:val="24"/>
          <w:lang w:eastAsia="zh-CN"/>
        </w:rPr>
        <w:t xml:space="preserve">9 </w:t>
      </w:r>
      <w:r>
        <w:rPr>
          <w:rFonts w:hint="eastAsia" w:ascii="宋体" w:hAnsi="宋体" w:cs="仿宋_GB2312"/>
          <w:b/>
          <w:bCs/>
          <w:sz w:val="24"/>
          <w:szCs w:val="24"/>
          <w:lang w:eastAsia="zh-CN"/>
        </w:rPr>
        <w:t>级：</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AA </w:t>
      </w:r>
      <w:r>
        <w:rPr>
          <w:rFonts w:hint="eastAsia" w:ascii="宋体" w:hAnsi="宋体" w:cs="仿宋_GB2312"/>
          <w:b/>
          <w:bCs/>
          <w:sz w:val="24"/>
          <w:szCs w:val="24"/>
          <w:lang w:eastAsia="zh-CN"/>
        </w:rPr>
        <w:t>级：</w:t>
      </w:r>
      <w:r>
        <w:rPr>
          <w:rFonts w:hint="eastAsia" w:ascii="宋体" w:hAnsi="宋体" w:cs="仿宋_GB2312"/>
          <w:sz w:val="24"/>
          <w:szCs w:val="24"/>
          <w:lang w:eastAsia="zh-CN"/>
        </w:rPr>
        <w:t>建议改线（改点），对遗存做原址原状保护。无法改线（改点）者，必须全面发掘或古建筑测绘，根据发掘、测绘情况确定施工方案。</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AB </w:t>
      </w:r>
      <w:r>
        <w:rPr>
          <w:rFonts w:hint="eastAsia" w:ascii="宋体" w:hAnsi="宋体" w:cs="仿宋_GB2312"/>
          <w:b/>
          <w:bCs/>
          <w:sz w:val="24"/>
          <w:szCs w:val="24"/>
          <w:lang w:eastAsia="zh-CN"/>
        </w:rPr>
        <w:t>级：</w:t>
      </w:r>
      <w:r>
        <w:rPr>
          <w:rFonts w:hint="eastAsia" w:ascii="宋体" w:hAnsi="宋体" w:cs="仿宋_GB2312"/>
          <w:sz w:val="24"/>
          <w:szCs w:val="24"/>
          <w:lang w:eastAsia="zh-CN"/>
        </w:rPr>
        <w:t>全面发掘或大范围发掘（发掘面积大于施工涉及面积的一半）和古建筑测绘，根据发掘、测绘情况确定施工方案。</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AC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BA </w:t>
      </w:r>
      <w:r>
        <w:rPr>
          <w:rFonts w:hint="eastAsia" w:ascii="宋体" w:hAnsi="宋体" w:cs="仿宋_GB2312"/>
          <w:b/>
          <w:bCs/>
          <w:sz w:val="24"/>
          <w:szCs w:val="24"/>
          <w:lang w:eastAsia="zh-CN"/>
        </w:rPr>
        <w:t>级：</w:t>
      </w:r>
      <w:r>
        <w:rPr>
          <w:rFonts w:hint="eastAsia" w:ascii="宋体" w:hAnsi="宋体" w:cs="仿宋_GB2312"/>
          <w:sz w:val="24"/>
          <w:szCs w:val="24"/>
          <w:lang w:eastAsia="zh-CN"/>
        </w:rPr>
        <w:t>大范围发掘（发掘面积大于施工涉及面积的一半）和古建测绘，根据发掘、测绘情况确定施工方案。</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BB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局部发掘（发掘面积一般小于施工涉及面积的一半）和古建测绘。</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BC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CA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CB </w:t>
      </w:r>
      <w:r>
        <w:rPr>
          <w:rFonts w:hint="eastAsia" w:ascii="宋体" w:hAnsi="宋体" w:cs="仿宋_GB2312"/>
          <w:b/>
          <w:bCs/>
          <w:sz w:val="24"/>
          <w:szCs w:val="24"/>
          <w:lang w:eastAsia="zh-CN"/>
        </w:rPr>
        <w:t>级：</w:t>
      </w:r>
      <w:r>
        <w:rPr>
          <w:rFonts w:hint="eastAsia" w:ascii="宋体" w:hAnsi="宋体" w:cs="仿宋_GB2312"/>
          <w:sz w:val="24"/>
          <w:szCs w:val="24"/>
          <w:lang w:eastAsia="zh-CN"/>
        </w:rPr>
        <w:t>局部发掘（发掘面积一般小于施工涉及面积的一半）或不发掘。</w:t>
      </w:r>
    </w:p>
    <w:p>
      <w:pPr>
        <w:autoSpaceDE w:val="0"/>
        <w:autoSpaceDN w:val="0"/>
        <w:spacing w:line="360" w:lineRule="auto"/>
        <w:ind w:firstLine="482" w:firstLineChars="200"/>
        <w:rPr>
          <w:rFonts w:ascii="宋体" w:hAnsi="宋体"/>
          <w:sz w:val="24"/>
          <w:szCs w:val="24"/>
          <w:lang w:eastAsia="zh-CN"/>
        </w:rPr>
      </w:pPr>
      <w:r>
        <w:rPr>
          <w:rFonts w:ascii="宋体" w:hAnsi="宋体" w:cs="仿宋_GB2312"/>
          <w:b/>
          <w:bCs/>
          <w:sz w:val="24"/>
          <w:szCs w:val="24"/>
          <w:lang w:eastAsia="zh-CN"/>
        </w:rPr>
        <w:t xml:space="preserve">CC </w:t>
      </w:r>
      <w:r>
        <w:rPr>
          <w:rFonts w:hint="eastAsia" w:ascii="宋体" w:hAnsi="宋体" w:cs="仿宋_GB2312"/>
          <w:b/>
          <w:bCs/>
          <w:sz w:val="24"/>
          <w:szCs w:val="24"/>
          <w:lang w:eastAsia="zh-CN"/>
        </w:rPr>
        <w:t>级：</w:t>
      </w:r>
      <w:r>
        <w:rPr>
          <w:rFonts w:hint="eastAsia" w:ascii="宋体" w:hAnsi="宋体" w:cs="仿宋_GB2312"/>
          <w:sz w:val="24"/>
          <w:szCs w:val="24"/>
          <w:lang w:eastAsia="zh-CN"/>
        </w:rPr>
        <w:t>不发掘。</w:t>
      </w:r>
    </w:p>
    <w:p>
      <w:pPr>
        <w:autoSpaceDE w:val="0"/>
        <w:autoSpaceDN w:val="0"/>
        <w:spacing w:line="360" w:lineRule="auto"/>
        <w:ind w:firstLine="480" w:firstLineChars="200"/>
        <w:rPr>
          <w:lang w:eastAsia="zh-CN"/>
        </w:rPr>
      </w:pPr>
      <w:r>
        <w:rPr>
          <w:rFonts w:hint="eastAsia" w:ascii="宋体" w:hAnsi="宋体" w:cs="仿宋_GB2312"/>
          <w:sz w:val="24"/>
          <w:szCs w:val="24"/>
          <w:lang w:eastAsia="zh-CN"/>
        </w:rPr>
        <w:t>遗存级别的评定由本院学术评议组负责，必要时征求其他专家的意见。</w:t>
      </w:r>
    </w:p>
    <w:p>
      <w:pPr>
        <w:widowControl w:val="0"/>
        <w:autoSpaceDE w:val="0"/>
        <w:autoSpaceDN w:val="0"/>
        <w:ind w:firstLine="562"/>
        <w:jc w:val="both"/>
        <w:rPr>
          <w:rFonts w:ascii="仿宋_GB2312" w:hAnsi="仿宋" w:eastAsia="仿宋_GB2312" w:cs="仿宋_GB2312"/>
          <w:b/>
          <w:bCs/>
          <w:sz w:val="28"/>
          <w:szCs w:val="28"/>
          <w:lang w:eastAsia="zh-CN"/>
        </w:rPr>
      </w:pPr>
    </w:p>
    <w:p>
      <w:pPr>
        <w:widowControl w:val="0"/>
        <w:autoSpaceDE w:val="0"/>
        <w:autoSpaceDN w:val="0"/>
        <w:ind w:firstLine="562"/>
        <w:jc w:val="both"/>
        <w:rPr>
          <w:rFonts w:ascii="仿宋_GB2312" w:hAnsi="仿宋" w:eastAsia="仿宋_GB2312" w:cs="仿宋_GB2312"/>
          <w:b/>
          <w:bCs/>
          <w:sz w:val="28"/>
          <w:szCs w:val="28"/>
          <w:lang w:eastAsia="zh-CN"/>
        </w:rPr>
      </w:pPr>
    </w:p>
    <w:p>
      <w:pPr>
        <w:widowControl w:val="0"/>
        <w:autoSpaceDE w:val="0"/>
        <w:autoSpaceDN w:val="0"/>
        <w:ind w:firstLine="0"/>
        <w:jc w:val="both"/>
        <w:rPr>
          <w:rFonts w:ascii="仿宋_GB2312" w:hAnsi="仿宋" w:eastAsia="仿宋_GB2312" w:cs="仿宋_GB2312"/>
          <w:b/>
          <w:bCs/>
          <w:sz w:val="28"/>
          <w:szCs w:val="28"/>
          <w:lang w:eastAsia="zh-CN"/>
        </w:rPr>
      </w:pPr>
    </w:p>
    <w:p>
      <w:pPr>
        <w:widowControl w:val="0"/>
        <w:autoSpaceDE w:val="0"/>
        <w:autoSpaceDN w:val="0"/>
        <w:ind w:firstLine="0"/>
        <w:jc w:val="both"/>
        <w:rPr>
          <w:rFonts w:ascii="仿宋_GB2312" w:hAnsi="仿宋" w:eastAsia="仿宋_GB2312" w:cs="仿宋_GB2312"/>
          <w:b/>
          <w:bCs/>
          <w:sz w:val="28"/>
          <w:szCs w:val="28"/>
          <w:lang w:eastAsia="zh-CN"/>
        </w:rPr>
      </w:pPr>
    </w:p>
    <w:p>
      <w:pPr>
        <w:ind w:firstLine="0"/>
        <w:rPr>
          <w:rFonts w:ascii="宋体" w:hAnsi="宋体"/>
          <w:b/>
          <w:sz w:val="32"/>
          <w:szCs w:val="32"/>
          <w:lang w:eastAsia="zh-CN"/>
        </w:rPr>
      </w:pPr>
    </w:p>
    <w:p>
      <w:pPr>
        <w:ind w:firstLine="0"/>
        <w:rPr>
          <w:rFonts w:ascii="宋体" w:hAnsi="宋体"/>
          <w:b/>
          <w:sz w:val="32"/>
          <w:szCs w:val="32"/>
          <w:lang w:eastAsia="zh-CN"/>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roma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隶书">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posOffset>2488565</wp:posOffset>
              </wp:positionH>
              <wp:positionV relativeFrom="paragraph">
                <wp:posOffset>-1905</wp:posOffset>
              </wp:positionV>
              <wp:extent cx="862330" cy="241300"/>
              <wp:effectExtent l="0" t="0" r="13970" b="6350"/>
              <wp:wrapNone/>
              <wp:docPr id="207" name="文本框 207"/>
              <wp:cNvGraphicFramePr/>
              <a:graphic xmlns:a="http://schemas.openxmlformats.org/drawingml/2006/main">
                <a:graphicData uri="http://schemas.microsoft.com/office/word/2010/wordprocessingShape">
                  <wps:wsp>
                    <wps:cNvSpPr txBox="1"/>
                    <wps:spPr>
                      <a:xfrm>
                        <a:off x="0" y="0"/>
                        <a:ext cx="862641" cy="241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5.95pt;margin-top:-0.15pt;height:19pt;width:67.9pt;mso-position-horizontal-relative:margin;z-index:251659264;mso-width-relative:page;mso-height-relative:page;" filled="f" stroked="f" coordsize="21600,21600" o:gfxdata="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KJi0dcAAAAIAQAADwAAAAAAAAABACAAAAAiAAAAZHJzL2Rvd25yZXYu&#10;eG1sUEsBAhQAFAAAAAgAh07iQOAhQKo1AgAAWQQAAA4AAAAAAAAAAQAgAAAAJgEAAGRycy9lMm9E&#10;b2MueG1sUEsFBgAAAAAGAAYAWQEAAM0FAAAAAA==&#10;">
              <v:fill on="f" focussize="0,0"/>
              <v:stroke on="f" weight="0.5pt"/>
              <v:imagedata o:title=""/>
              <o:lock v:ext="edit" aspectratio="f"/>
              <v:textbox inset="0mm,0mm,0mm,0mm">
                <w:txbxContent>
                  <w:p>
                    <w:pPr>
                      <w:pStyle w:val="10"/>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050506"/>
    <w:multiLevelType w:val="singleLevel"/>
    <w:tmpl w:val="A4050506"/>
    <w:lvl w:ilvl="0" w:tentative="0">
      <w:start w:val="2"/>
      <w:numFmt w:val="chineseCounting"/>
      <w:suff w:val="nothing"/>
      <w:lvlText w:val="%1、"/>
      <w:lvlJc w:val="left"/>
      <w:rPr>
        <w:rFonts w:hint="eastAsia"/>
      </w:rPr>
    </w:lvl>
  </w:abstractNum>
  <w:abstractNum w:abstractNumId="1">
    <w:nsid w:val="AD8149ED"/>
    <w:multiLevelType w:val="singleLevel"/>
    <w:tmpl w:val="AD8149ED"/>
    <w:lvl w:ilvl="0" w:tentative="0">
      <w:start w:val="1"/>
      <w:numFmt w:val="decimal"/>
      <w:suff w:val="nothing"/>
      <w:lvlText w:val="（%1）"/>
      <w:lvlJc w:val="left"/>
      <w:pPr>
        <w:tabs>
          <w:tab w:val="left" w:pos="0"/>
        </w:tabs>
      </w:pPr>
      <w:rPr>
        <w:rFonts w:hint="default"/>
      </w:rPr>
    </w:lvl>
  </w:abstractNum>
  <w:abstractNum w:abstractNumId="2">
    <w:nsid w:val="18A2F8DD"/>
    <w:multiLevelType w:val="singleLevel"/>
    <w:tmpl w:val="18A2F8DD"/>
    <w:lvl w:ilvl="0" w:tentative="0">
      <w:start w:val="4"/>
      <w:numFmt w:val="chineseCounting"/>
      <w:suff w:val="nothing"/>
      <w:lvlText w:val="（%1）"/>
      <w:lvlJc w:val="left"/>
      <w:rPr>
        <w:rFonts w:hint="eastAsia"/>
      </w:rPr>
    </w:lvl>
  </w:abstractNum>
  <w:abstractNum w:abstractNumId="3">
    <w:nsid w:val="59CA13D0"/>
    <w:multiLevelType w:val="singleLevel"/>
    <w:tmpl w:val="59CA13D0"/>
    <w:lvl w:ilvl="0" w:tentative="0">
      <w:start w:val="1"/>
      <w:numFmt w:val="decimal"/>
      <w:suff w:val="nothing"/>
      <w:lvlText w:val="（%1）"/>
      <w:lvlJc w:val="left"/>
    </w:lvl>
  </w:abstractNum>
  <w:abstractNum w:abstractNumId="4">
    <w:nsid w:val="59CA141A"/>
    <w:multiLevelType w:val="singleLevel"/>
    <w:tmpl w:val="59CA141A"/>
    <w:lvl w:ilvl="0" w:tentative="0">
      <w:start w:val="1"/>
      <w:numFmt w:val="decimal"/>
      <w:suff w:val="nothing"/>
      <w:lvlText w:val="%1."/>
      <w:lvlJc w:val="left"/>
    </w:lvl>
  </w:abstractNum>
  <w:abstractNum w:abstractNumId="5">
    <w:nsid w:val="78AE3ABD"/>
    <w:multiLevelType w:val="singleLevel"/>
    <w:tmpl w:val="78AE3ABD"/>
    <w:lvl w:ilvl="0" w:tentative="0">
      <w:start w:val="1"/>
      <w:numFmt w:val="decimal"/>
      <w:suff w:val="nothing"/>
      <w:lvlText w:val="（%1）"/>
      <w:lvlJc w:val="left"/>
      <w:pPr>
        <w:tabs>
          <w:tab w:val="left" w:pos="4534"/>
        </w:tabs>
      </w:pPr>
      <w:rPr>
        <w:rFont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44C0"/>
    <w:rsid w:val="00044859"/>
    <w:rsid w:val="000668C1"/>
    <w:rsid w:val="000766F1"/>
    <w:rsid w:val="000A02E9"/>
    <w:rsid w:val="000B1ADC"/>
    <w:rsid w:val="000D4134"/>
    <w:rsid w:val="000E5EA4"/>
    <w:rsid w:val="00150812"/>
    <w:rsid w:val="0017290E"/>
    <w:rsid w:val="00172A27"/>
    <w:rsid w:val="0017779A"/>
    <w:rsid w:val="00181B05"/>
    <w:rsid w:val="00197BCD"/>
    <w:rsid w:val="001E1731"/>
    <w:rsid w:val="00217A18"/>
    <w:rsid w:val="00225A64"/>
    <w:rsid w:val="00230D92"/>
    <w:rsid w:val="00230DF9"/>
    <w:rsid w:val="00281BC6"/>
    <w:rsid w:val="00290C47"/>
    <w:rsid w:val="002B38B4"/>
    <w:rsid w:val="002C74C7"/>
    <w:rsid w:val="002D63F7"/>
    <w:rsid w:val="00305364"/>
    <w:rsid w:val="00317A76"/>
    <w:rsid w:val="00320EA1"/>
    <w:rsid w:val="003265A2"/>
    <w:rsid w:val="00337CF3"/>
    <w:rsid w:val="00343DA9"/>
    <w:rsid w:val="0035303F"/>
    <w:rsid w:val="0036146D"/>
    <w:rsid w:val="0037348D"/>
    <w:rsid w:val="003871BA"/>
    <w:rsid w:val="00390214"/>
    <w:rsid w:val="003A5608"/>
    <w:rsid w:val="003A7B03"/>
    <w:rsid w:val="003E1A82"/>
    <w:rsid w:val="003F0861"/>
    <w:rsid w:val="00402E2B"/>
    <w:rsid w:val="00435E9A"/>
    <w:rsid w:val="00440D07"/>
    <w:rsid w:val="00443CE8"/>
    <w:rsid w:val="004B6AF8"/>
    <w:rsid w:val="004D4D30"/>
    <w:rsid w:val="004E1B1F"/>
    <w:rsid w:val="00516C23"/>
    <w:rsid w:val="005223A2"/>
    <w:rsid w:val="005241E5"/>
    <w:rsid w:val="00542C8A"/>
    <w:rsid w:val="00552D9E"/>
    <w:rsid w:val="00574771"/>
    <w:rsid w:val="00575024"/>
    <w:rsid w:val="005900DF"/>
    <w:rsid w:val="005B31B3"/>
    <w:rsid w:val="005C4593"/>
    <w:rsid w:val="00626E60"/>
    <w:rsid w:val="00634C66"/>
    <w:rsid w:val="00637600"/>
    <w:rsid w:val="00644697"/>
    <w:rsid w:val="00647C30"/>
    <w:rsid w:val="00667C2C"/>
    <w:rsid w:val="006723E4"/>
    <w:rsid w:val="006970BE"/>
    <w:rsid w:val="006A4BF4"/>
    <w:rsid w:val="006F7CBF"/>
    <w:rsid w:val="007110D9"/>
    <w:rsid w:val="007329FF"/>
    <w:rsid w:val="00747A7F"/>
    <w:rsid w:val="0075333E"/>
    <w:rsid w:val="00787487"/>
    <w:rsid w:val="0079403D"/>
    <w:rsid w:val="00797305"/>
    <w:rsid w:val="007C1998"/>
    <w:rsid w:val="007C3271"/>
    <w:rsid w:val="007C69F4"/>
    <w:rsid w:val="007D0B91"/>
    <w:rsid w:val="007E5B67"/>
    <w:rsid w:val="00807F58"/>
    <w:rsid w:val="00816888"/>
    <w:rsid w:val="00833D4E"/>
    <w:rsid w:val="0085162F"/>
    <w:rsid w:val="00853EB9"/>
    <w:rsid w:val="008D46F5"/>
    <w:rsid w:val="008F2E78"/>
    <w:rsid w:val="008F718F"/>
    <w:rsid w:val="009103D2"/>
    <w:rsid w:val="00935CE8"/>
    <w:rsid w:val="00951B0A"/>
    <w:rsid w:val="00983ECF"/>
    <w:rsid w:val="009879E5"/>
    <w:rsid w:val="009A56DB"/>
    <w:rsid w:val="009D33BB"/>
    <w:rsid w:val="009E5FC3"/>
    <w:rsid w:val="009F07BC"/>
    <w:rsid w:val="009F3C7B"/>
    <w:rsid w:val="009F529E"/>
    <w:rsid w:val="009F5D7A"/>
    <w:rsid w:val="00A05BFD"/>
    <w:rsid w:val="00A33844"/>
    <w:rsid w:val="00A353A6"/>
    <w:rsid w:val="00A4047B"/>
    <w:rsid w:val="00A41019"/>
    <w:rsid w:val="00A45BD5"/>
    <w:rsid w:val="00A50FAD"/>
    <w:rsid w:val="00A62D7F"/>
    <w:rsid w:val="00A665D3"/>
    <w:rsid w:val="00A66F66"/>
    <w:rsid w:val="00A71292"/>
    <w:rsid w:val="00A75971"/>
    <w:rsid w:val="00A94194"/>
    <w:rsid w:val="00AA0E96"/>
    <w:rsid w:val="00AA18F9"/>
    <w:rsid w:val="00AB234A"/>
    <w:rsid w:val="00AB7071"/>
    <w:rsid w:val="00AB7D68"/>
    <w:rsid w:val="00AD1D33"/>
    <w:rsid w:val="00AE52C9"/>
    <w:rsid w:val="00B20EA8"/>
    <w:rsid w:val="00B35B9B"/>
    <w:rsid w:val="00B65FD3"/>
    <w:rsid w:val="00B6755B"/>
    <w:rsid w:val="00B70784"/>
    <w:rsid w:val="00B709C3"/>
    <w:rsid w:val="00B7454A"/>
    <w:rsid w:val="00B8679C"/>
    <w:rsid w:val="00BA74C1"/>
    <w:rsid w:val="00BC30E4"/>
    <w:rsid w:val="00BC50B8"/>
    <w:rsid w:val="00C21FA7"/>
    <w:rsid w:val="00C33DA5"/>
    <w:rsid w:val="00C37410"/>
    <w:rsid w:val="00C462ED"/>
    <w:rsid w:val="00C52464"/>
    <w:rsid w:val="00C6377C"/>
    <w:rsid w:val="00C67320"/>
    <w:rsid w:val="00C73BDB"/>
    <w:rsid w:val="00C84FF2"/>
    <w:rsid w:val="00C87E2E"/>
    <w:rsid w:val="00CA5FCF"/>
    <w:rsid w:val="00CB0E9C"/>
    <w:rsid w:val="00CD27C0"/>
    <w:rsid w:val="00D02898"/>
    <w:rsid w:val="00D0290F"/>
    <w:rsid w:val="00D059D8"/>
    <w:rsid w:val="00D11213"/>
    <w:rsid w:val="00D51DF8"/>
    <w:rsid w:val="00D548EF"/>
    <w:rsid w:val="00D62D9F"/>
    <w:rsid w:val="00D83BFB"/>
    <w:rsid w:val="00D95DA4"/>
    <w:rsid w:val="00DA402A"/>
    <w:rsid w:val="00DB013F"/>
    <w:rsid w:val="00DB14B8"/>
    <w:rsid w:val="00DC5479"/>
    <w:rsid w:val="00DC6161"/>
    <w:rsid w:val="00DD1DA5"/>
    <w:rsid w:val="00DD3FF9"/>
    <w:rsid w:val="00DD4738"/>
    <w:rsid w:val="00E0343C"/>
    <w:rsid w:val="00E15537"/>
    <w:rsid w:val="00E174A1"/>
    <w:rsid w:val="00E26E62"/>
    <w:rsid w:val="00E75BC6"/>
    <w:rsid w:val="00E87126"/>
    <w:rsid w:val="00EB7788"/>
    <w:rsid w:val="00EE0078"/>
    <w:rsid w:val="00F12B22"/>
    <w:rsid w:val="00F1445B"/>
    <w:rsid w:val="00F2588E"/>
    <w:rsid w:val="00F36CC4"/>
    <w:rsid w:val="00F45F56"/>
    <w:rsid w:val="00F65061"/>
    <w:rsid w:val="00F65D6B"/>
    <w:rsid w:val="00FC7AB0"/>
    <w:rsid w:val="00FD753F"/>
    <w:rsid w:val="01E954BA"/>
    <w:rsid w:val="02825297"/>
    <w:rsid w:val="028A4410"/>
    <w:rsid w:val="03661A91"/>
    <w:rsid w:val="03E05386"/>
    <w:rsid w:val="04074AD0"/>
    <w:rsid w:val="047B7EEF"/>
    <w:rsid w:val="04D1461C"/>
    <w:rsid w:val="05706F93"/>
    <w:rsid w:val="05DF7D2F"/>
    <w:rsid w:val="07E142A1"/>
    <w:rsid w:val="089709C1"/>
    <w:rsid w:val="08C7516F"/>
    <w:rsid w:val="0A1427F6"/>
    <w:rsid w:val="0AFB6762"/>
    <w:rsid w:val="0B980B0E"/>
    <w:rsid w:val="0D905F49"/>
    <w:rsid w:val="0DBC7E06"/>
    <w:rsid w:val="0DCF0011"/>
    <w:rsid w:val="0E436309"/>
    <w:rsid w:val="0E6C59F2"/>
    <w:rsid w:val="0EA03596"/>
    <w:rsid w:val="0F844915"/>
    <w:rsid w:val="0F8D2AEF"/>
    <w:rsid w:val="100B4F14"/>
    <w:rsid w:val="11E22D82"/>
    <w:rsid w:val="13537442"/>
    <w:rsid w:val="13963E93"/>
    <w:rsid w:val="140C4A70"/>
    <w:rsid w:val="14436FBA"/>
    <w:rsid w:val="14E46BE5"/>
    <w:rsid w:val="17071F56"/>
    <w:rsid w:val="170F15A5"/>
    <w:rsid w:val="176333B2"/>
    <w:rsid w:val="176F17F0"/>
    <w:rsid w:val="18DE4019"/>
    <w:rsid w:val="197F7736"/>
    <w:rsid w:val="19C46FD0"/>
    <w:rsid w:val="1AB27626"/>
    <w:rsid w:val="1ABF0B65"/>
    <w:rsid w:val="1ADF53C7"/>
    <w:rsid w:val="1B9F5212"/>
    <w:rsid w:val="1BAF3ADF"/>
    <w:rsid w:val="1C82037C"/>
    <w:rsid w:val="1CC94878"/>
    <w:rsid w:val="1D484CFA"/>
    <w:rsid w:val="1ED07EF4"/>
    <w:rsid w:val="1EDC193E"/>
    <w:rsid w:val="217042DE"/>
    <w:rsid w:val="21744931"/>
    <w:rsid w:val="22357595"/>
    <w:rsid w:val="225716F6"/>
    <w:rsid w:val="22674AF4"/>
    <w:rsid w:val="24AA37D9"/>
    <w:rsid w:val="259170AF"/>
    <w:rsid w:val="26124CBD"/>
    <w:rsid w:val="26793A2C"/>
    <w:rsid w:val="269C4ED1"/>
    <w:rsid w:val="26F53EFC"/>
    <w:rsid w:val="283E0559"/>
    <w:rsid w:val="28FD501D"/>
    <w:rsid w:val="2AAE593F"/>
    <w:rsid w:val="2BF32333"/>
    <w:rsid w:val="2D0211E4"/>
    <w:rsid w:val="2D101C06"/>
    <w:rsid w:val="2D1A44BA"/>
    <w:rsid w:val="2D205DB3"/>
    <w:rsid w:val="2D494DC8"/>
    <w:rsid w:val="2E3030CA"/>
    <w:rsid w:val="2EDC58BE"/>
    <w:rsid w:val="2FBE3A4D"/>
    <w:rsid w:val="2FBF38FF"/>
    <w:rsid w:val="2FFF2800"/>
    <w:rsid w:val="31457AA0"/>
    <w:rsid w:val="3155670F"/>
    <w:rsid w:val="31697227"/>
    <w:rsid w:val="318E5B2A"/>
    <w:rsid w:val="319865A6"/>
    <w:rsid w:val="31B35316"/>
    <w:rsid w:val="323A11EB"/>
    <w:rsid w:val="32AF095A"/>
    <w:rsid w:val="33A21C17"/>
    <w:rsid w:val="33BC6957"/>
    <w:rsid w:val="34214B32"/>
    <w:rsid w:val="344D0318"/>
    <w:rsid w:val="34556273"/>
    <w:rsid w:val="345854C1"/>
    <w:rsid w:val="35C92F24"/>
    <w:rsid w:val="35F5149D"/>
    <w:rsid w:val="3C7803F9"/>
    <w:rsid w:val="3D9835F1"/>
    <w:rsid w:val="3DF917A6"/>
    <w:rsid w:val="3ED04B69"/>
    <w:rsid w:val="3EDB0142"/>
    <w:rsid w:val="3F3E0DEF"/>
    <w:rsid w:val="3F6D68BF"/>
    <w:rsid w:val="415001B7"/>
    <w:rsid w:val="419967EE"/>
    <w:rsid w:val="421D1478"/>
    <w:rsid w:val="42415705"/>
    <w:rsid w:val="43575D86"/>
    <w:rsid w:val="4362084B"/>
    <w:rsid w:val="47091BE7"/>
    <w:rsid w:val="47DE6B08"/>
    <w:rsid w:val="48F602DB"/>
    <w:rsid w:val="4911054E"/>
    <w:rsid w:val="49F6062D"/>
    <w:rsid w:val="4AC31523"/>
    <w:rsid w:val="4C803159"/>
    <w:rsid w:val="4DF03B07"/>
    <w:rsid w:val="4FCB79DD"/>
    <w:rsid w:val="50FA2FA5"/>
    <w:rsid w:val="51664C19"/>
    <w:rsid w:val="51FD2AE3"/>
    <w:rsid w:val="529C36EC"/>
    <w:rsid w:val="52B90FA0"/>
    <w:rsid w:val="53593ADA"/>
    <w:rsid w:val="54852511"/>
    <w:rsid w:val="55A37604"/>
    <w:rsid w:val="55C76D27"/>
    <w:rsid w:val="568F05FC"/>
    <w:rsid w:val="56AF671B"/>
    <w:rsid w:val="572B2230"/>
    <w:rsid w:val="577A1E96"/>
    <w:rsid w:val="57F321E6"/>
    <w:rsid w:val="584242C3"/>
    <w:rsid w:val="5853047A"/>
    <w:rsid w:val="592624FF"/>
    <w:rsid w:val="59423F1E"/>
    <w:rsid w:val="59CC44D6"/>
    <w:rsid w:val="5B414437"/>
    <w:rsid w:val="5B415724"/>
    <w:rsid w:val="5CAA623B"/>
    <w:rsid w:val="5E9E504B"/>
    <w:rsid w:val="5EAF05B5"/>
    <w:rsid w:val="60397B62"/>
    <w:rsid w:val="60A157E3"/>
    <w:rsid w:val="629A5FDF"/>
    <w:rsid w:val="62AD540E"/>
    <w:rsid w:val="63352941"/>
    <w:rsid w:val="63C80331"/>
    <w:rsid w:val="643426B1"/>
    <w:rsid w:val="64501D45"/>
    <w:rsid w:val="665755B2"/>
    <w:rsid w:val="66F6095C"/>
    <w:rsid w:val="67977444"/>
    <w:rsid w:val="6857001B"/>
    <w:rsid w:val="68624753"/>
    <w:rsid w:val="68BD2CCE"/>
    <w:rsid w:val="6A671880"/>
    <w:rsid w:val="6A9138A1"/>
    <w:rsid w:val="6AE17073"/>
    <w:rsid w:val="6B124BBB"/>
    <w:rsid w:val="6CD40CCF"/>
    <w:rsid w:val="6D9A402D"/>
    <w:rsid w:val="6E454C60"/>
    <w:rsid w:val="6E6A0275"/>
    <w:rsid w:val="6EC059E2"/>
    <w:rsid w:val="6F9C47EE"/>
    <w:rsid w:val="6FDD5985"/>
    <w:rsid w:val="70177B8E"/>
    <w:rsid w:val="70247A95"/>
    <w:rsid w:val="70A609C9"/>
    <w:rsid w:val="711F3605"/>
    <w:rsid w:val="71D17DCC"/>
    <w:rsid w:val="726506CC"/>
    <w:rsid w:val="74035228"/>
    <w:rsid w:val="74651951"/>
    <w:rsid w:val="746551C3"/>
    <w:rsid w:val="74EE3D10"/>
    <w:rsid w:val="74FE028A"/>
    <w:rsid w:val="76100D19"/>
    <w:rsid w:val="765979D9"/>
    <w:rsid w:val="766B390A"/>
    <w:rsid w:val="768109AE"/>
    <w:rsid w:val="76E01DFD"/>
    <w:rsid w:val="774161B9"/>
    <w:rsid w:val="784A5105"/>
    <w:rsid w:val="78612C8C"/>
    <w:rsid w:val="788C2C23"/>
    <w:rsid w:val="78AA7291"/>
    <w:rsid w:val="79266544"/>
    <w:rsid w:val="79A52023"/>
    <w:rsid w:val="7A3524EF"/>
    <w:rsid w:val="7A5036B1"/>
    <w:rsid w:val="7A7D0EE7"/>
    <w:rsid w:val="7CC87886"/>
    <w:rsid w:val="7D2F7405"/>
    <w:rsid w:val="7DA6298E"/>
    <w:rsid w:val="7F2127E7"/>
    <w:rsid w:val="7F807B0B"/>
    <w:rsid w:val="7FEE2E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360"/>
    </w:pPr>
    <w:rPr>
      <w:rFonts w:ascii="Calibri" w:hAnsi="Calibri" w:eastAsia="宋体" w:cs="Times New Roman"/>
      <w:sz w:val="22"/>
      <w:szCs w:val="22"/>
      <w:lang w:val="en-US" w:eastAsia="en-US" w:bidi="en-US"/>
    </w:rPr>
  </w:style>
  <w:style w:type="paragraph" w:styleId="6">
    <w:name w:val="heading 1"/>
    <w:basedOn w:val="1"/>
    <w:next w:val="1"/>
    <w:link w:val="22"/>
    <w:qFormat/>
    <w:uiPriority w:val="0"/>
    <w:pPr>
      <w:keepNext/>
      <w:keepLines/>
      <w:spacing w:line="360" w:lineRule="auto"/>
      <w:jc w:val="center"/>
      <w:outlineLvl w:val="0"/>
    </w:pPr>
    <w:rPr>
      <w:rFonts w:ascii="Times New Roman" w:hAnsi="Times New Roman"/>
      <w:b/>
      <w:bCs/>
      <w:kern w:val="44"/>
      <w:sz w:val="28"/>
      <w:szCs w:val="44"/>
    </w:rPr>
  </w:style>
  <w:style w:type="paragraph" w:styleId="7">
    <w:name w:val="heading 2"/>
    <w:next w:val="1"/>
    <w:link w:val="23"/>
    <w:unhideWhenUsed/>
    <w:qFormat/>
    <w:uiPriority w:val="0"/>
    <w:pPr>
      <w:keepNext/>
      <w:keepLines/>
      <w:spacing w:line="360" w:lineRule="auto"/>
      <w:outlineLvl w:val="1"/>
    </w:pPr>
    <w:rPr>
      <w:rFonts w:ascii="Cambria" w:hAnsi="Cambria" w:eastAsia="宋体" w:cs="Times New Roman"/>
      <w:bCs/>
      <w:sz w:val="28"/>
      <w:szCs w:val="32"/>
      <w:lang w:val="en-US" w:eastAsia="zh-CN" w:bidi="ar-SA"/>
    </w:rPr>
  </w:style>
  <w:style w:type="paragraph" w:styleId="8">
    <w:name w:val="heading 3"/>
    <w:basedOn w:val="1"/>
    <w:next w:val="1"/>
    <w:unhideWhenUsed/>
    <w:qFormat/>
    <w:uiPriority w:val="0"/>
    <w:pPr>
      <w:keepNext/>
      <w:keepLines/>
      <w:spacing w:before="260" w:after="260" w:line="413" w:lineRule="auto"/>
      <w:outlineLvl w:val="2"/>
    </w:pPr>
    <w:rPr>
      <w:b/>
      <w:sz w:val="32"/>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33"/>
    <w:qFormat/>
    <w:uiPriority w:val="0"/>
    <w:pPr>
      <w:widowControl w:val="0"/>
      <w:ind w:firstLine="420" w:firstLineChars="200"/>
      <w:jc w:val="both"/>
    </w:pPr>
    <w:rPr>
      <w:kern w:val="2"/>
      <w:sz w:val="21"/>
      <w:lang w:eastAsia="zh-CN" w:bidi="ar-SA"/>
    </w:rPr>
  </w:style>
  <w:style w:type="paragraph" w:styleId="3">
    <w:name w:val="Body Text Indent"/>
    <w:basedOn w:val="1"/>
    <w:link w:val="32"/>
    <w:unhideWhenUsed/>
    <w:qFormat/>
    <w:uiPriority w:val="0"/>
    <w:pPr>
      <w:spacing w:after="120"/>
      <w:ind w:left="420" w:leftChars="200"/>
    </w:pPr>
  </w:style>
  <w:style w:type="paragraph" w:styleId="4">
    <w:name w:val="Body Text First Indent"/>
    <w:basedOn w:val="5"/>
    <w:link w:val="35"/>
    <w:qFormat/>
    <w:uiPriority w:val="0"/>
    <w:pPr>
      <w:spacing w:after="120"/>
      <w:ind w:firstLine="420" w:firstLineChars="100"/>
    </w:pPr>
    <w:rPr>
      <w:rFonts w:ascii="Calibri" w:hAnsi="Calibri" w:cs="Times New Roman"/>
      <w:sz w:val="22"/>
      <w:szCs w:val="22"/>
      <w:lang w:val="en-US" w:eastAsia="en-US" w:bidi="en-US"/>
    </w:rPr>
  </w:style>
  <w:style w:type="paragraph" w:styleId="5">
    <w:name w:val="Body Text"/>
    <w:basedOn w:val="1"/>
    <w:link w:val="34"/>
    <w:qFormat/>
    <w:uiPriority w:val="1"/>
    <w:rPr>
      <w:rFonts w:ascii="宋体" w:hAnsi="宋体" w:cs="宋体"/>
      <w:sz w:val="24"/>
      <w:szCs w:val="24"/>
      <w:lang w:val="zh-CN" w:eastAsia="zh-CN" w:bidi="zh-CN"/>
    </w:rPr>
  </w:style>
  <w:style w:type="paragraph" w:styleId="9">
    <w:name w:val="caption"/>
    <w:basedOn w:val="1"/>
    <w:next w:val="1"/>
    <w:unhideWhenUsed/>
    <w:qFormat/>
    <w:uiPriority w:val="0"/>
    <w:pPr>
      <w:ind w:firstLine="0"/>
      <w:jc w:val="center"/>
    </w:pPr>
    <w:rPr>
      <w:rFonts w:ascii="Arial" w:hAnsi="Arial" w:eastAsia="黑体"/>
      <w:sz w:val="21"/>
    </w:rPr>
  </w:style>
  <w:style w:type="paragraph" w:styleId="10">
    <w:name w:val="footer"/>
    <w:basedOn w:val="1"/>
    <w:qFormat/>
    <w:uiPriority w:val="0"/>
    <w:pPr>
      <w:tabs>
        <w:tab w:val="center" w:pos="4153"/>
        <w:tab w:val="right" w:pos="8306"/>
      </w:tabs>
      <w:snapToGrid w:val="0"/>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toc 1"/>
    <w:basedOn w:val="1"/>
    <w:next w:val="1"/>
    <w:link w:val="27"/>
    <w:qFormat/>
    <w:uiPriority w:val="39"/>
  </w:style>
  <w:style w:type="paragraph" w:styleId="13">
    <w:name w:val="Subtitle"/>
    <w:basedOn w:val="1"/>
    <w:next w:val="1"/>
    <w:qFormat/>
    <w:uiPriority w:val="11"/>
    <w:pPr>
      <w:spacing w:before="240" w:after="60" w:line="312" w:lineRule="auto"/>
      <w:outlineLvl w:val="1"/>
    </w:pPr>
    <w:rPr>
      <w:rFonts w:asciiTheme="majorHAnsi" w:hAnsiTheme="majorHAnsi" w:cstheme="majorBidi"/>
      <w:bCs/>
      <w:kern w:val="28"/>
      <w:sz w:val="28"/>
      <w:szCs w:val="32"/>
    </w:rPr>
  </w:style>
  <w:style w:type="paragraph" w:styleId="14">
    <w:name w:val="Body Text Indent 3"/>
    <w:basedOn w:val="1"/>
    <w:unhideWhenUsed/>
    <w:qFormat/>
    <w:uiPriority w:val="99"/>
    <w:pPr>
      <w:spacing w:after="120"/>
      <w:ind w:left="420" w:leftChars="200"/>
    </w:pPr>
    <w:rPr>
      <w:sz w:val="16"/>
      <w:szCs w:val="16"/>
    </w:rPr>
  </w:style>
  <w:style w:type="paragraph" w:styleId="15">
    <w:name w:val="toc 2"/>
    <w:basedOn w:val="1"/>
    <w:next w:val="1"/>
    <w:qFormat/>
    <w:uiPriority w:val="39"/>
    <w:pPr>
      <w:ind w:left="420" w:leftChars="200"/>
    </w:pPr>
  </w:style>
  <w:style w:type="paragraph" w:styleId="16">
    <w:name w:val="Title"/>
    <w:basedOn w:val="1"/>
    <w:next w:val="1"/>
    <w:qFormat/>
    <w:uiPriority w:val="10"/>
    <w:pPr>
      <w:spacing w:after="312" w:afterLines="100"/>
      <w:ind w:firstLine="0" w:firstLineChars="0"/>
      <w:jc w:val="center"/>
      <w:outlineLvl w:val="0"/>
    </w:pPr>
    <w:rPr>
      <w:rFonts w:ascii="Calibri Light" w:hAnsi="Calibri Light"/>
      <w:b/>
      <w:bCs/>
      <w:sz w:val="28"/>
      <w:szCs w:val="30"/>
      <w:lang w:bidi="en-U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unhideWhenUsed/>
    <w:qFormat/>
    <w:uiPriority w:val="0"/>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customStyle="1" w:styleId="22">
    <w:name w:val="标题 1 字符"/>
    <w:basedOn w:val="19"/>
    <w:link w:val="6"/>
    <w:qFormat/>
    <w:uiPriority w:val="0"/>
    <w:rPr>
      <w:rFonts w:ascii="Times New Roman" w:hAnsi="Times New Roman" w:eastAsia="宋体"/>
      <w:b/>
      <w:bCs/>
      <w:kern w:val="44"/>
      <w:sz w:val="28"/>
      <w:szCs w:val="44"/>
    </w:rPr>
  </w:style>
  <w:style w:type="character" w:customStyle="1" w:styleId="23">
    <w:name w:val="标题 2 字符"/>
    <w:link w:val="7"/>
    <w:qFormat/>
    <w:uiPriority w:val="0"/>
    <w:rPr>
      <w:rFonts w:ascii="Cambria" w:hAnsi="Cambria" w:eastAsia="宋体" w:cs="Times New Roman"/>
      <w:bCs/>
      <w:sz w:val="28"/>
      <w:szCs w:val="32"/>
    </w:rPr>
  </w:style>
  <w:style w:type="paragraph" w:customStyle="1" w:styleId="24">
    <w:name w:val="样式2"/>
    <w:basedOn w:val="14"/>
    <w:qFormat/>
    <w:uiPriority w:val="0"/>
    <w:pPr>
      <w:spacing w:after="0" w:line="360" w:lineRule="auto"/>
      <w:ind w:left="0" w:leftChars="0" w:firstLine="480" w:firstLineChars="200"/>
    </w:pPr>
    <w:rPr>
      <w:rFonts w:ascii="宋体" w:hAnsi="宋体" w:cs="宋体"/>
      <w:sz w:val="24"/>
      <w:szCs w:val="24"/>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7">
    <w:name w:val="TOC 1 字符"/>
    <w:link w:val="12"/>
    <w:qFormat/>
    <w:uiPriority w:val="0"/>
  </w:style>
  <w:style w:type="character" w:customStyle="1" w:styleId="28">
    <w:name w:val="样式3 Char"/>
    <w:basedOn w:val="19"/>
    <w:link w:val="29"/>
    <w:qFormat/>
    <w:uiPriority w:val="0"/>
    <w:rPr>
      <w:rFonts w:ascii="宋体" w:hAnsi="宋体"/>
      <w:sz w:val="24"/>
      <w:szCs w:val="24"/>
    </w:rPr>
  </w:style>
  <w:style w:type="paragraph" w:customStyle="1" w:styleId="29">
    <w:name w:val="样式3"/>
    <w:basedOn w:val="1"/>
    <w:link w:val="28"/>
    <w:qFormat/>
    <w:uiPriority w:val="0"/>
    <w:pPr>
      <w:spacing w:line="360" w:lineRule="auto"/>
      <w:ind w:firstLine="482" w:firstLineChars="201"/>
    </w:pPr>
    <w:rPr>
      <w:rFonts w:ascii="宋体" w:hAnsi="宋体"/>
      <w:sz w:val="24"/>
      <w:szCs w:val="24"/>
    </w:rPr>
  </w:style>
  <w:style w:type="paragraph" w:styleId="30">
    <w:name w:val="List Paragraph"/>
    <w:basedOn w:val="1"/>
    <w:qFormat/>
    <w:uiPriority w:val="1"/>
    <w:pPr>
      <w:spacing w:before="161"/>
      <w:ind w:left="1201" w:hanging="601"/>
    </w:pPr>
    <w:rPr>
      <w:rFonts w:ascii="宋体" w:hAnsi="宋体" w:cs="宋体"/>
      <w:lang w:val="zh-CN" w:eastAsia="zh-CN" w:bidi="zh-CN"/>
    </w:rPr>
  </w:style>
  <w:style w:type="paragraph" w:customStyle="1" w:styleId="31">
    <w:name w:val="WPSOffice手动目录 3"/>
    <w:qFormat/>
    <w:uiPriority w:val="0"/>
    <w:pPr>
      <w:ind w:left="400" w:leftChars="400"/>
    </w:pPr>
    <w:rPr>
      <w:rFonts w:ascii="Calibri" w:hAnsi="Calibri" w:eastAsia="宋体" w:cs="Times New Roman"/>
      <w:lang w:val="en-US" w:eastAsia="zh-CN" w:bidi="ar-SA"/>
    </w:rPr>
  </w:style>
  <w:style w:type="character" w:customStyle="1" w:styleId="32">
    <w:name w:val="正文文本缩进 字符"/>
    <w:basedOn w:val="19"/>
    <w:link w:val="3"/>
    <w:qFormat/>
    <w:uiPriority w:val="0"/>
    <w:rPr>
      <w:rFonts w:ascii="Calibri" w:hAnsi="Calibri" w:eastAsia="宋体" w:cs="Times New Roman"/>
      <w:sz w:val="22"/>
      <w:szCs w:val="22"/>
      <w:lang w:eastAsia="en-US" w:bidi="en-US"/>
    </w:rPr>
  </w:style>
  <w:style w:type="character" w:customStyle="1" w:styleId="33">
    <w:name w:val="正文文本首行缩进 2 字符"/>
    <w:basedOn w:val="32"/>
    <w:link w:val="2"/>
    <w:qFormat/>
    <w:uiPriority w:val="0"/>
    <w:rPr>
      <w:rFonts w:ascii="Calibri" w:hAnsi="Calibri" w:eastAsia="宋体" w:cs="Times New Roman"/>
      <w:kern w:val="2"/>
      <w:sz w:val="21"/>
      <w:szCs w:val="22"/>
      <w:lang w:eastAsia="en-US" w:bidi="en-US"/>
    </w:rPr>
  </w:style>
  <w:style w:type="character" w:customStyle="1" w:styleId="34">
    <w:name w:val="正文文本 字符"/>
    <w:basedOn w:val="19"/>
    <w:link w:val="5"/>
    <w:qFormat/>
    <w:uiPriority w:val="1"/>
    <w:rPr>
      <w:rFonts w:ascii="宋体" w:hAnsi="宋体" w:eastAsia="宋体" w:cs="宋体"/>
      <w:sz w:val="24"/>
      <w:szCs w:val="24"/>
      <w:lang w:val="zh-CN" w:bidi="zh-CN"/>
    </w:rPr>
  </w:style>
  <w:style w:type="character" w:customStyle="1" w:styleId="35">
    <w:name w:val="正文文本首行缩进 字符"/>
    <w:basedOn w:val="34"/>
    <w:link w:val="4"/>
    <w:qFormat/>
    <w:uiPriority w:val="0"/>
    <w:rPr>
      <w:rFonts w:ascii="Calibri" w:hAnsi="Calibri" w:eastAsia="宋体" w:cs="Times New Roman"/>
      <w:sz w:val="22"/>
      <w:szCs w:val="22"/>
      <w:lang w:val="zh-CN" w:eastAsia="en-US" w:bidi="en-US"/>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86.jpe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jpe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pn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67</Pages>
  <Words>3214</Words>
  <Characters>18323</Characters>
  <Lines>152</Lines>
  <Paragraphs>42</Paragraphs>
  <TotalTime>13</TotalTime>
  <ScaleCrop>false</ScaleCrop>
  <LinksUpToDate>false</LinksUpToDate>
  <CharactersWithSpaces>21495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史智伟</dc:creator>
  <cp:lastModifiedBy>未定义</cp:lastModifiedBy>
  <dcterms:modified xsi:type="dcterms:W3CDTF">2021-01-12T09:57:40Z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