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E6" w:rsidRPr="000A60A2" w:rsidRDefault="00EF74E6" w:rsidP="000A60A2">
      <w:pPr>
        <w:adjustRightInd w:val="0"/>
        <w:snapToGrid w:val="0"/>
        <w:spacing w:line="600" w:lineRule="exact"/>
        <w:jc w:val="center"/>
        <w:rPr>
          <w:rFonts w:ascii="方正小标宋_GBK" w:eastAsia="方正小标宋_GBK" w:hAnsi="宋体" w:cs="宋体"/>
          <w:sz w:val="44"/>
          <w:szCs w:val="44"/>
        </w:rPr>
      </w:pPr>
      <w:r w:rsidRPr="000A60A2">
        <w:rPr>
          <w:rFonts w:ascii="方正小标宋_GBK" w:eastAsia="方正小标宋_GBK" w:hAnsi="宋体" w:hint="eastAsia"/>
          <w:sz w:val="44"/>
          <w:szCs w:val="44"/>
        </w:rPr>
        <w:t>2020</w:t>
      </w:r>
      <w:r w:rsidRPr="000A60A2">
        <w:rPr>
          <w:rFonts w:ascii="方正小标宋_GBK" w:eastAsia="方正小标宋_GBK" w:hAnsi="宋体" w:cs="宋体" w:hint="eastAsia"/>
          <w:sz w:val="44"/>
          <w:szCs w:val="44"/>
        </w:rPr>
        <w:t>年广州城市旅游问询服务中心（挂广州旅游紧急救援中心、广州旅游数据中心牌子）培训项目采购需求书</w:t>
      </w:r>
    </w:p>
    <w:p w:rsidR="00EF74E6" w:rsidRPr="00716943" w:rsidRDefault="00EF74E6" w:rsidP="000A60A2">
      <w:pPr>
        <w:adjustRightInd w:val="0"/>
        <w:snapToGrid w:val="0"/>
        <w:spacing w:line="600" w:lineRule="exact"/>
        <w:ind w:firstLineChars="200" w:firstLine="640"/>
        <w:jc w:val="left"/>
        <w:rPr>
          <w:rFonts w:ascii="仿宋" w:eastAsia="仿宋" w:hAnsi="仿宋" w:cs="仿宋_GB2312"/>
          <w:sz w:val="32"/>
          <w:szCs w:val="32"/>
        </w:rPr>
      </w:pPr>
    </w:p>
    <w:p w:rsidR="00EF74E6" w:rsidRPr="00BD0263" w:rsidRDefault="00FD12AE" w:rsidP="000A60A2">
      <w:pPr>
        <w:adjustRightInd w:val="0"/>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根据《</w:t>
      </w:r>
      <w:r w:rsidRPr="00034771">
        <w:rPr>
          <w:rFonts w:ascii="仿宋" w:eastAsia="仿宋" w:hAnsi="仿宋" w:cs="仿宋_GB2312" w:hint="eastAsia"/>
          <w:sz w:val="32"/>
          <w:szCs w:val="32"/>
        </w:rPr>
        <w:t>城市旅游服务中心规范》（</w:t>
      </w:r>
      <w:r w:rsidRPr="00034771">
        <w:rPr>
          <w:rFonts w:ascii="仿宋" w:eastAsia="仿宋" w:hAnsi="仿宋" w:cs="仿宋_GB2312"/>
          <w:sz w:val="32"/>
          <w:szCs w:val="32"/>
        </w:rPr>
        <w:t>旅游行业标准</w:t>
      </w:r>
      <w:r>
        <w:rPr>
          <w:rFonts w:ascii="仿宋" w:eastAsia="仿宋" w:hAnsi="仿宋" w:cs="仿宋_GB2312" w:hint="eastAsia"/>
          <w:sz w:val="32"/>
          <w:szCs w:val="32"/>
        </w:rPr>
        <w:t>：</w:t>
      </w:r>
      <w:r w:rsidRPr="00034771">
        <w:rPr>
          <w:rFonts w:ascii="仿宋" w:eastAsia="仿宋" w:hAnsi="仿宋" w:cs="仿宋_GB2312" w:hint="eastAsia"/>
          <w:sz w:val="32"/>
          <w:szCs w:val="32"/>
        </w:rPr>
        <w:t>LB/T 060—2017）</w:t>
      </w:r>
      <w:r>
        <w:rPr>
          <w:rFonts w:ascii="仿宋" w:eastAsia="仿宋" w:hAnsi="仿宋" w:cs="仿宋_GB2312" w:hint="eastAsia"/>
          <w:sz w:val="32"/>
          <w:szCs w:val="32"/>
        </w:rPr>
        <w:t>标准及</w:t>
      </w:r>
      <w:r w:rsidR="00EF74E6">
        <w:rPr>
          <w:rFonts w:ascii="仿宋" w:eastAsia="仿宋" w:hAnsi="仿宋" w:cs="仿宋_GB2312" w:hint="eastAsia"/>
          <w:sz w:val="32"/>
          <w:szCs w:val="32"/>
        </w:rPr>
        <w:t>2020年度</w:t>
      </w:r>
      <w:r w:rsidR="00EF74E6" w:rsidRPr="00205F0B">
        <w:rPr>
          <w:rFonts w:ascii="仿宋" w:eastAsia="仿宋" w:hAnsi="仿宋" w:cs="仿宋_GB2312" w:hint="eastAsia"/>
          <w:sz w:val="32"/>
          <w:szCs w:val="32"/>
        </w:rPr>
        <w:t>工作安排，我中心</w:t>
      </w:r>
      <w:r w:rsidR="00EF74E6">
        <w:rPr>
          <w:rFonts w:ascii="仿宋" w:eastAsia="仿宋" w:hAnsi="仿宋" w:cs="仿宋_GB2312" w:hint="eastAsia"/>
          <w:sz w:val="32"/>
          <w:szCs w:val="32"/>
        </w:rPr>
        <w:t>将</w:t>
      </w:r>
      <w:r w:rsidR="00EF74E6" w:rsidRPr="00205F0B">
        <w:rPr>
          <w:rFonts w:ascii="仿宋" w:eastAsia="仿宋" w:hAnsi="仿宋" w:cs="仿宋_GB2312" w:hint="eastAsia"/>
          <w:sz w:val="32"/>
          <w:szCs w:val="32"/>
        </w:rPr>
        <w:t>对</w:t>
      </w:r>
      <w:r w:rsidR="00EF74E6">
        <w:rPr>
          <w:rFonts w:ascii="仿宋" w:eastAsia="仿宋" w:hAnsi="仿宋" w:cs="仿宋_GB2312" w:hint="eastAsia"/>
          <w:sz w:val="32"/>
          <w:szCs w:val="32"/>
        </w:rPr>
        <w:t>全市文旅系统</w:t>
      </w:r>
      <w:r w:rsidR="00EF74E6" w:rsidRPr="00501795">
        <w:rPr>
          <w:rFonts w:ascii="仿宋" w:eastAsia="仿宋" w:hAnsi="仿宋" w:cs="仿宋_GB2312" w:hint="eastAsia"/>
          <w:sz w:val="32"/>
          <w:szCs w:val="32"/>
        </w:rPr>
        <w:t>安全工作负责人及</w:t>
      </w:r>
      <w:r w:rsidR="00D57725">
        <w:rPr>
          <w:rFonts w:ascii="仿宋" w:eastAsia="仿宋" w:hAnsi="仿宋" w:cs="仿宋_GB2312" w:hint="eastAsia"/>
          <w:sz w:val="32"/>
          <w:szCs w:val="32"/>
        </w:rPr>
        <w:t>文旅咨询服务工作人员</w:t>
      </w:r>
      <w:r w:rsidR="00EF74E6" w:rsidRPr="00205F0B">
        <w:rPr>
          <w:rFonts w:ascii="仿宋" w:eastAsia="仿宋" w:hAnsi="仿宋" w:cs="仿宋_GB2312" w:hint="eastAsia"/>
          <w:sz w:val="32"/>
          <w:szCs w:val="32"/>
        </w:rPr>
        <w:t>进行</w:t>
      </w:r>
      <w:r w:rsidR="00EF74E6">
        <w:rPr>
          <w:rFonts w:ascii="仿宋" w:eastAsia="仿宋" w:hAnsi="仿宋" w:cs="仿宋_GB2312" w:hint="eastAsia"/>
          <w:sz w:val="32"/>
          <w:szCs w:val="32"/>
        </w:rPr>
        <w:t>专题</w:t>
      </w:r>
      <w:r w:rsidR="00EF74E6" w:rsidRPr="00205F0B">
        <w:rPr>
          <w:rFonts w:ascii="仿宋" w:eastAsia="仿宋" w:hAnsi="仿宋" w:cs="仿宋_GB2312" w:hint="eastAsia"/>
          <w:sz w:val="32"/>
          <w:szCs w:val="32"/>
        </w:rPr>
        <w:t>培训，进一步</w:t>
      </w:r>
      <w:r w:rsidR="00EF74E6">
        <w:rPr>
          <w:rFonts w:ascii="仿宋" w:eastAsia="仿宋" w:hAnsi="仿宋" w:cs="仿宋_GB2312" w:hint="eastAsia"/>
          <w:sz w:val="32"/>
          <w:szCs w:val="32"/>
        </w:rPr>
        <w:t>有效提高广州文旅系统</w:t>
      </w:r>
      <w:r w:rsidR="00EF74E6" w:rsidRPr="00205F0B">
        <w:rPr>
          <w:rFonts w:ascii="仿宋" w:eastAsia="仿宋" w:hAnsi="仿宋" w:cs="仿宋_GB2312" w:hint="eastAsia"/>
          <w:sz w:val="32"/>
          <w:szCs w:val="32"/>
        </w:rPr>
        <w:t>应急</w:t>
      </w:r>
      <w:r w:rsidR="00EF74E6">
        <w:rPr>
          <w:rFonts w:ascii="仿宋" w:eastAsia="仿宋" w:hAnsi="仿宋" w:cs="仿宋_GB2312" w:hint="eastAsia"/>
          <w:sz w:val="32"/>
          <w:szCs w:val="32"/>
        </w:rPr>
        <w:t>救援技能</w:t>
      </w:r>
      <w:r w:rsidR="00777739">
        <w:rPr>
          <w:rFonts w:ascii="仿宋" w:eastAsia="仿宋" w:hAnsi="仿宋" w:cs="仿宋_GB2312" w:hint="eastAsia"/>
          <w:sz w:val="32"/>
          <w:szCs w:val="32"/>
        </w:rPr>
        <w:t>，</w:t>
      </w:r>
      <w:r w:rsidR="00EF74E6">
        <w:rPr>
          <w:rFonts w:ascii="仿宋" w:eastAsia="仿宋" w:hAnsi="仿宋" w:cs="仿宋_GB2312" w:hint="eastAsia"/>
          <w:sz w:val="32"/>
          <w:szCs w:val="32"/>
        </w:rPr>
        <w:t>强化文化旅游问询服务规范。</w:t>
      </w:r>
    </w:p>
    <w:p w:rsidR="00EF74E6" w:rsidRPr="00EE2539" w:rsidRDefault="00EF74E6" w:rsidP="000A60A2">
      <w:pPr>
        <w:adjustRightInd w:val="0"/>
        <w:snapToGrid w:val="0"/>
        <w:spacing w:line="600" w:lineRule="exact"/>
        <w:ind w:firstLineChars="200" w:firstLine="640"/>
        <w:rPr>
          <w:rFonts w:ascii="黑体" w:eastAsia="黑体" w:hAnsi="仿宋" w:cs="黑体"/>
          <w:sz w:val="32"/>
          <w:szCs w:val="32"/>
        </w:rPr>
      </w:pPr>
      <w:r>
        <w:rPr>
          <w:rFonts w:ascii="黑体" w:eastAsia="黑体" w:hAnsi="仿宋" w:cs="黑体" w:hint="eastAsia"/>
          <w:sz w:val="32"/>
          <w:szCs w:val="32"/>
        </w:rPr>
        <w:t>一</w:t>
      </w:r>
      <w:r w:rsidRPr="00EE2539">
        <w:rPr>
          <w:rFonts w:ascii="黑体" w:eastAsia="黑体" w:hAnsi="仿宋" w:cs="黑体" w:hint="eastAsia"/>
          <w:sz w:val="32"/>
          <w:szCs w:val="32"/>
        </w:rPr>
        <w:t>、组织实施单位及师资</w:t>
      </w:r>
      <w:r w:rsidRPr="00EE2539">
        <w:rPr>
          <w:rFonts w:ascii="黑体" w:eastAsia="黑体" w:hAnsi="仿宋" w:cs="黑体"/>
          <w:sz w:val="32"/>
          <w:szCs w:val="32"/>
        </w:rPr>
        <w:t xml:space="preserve"> </w:t>
      </w:r>
    </w:p>
    <w:p w:rsidR="00EF74E6" w:rsidRPr="001C5096" w:rsidRDefault="00EF74E6" w:rsidP="000A60A2">
      <w:pPr>
        <w:adjustRightInd w:val="0"/>
        <w:snapToGrid w:val="0"/>
        <w:spacing w:line="600" w:lineRule="exact"/>
        <w:ind w:firstLineChars="200" w:firstLine="640"/>
        <w:rPr>
          <w:rFonts w:ascii="仿宋" w:eastAsia="仿宋" w:hAnsi="仿宋" w:cs="仿宋_GB2312"/>
          <w:sz w:val="32"/>
          <w:szCs w:val="32"/>
        </w:rPr>
      </w:pPr>
      <w:r w:rsidRPr="001C5096">
        <w:rPr>
          <w:rFonts w:ascii="仿宋" w:eastAsia="仿宋" w:hAnsi="仿宋" w:cs="仿宋_GB2312" w:hint="eastAsia"/>
          <w:sz w:val="32"/>
          <w:szCs w:val="32"/>
        </w:rPr>
        <w:t>培训工作由具有培训经营许可的第三方机构具体组织实施。</w:t>
      </w:r>
      <w:r w:rsidRPr="00554A97">
        <w:rPr>
          <w:rFonts w:ascii="仿宋" w:eastAsia="仿宋" w:hAnsi="仿宋" w:cs="仿宋_GB2312" w:hint="eastAsia"/>
          <w:sz w:val="32"/>
          <w:szCs w:val="32"/>
        </w:rPr>
        <w:t>聘请</w:t>
      </w:r>
      <w:r w:rsidR="00862584" w:rsidRPr="00554A97">
        <w:rPr>
          <w:rFonts w:ascii="仿宋" w:eastAsia="仿宋" w:hAnsi="仿宋" w:cs="仿宋_GB2312" w:hint="eastAsia"/>
          <w:sz w:val="32"/>
          <w:szCs w:val="32"/>
        </w:rPr>
        <w:t>具有</w:t>
      </w:r>
      <w:r>
        <w:rPr>
          <w:rFonts w:ascii="仿宋" w:eastAsia="仿宋" w:hAnsi="仿宋" w:cs="仿宋_GB2312" w:hint="eastAsia"/>
          <w:sz w:val="32"/>
          <w:szCs w:val="32"/>
        </w:rPr>
        <w:t>专业师资和</w:t>
      </w:r>
      <w:r w:rsidRPr="00554A97">
        <w:rPr>
          <w:rFonts w:ascii="仿宋" w:eastAsia="仿宋" w:hAnsi="仿宋" w:cs="仿宋_GB2312" w:hint="eastAsia"/>
          <w:sz w:val="32"/>
          <w:szCs w:val="32"/>
        </w:rPr>
        <w:t>应</w:t>
      </w:r>
      <w:r>
        <w:rPr>
          <w:rFonts w:ascii="仿宋" w:eastAsia="仿宋" w:hAnsi="仿宋" w:cs="仿宋_GB2312" w:hint="eastAsia"/>
          <w:sz w:val="32"/>
          <w:szCs w:val="32"/>
        </w:rPr>
        <w:t>急救</w:t>
      </w:r>
      <w:r w:rsidRPr="00554A97">
        <w:rPr>
          <w:rFonts w:ascii="仿宋" w:eastAsia="仿宋" w:hAnsi="仿宋" w:cs="仿宋_GB2312" w:hint="eastAsia"/>
          <w:sz w:val="32"/>
          <w:szCs w:val="32"/>
        </w:rPr>
        <w:t>援</w:t>
      </w:r>
      <w:r>
        <w:rPr>
          <w:rFonts w:ascii="仿宋" w:eastAsia="仿宋" w:hAnsi="仿宋" w:cs="仿宋_GB2312" w:hint="eastAsia"/>
          <w:sz w:val="32"/>
          <w:szCs w:val="32"/>
        </w:rPr>
        <w:t>、公共安全</w:t>
      </w:r>
      <w:r w:rsidRPr="00554A97">
        <w:rPr>
          <w:rFonts w:ascii="仿宋" w:eastAsia="仿宋" w:hAnsi="仿宋" w:cs="仿宋_GB2312" w:hint="eastAsia"/>
          <w:sz w:val="32"/>
          <w:szCs w:val="32"/>
        </w:rPr>
        <w:t>实践经验</w:t>
      </w:r>
      <w:r w:rsidR="00862584" w:rsidRPr="00554A97">
        <w:rPr>
          <w:rFonts w:ascii="仿宋" w:eastAsia="仿宋" w:hAnsi="仿宋" w:cs="仿宋_GB2312" w:hint="eastAsia"/>
          <w:sz w:val="32"/>
          <w:szCs w:val="32"/>
        </w:rPr>
        <w:t>丰富</w:t>
      </w:r>
      <w:r w:rsidRPr="00554A97">
        <w:rPr>
          <w:rFonts w:ascii="仿宋" w:eastAsia="仿宋" w:hAnsi="仿宋" w:cs="仿宋_GB2312" w:hint="eastAsia"/>
          <w:sz w:val="32"/>
          <w:szCs w:val="32"/>
        </w:rPr>
        <w:t>的人员授课。</w:t>
      </w:r>
      <w:r w:rsidRPr="001C5096">
        <w:rPr>
          <w:rFonts w:ascii="仿宋" w:eastAsia="仿宋" w:hAnsi="仿宋" w:cs="仿宋_GB2312" w:hint="eastAsia"/>
          <w:sz w:val="32"/>
          <w:szCs w:val="32"/>
        </w:rPr>
        <w:t>其中，岗位英语和广州</w:t>
      </w:r>
      <w:r>
        <w:rPr>
          <w:rFonts w:ascii="仿宋" w:eastAsia="仿宋" w:hAnsi="仿宋" w:cs="仿宋_GB2312" w:hint="eastAsia"/>
          <w:sz w:val="32"/>
          <w:szCs w:val="32"/>
        </w:rPr>
        <w:t>文化</w:t>
      </w:r>
      <w:r w:rsidRPr="001C5096">
        <w:rPr>
          <w:rFonts w:ascii="仿宋" w:eastAsia="仿宋" w:hAnsi="仿宋" w:cs="仿宋_GB2312" w:hint="eastAsia"/>
          <w:sz w:val="32"/>
          <w:szCs w:val="32"/>
        </w:rPr>
        <w:t>旅游常识培训的老师须有</w:t>
      </w:r>
      <w:r w:rsidRPr="004D312E">
        <w:rPr>
          <w:rFonts w:ascii="仿宋" w:eastAsia="仿宋" w:hAnsi="仿宋" w:cs="仿宋_GB2312" w:hint="eastAsia"/>
          <w:sz w:val="32"/>
          <w:szCs w:val="32"/>
        </w:rPr>
        <w:t>10年以上</w:t>
      </w:r>
      <w:r w:rsidRPr="001C5096">
        <w:rPr>
          <w:rFonts w:ascii="仿宋" w:eastAsia="仿宋" w:hAnsi="仿宋" w:cs="仿宋_GB2312" w:hint="eastAsia"/>
          <w:sz w:val="32"/>
          <w:szCs w:val="32"/>
        </w:rPr>
        <w:t>广州</w:t>
      </w:r>
      <w:r>
        <w:rPr>
          <w:rFonts w:ascii="仿宋" w:eastAsia="仿宋" w:hAnsi="仿宋" w:cs="仿宋_GB2312" w:hint="eastAsia"/>
          <w:sz w:val="32"/>
          <w:szCs w:val="32"/>
        </w:rPr>
        <w:t>文化</w:t>
      </w:r>
      <w:r w:rsidRPr="001C5096">
        <w:rPr>
          <w:rFonts w:ascii="仿宋" w:eastAsia="仿宋" w:hAnsi="仿宋" w:cs="仿宋_GB2312" w:hint="eastAsia"/>
          <w:sz w:val="32"/>
          <w:szCs w:val="32"/>
        </w:rPr>
        <w:t>旅游一线工作经验，需贴合</w:t>
      </w:r>
      <w:r w:rsidR="004B7268">
        <w:rPr>
          <w:rFonts w:ascii="仿宋" w:eastAsia="仿宋" w:hAnsi="仿宋" w:cs="仿宋_GB2312" w:hint="eastAsia"/>
          <w:sz w:val="32"/>
          <w:szCs w:val="32"/>
        </w:rPr>
        <w:t>文旅咨询服务工作人员的</w:t>
      </w:r>
      <w:r w:rsidR="00777739" w:rsidRPr="001C5096">
        <w:rPr>
          <w:rFonts w:ascii="仿宋" w:eastAsia="仿宋" w:hAnsi="仿宋" w:cs="仿宋_GB2312" w:hint="eastAsia"/>
          <w:sz w:val="32"/>
          <w:szCs w:val="32"/>
        </w:rPr>
        <w:t>工作</w:t>
      </w:r>
      <w:r w:rsidRPr="001C5096">
        <w:rPr>
          <w:rFonts w:ascii="仿宋" w:eastAsia="仿宋" w:hAnsi="仿宋" w:cs="仿宋_GB2312" w:hint="eastAsia"/>
          <w:sz w:val="32"/>
          <w:szCs w:val="32"/>
        </w:rPr>
        <w:t>岗位设计课程。礼仪培训的老师须有</w:t>
      </w:r>
      <w:r w:rsidRPr="001C5096">
        <w:rPr>
          <w:rFonts w:ascii="仿宋" w:eastAsia="仿宋" w:hAnsi="仿宋" w:cs="仿宋_GB2312"/>
          <w:sz w:val="32"/>
          <w:szCs w:val="32"/>
        </w:rPr>
        <w:t>5</w:t>
      </w:r>
      <w:r w:rsidRPr="001C5096">
        <w:rPr>
          <w:rFonts w:ascii="仿宋" w:eastAsia="仿宋" w:hAnsi="仿宋" w:cs="仿宋_GB2312" w:hint="eastAsia"/>
          <w:sz w:val="32"/>
          <w:szCs w:val="32"/>
        </w:rPr>
        <w:t>年以上从事礼仪服务工作经验或从事</w:t>
      </w:r>
      <w:r>
        <w:rPr>
          <w:rFonts w:ascii="仿宋" w:eastAsia="仿宋" w:hAnsi="仿宋" w:cs="仿宋_GB2312" w:hint="eastAsia"/>
          <w:sz w:val="32"/>
          <w:szCs w:val="32"/>
        </w:rPr>
        <w:t>文化</w:t>
      </w:r>
      <w:r w:rsidRPr="001C5096">
        <w:rPr>
          <w:rFonts w:ascii="仿宋" w:eastAsia="仿宋" w:hAnsi="仿宋" w:cs="仿宋_GB2312" w:hint="eastAsia"/>
          <w:sz w:val="32"/>
          <w:szCs w:val="32"/>
        </w:rPr>
        <w:t>旅游行业的礼仪培训师</w:t>
      </w:r>
      <w:r w:rsidRPr="001C5096">
        <w:rPr>
          <w:rFonts w:ascii="仿宋" w:eastAsia="仿宋" w:hAnsi="仿宋" w:cs="仿宋_GB2312"/>
          <w:sz w:val="32"/>
          <w:szCs w:val="32"/>
        </w:rPr>
        <w:t>3</w:t>
      </w:r>
      <w:r w:rsidRPr="001C5096">
        <w:rPr>
          <w:rFonts w:ascii="仿宋" w:eastAsia="仿宋" w:hAnsi="仿宋" w:cs="仿宋_GB2312" w:hint="eastAsia"/>
          <w:sz w:val="32"/>
          <w:szCs w:val="32"/>
        </w:rPr>
        <w:t>年以上工作经验。户外拓展培训须聘请专门从事户外拓展培训</w:t>
      </w:r>
      <w:r w:rsidRPr="001C5096">
        <w:rPr>
          <w:rFonts w:ascii="仿宋" w:eastAsia="仿宋" w:hAnsi="仿宋" w:cs="仿宋_GB2312"/>
          <w:sz w:val="32"/>
          <w:szCs w:val="32"/>
        </w:rPr>
        <w:t>3</w:t>
      </w:r>
      <w:r w:rsidRPr="001C5096">
        <w:rPr>
          <w:rFonts w:ascii="仿宋" w:eastAsia="仿宋" w:hAnsi="仿宋" w:cs="仿宋_GB2312" w:hint="eastAsia"/>
          <w:sz w:val="32"/>
          <w:szCs w:val="32"/>
        </w:rPr>
        <w:t>年以上的机构负责。</w:t>
      </w:r>
    </w:p>
    <w:p w:rsidR="00EF74E6" w:rsidRPr="00EE2539" w:rsidRDefault="00EF74E6" w:rsidP="000A60A2">
      <w:pPr>
        <w:adjustRightInd w:val="0"/>
        <w:snapToGrid w:val="0"/>
        <w:spacing w:line="600" w:lineRule="exact"/>
        <w:ind w:firstLineChars="200" w:firstLine="640"/>
        <w:rPr>
          <w:rFonts w:ascii="黑体" w:eastAsia="黑体" w:hAnsi="仿宋"/>
          <w:sz w:val="32"/>
          <w:szCs w:val="32"/>
        </w:rPr>
      </w:pPr>
      <w:r>
        <w:rPr>
          <w:rFonts w:ascii="黑体" w:eastAsia="黑体" w:hAnsi="仿宋" w:cs="黑体" w:hint="eastAsia"/>
          <w:sz w:val="32"/>
          <w:szCs w:val="32"/>
        </w:rPr>
        <w:t>二</w:t>
      </w:r>
      <w:r w:rsidRPr="00EE2539">
        <w:rPr>
          <w:rFonts w:ascii="黑体" w:eastAsia="黑体" w:hAnsi="仿宋" w:cs="黑体" w:hint="eastAsia"/>
          <w:sz w:val="32"/>
          <w:szCs w:val="32"/>
        </w:rPr>
        <w:t>、培训对象</w:t>
      </w:r>
    </w:p>
    <w:p w:rsidR="00EF74E6" w:rsidRPr="00E82C27" w:rsidRDefault="00EF74E6" w:rsidP="000A60A2">
      <w:pPr>
        <w:adjustRightInd w:val="0"/>
        <w:snapToGrid w:val="0"/>
        <w:spacing w:line="600" w:lineRule="exact"/>
        <w:ind w:firstLineChars="200" w:firstLine="640"/>
        <w:rPr>
          <w:rFonts w:ascii="楷体_GB2312" w:eastAsia="楷体_GB2312" w:hAnsi="仿宋" w:cs="仿宋_GB2312"/>
          <w:sz w:val="32"/>
          <w:szCs w:val="32"/>
        </w:rPr>
      </w:pPr>
      <w:r w:rsidRPr="00E82C27">
        <w:rPr>
          <w:rFonts w:ascii="楷体_GB2312" w:eastAsia="楷体_GB2312" w:hAnsi="仿宋" w:cs="仿宋_GB2312" w:hint="eastAsia"/>
          <w:sz w:val="32"/>
          <w:szCs w:val="32"/>
        </w:rPr>
        <w:t xml:space="preserve">（一）全市文旅系统安全工作负责人 </w:t>
      </w:r>
    </w:p>
    <w:p w:rsidR="00EF74E6" w:rsidRPr="00E82C27" w:rsidRDefault="00EF74E6" w:rsidP="000A60A2">
      <w:pPr>
        <w:adjustRightInd w:val="0"/>
        <w:snapToGrid w:val="0"/>
        <w:spacing w:line="600" w:lineRule="exact"/>
        <w:ind w:firstLineChars="200" w:firstLine="640"/>
        <w:rPr>
          <w:rFonts w:ascii="楷体_GB2312" w:eastAsia="楷体_GB2312" w:hAnsi="仿宋" w:cs="仿宋_GB2312"/>
          <w:sz w:val="32"/>
          <w:szCs w:val="32"/>
        </w:rPr>
      </w:pPr>
      <w:r w:rsidRPr="00E82C27">
        <w:rPr>
          <w:rFonts w:ascii="楷体_GB2312" w:eastAsia="楷体_GB2312" w:hAnsi="仿宋" w:cs="仿宋_GB2312" w:hint="eastAsia"/>
          <w:sz w:val="32"/>
          <w:szCs w:val="32"/>
        </w:rPr>
        <w:t>（二）全市</w:t>
      </w:r>
      <w:r w:rsidR="00862584" w:rsidRPr="00E82C27">
        <w:rPr>
          <w:rFonts w:ascii="楷体_GB2312" w:eastAsia="楷体_GB2312" w:hAnsi="仿宋" w:cs="仿宋_GB2312" w:hint="eastAsia"/>
          <w:sz w:val="32"/>
          <w:szCs w:val="32"/>
        </w:rPr>
        <w:t>文旅咨询服务工作人员</w:t>
      </w:r>
    </w:p>
    <w:p w:rsidR="00016EB1" w:rsidRPr="00E82C27" w:rsidRDefault="00016EB1" w:rsidP="00E82C27">
      <w:pPr>
        <w:adjustRightInd w:val="0"/>
        <w:snapToGrid w:val="0"/>
        <w:spacing w:line="600" w:lineRule="exact"/>
        <w:ind w:firstLineChars="200" w:firstLine="600"/>
        <w:rPr>
          <w:rFonts w:ascii="仿宋" w:eastAsia="仿宋" w:hAnsi="仿宋" w:cs="仿宋_GB2312"/>
          <w:sz w:val="32"/>
          <w:szCs w:val="32"/>
        </w:rPr>
      </w:pPr>
      <w:r>
        <w:rPr>
          <w:rFonts w:ascii="黑体" w:eastAsia="黑体" w:hAnsi="宋体" w:cs="黑体" w:hint="eastAsia"/>
          <w:spacing w:val="-10"/>
          <w:sz w:val="32"/>
          <w:szCs w:val="32"/>
        </w:rPr>
        <w:t>三</w:t>
      </w:r>
      <w:r w:rsidRPr="00EE2539">
        <w:rPr>
          <w:rFonts w:ascii="黑体" w:eastAsia="黑体" w:hAnsi="宋体" w:cs="黑体" w:hint="eastAsia"/>
          <w:spacing w:val="-10"/>
          <w:sz w:val="32"/>
          <w:szCs w:val="32"/>
        </w:rPr>
        <w:t>、培训方式</w:t>
      </w:r>
    </w:p>
    <w:p w:rsidR="00016EB1" w:rsidRDefault="00016EB1" w:rsidP="00E82C27">
      <w:pPr>
        <w:adjustRightInd w:val="0"/>
        <w:snapToGrid w:val="0"/>
        <w:spacing w:line="600" w:lineRule="exact"/>
        <w:ind w:firstLineChars="200" w:firstLine="640"/>
        <w:rPr>
          <w:rFonts w:ascii="仿宋" w:eastAsia="仿宋" w:hAnsi="仿宋" w:cs="仿宋_GB2312"/>
          <w:sz w:val="32"/>
          <w:szCs w:val="32"/>
        </w:rPr>
      </w:pPr>
      <w:r w:rsidRPr="00554A97">
        <w:rPr>
          <w:rFonts w:ascii="仿宋" w:eastAsia="仿宋" w:hAnsi="仿宋" w:cs="仿宋_GB2312" w:hint="eastAsia"/>
          <w:sz w:val="32"/>
          <w:szCs w:val="32"/>
        </w:rPr>
        <w:t>采取</w:t>
      </w:r>
      <w:r w:rsidR="00E03BFA">
        <w:rPr>
          <w:rFonts w:ascii="仿宋" w:eastAsia="仿宋" w:hAnsi="仿宋" w:cs="仿宋_GB2312" w:hint="eastAsia"/>
          <w:sz w:val="32"/>
          <w:szCs w:val="32"/>
        </w:rPr>
        <w:t>理论</w:t>
      </w:r>
      <w:r w:rsidRPr="00554A97">
        <w:rPr>
          <w:rFonts w:ascii="仿宋" w:eastAsia="仿宋" w:hAnsi="仿宋" w:cs="仿宋_GB2312" w:hint="eastAsia"/>
          <w:sz w:val="32"/>
          <w:szCs w:val="32"/>
        </w:rPr>
        <w:t>授课、</w:t>
      </w:r>
      <w:r w:rsidR="00E03BFA">
        <w:rPr>
          <w:rFonts w:ascii="仿宋" w:eastAsia="仿宋" w:hAnsi="仿宋" w:cs="仿宋_GB2312" w:hint="eastAsia"/>
          <w:sz w:val="32"/>
          <w:szCs w:val="32"/>
        </w:rPr>
        <w:t>情景模拟、</w:t>
      </w:r>
      <w:r>
        <w:rPr>
          <w:rFonts w:ascii="仿宋" w:eastAsia="仿宋" w:hAnsi="仿宋" w:cs="仿宋_GB2312" w:hint="eastAsia"/>
          <w:sz w:val="32"/>
          <w:szCs w:val="32"/>
        </w:rPr>
        <w:t>实地学习等</w:t>
      </w:r>
      <w:r w:rsidRPr="00554A97">
        <w:rPr>
          <w:rFonts w:ascii="仿宋" w:eastAsia="仿宋" w:hAnsi="仿宋" w:cs="仿宋_GB2312" w:hint="eastAsia"/>
          <w:sz w:val="32"/>
          <w:szCs w:val="32"/>
        </w:rPr>
        <w:t>方式。</w:t>
      </w:r>
    </w:p>
    <w:p w:rsidR="00EF74E6" w:rsidRPr="00EE2539" w:rsidRDefault="00016EB1" w:rsidP="000A60A2">
      <w:pPr>
        <w:adjustRightInd w:val="0"/>
        <w:snapToGrid w:val="0"/>
        <w:spacing w:line="600" w:lineRule="exact"/>
        <w:ind w:firstLineChars="200" w:firstLine="640"/>
        <w:rPr>
          <w:rFonts w:ascii="黑体" w:eastAsia="黑体" w:hAnsi="仿宋"/>
          <w:sz w:val="32"/>
          <w:szCs w:val="32"/>
        </w:rPr>
      </w:pPr>
      <w:r>
        <w:rPr>
          <w:rFonts w:ascii="黑体" w:eastAsia="黑体" w:hAnsi="仿宋" w:cs="黑体" w:hint="eastAsia"/>
          <w:sz w:val="32"/>
          <w:szCs w:val="32"/>
        </w:rPr>
        <w:lastRenderedPageBreak/>
        <w:t>四</w:t>
      </w:r>
      <w:r w:rsidR="00EF74E6" w:rsidRPr="00EE2539">
        <w:rPr>
          <w:rFonts w:ascii="黑体" w:eastAsia="黑体" w:hAnsi="仿宋" w:cs="黑体" w:hint="eastAsia"/>
          <w:sz w:val="32"/>
          <w:szCs w:val="32"/>
        </w:rPr>
        <w:t>、培训时间</w:t>
      </w:r>
    </w:p>
    <w:p w:rsidR="00EF74E6" w:rsidRDefault="00F51EE9" w:rsidP="000A60A2">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签订合同，按课时总量一年内完成</w:t>
      </w:r>
      <w:r w:rsidR="0014462E">
        <w:rPr>
          <w:rFonts w:ascii="仿宋" w:eastAsia="仿宋" w:hAnsi="仿宋" w:cs="仿宋_GB2312" w:hint="eastAsia"/>
          <w:sz w:val="32"/>
          <w:szCs w:val="32"/>
        </w:rPr>
        <w:t>。</w:t>
      </w:r>
      <w:r w:rsidR="00EF74E6">
        <w:rPr>
          <w:rFonts w:ascii="仿宋" w:eastAsia="仿宋" w:hAnsi="仿宋" w:cs="仿宋_GB2312" w:hint="eastAsia"/>
          <w:sz w:val="32"/>
          <w:szCs w:val="32"/>
        </w:rPr>
        <w:t>详见《</w:t>
      </w:r>
      <w:r w:rsidR="0014462E" w:rsidRPr="0014462E">
        <w:rPr>
          <w:rFonts w:ascii="仿宋" w:eastAsia="仿宋" w:hAnsi="仿宋" w:cs="仿宋_GB2312" w:hint="eastAsia"/>
          <w:sz w:val="32"/>
          <w:szCs w:val="32"/>
        </w:rPr>
        <w:t>广州城市旅游问询服务中心（挂广州旅游紧急救援中心、广州旅游数据中心牌子）培训项目报价表</w:t>
      </w:r>
      <w:r w:rsidR="00EF74E6">
        <w:rPr>
          <w:rFonts w:ascii="仿宋" w:eastAsia="仿宋" w:hAnsi="仿宋" w:cs="仿宋_GB2312" w:hint="eastAsia"/>
          <w:sz w:val="32"/>
          <w:szCs w:val="32"/>
        </w:rPr>
        <w:t>》</w:t>
      </w:r>
      <w:r w:rsidR="00E82C27">
        <w:rPr>
          <w:rFonts w:ascii="仿宋" w:eastAsia="仿宋" w:hAnsi="仿宋" w:cs="仿宋_GB2312" w:hint="eastAsia"/>
          <w:sz w:val="32"/>
          <w:szCs w:val="32"/>
        </w:rPr>
        <w:t>。</w:t>
      </w:r>
    </w:p>
    <w:p w:rsidR="00EF74E6" w:rsidRPr="00EE2539" w:rsidRDefault="00016EB1" w:rsidP="000A60A2">
      <w:pPr>
        <w:adjustRightInd w:val="0"/>
        <w:snapToGrid w:val="0"/>
        <w:spacing w:line="600" w:lineRule="exact"/>
        <w:ind w:firstLineChars="200" w:firstLine="640"/>
        <w:rPr>
          <w:rFonts w:ascii="黑体" w:eastAsia="黑体" w:hAnsi="仿宋"/>
          <w:sz w:val="32"/>
          <w:szCs w:val="32"/>
        </w:rPr>
      </w:pPr>
      <w:r>
        <w:rPr>
          <w:rFonts w:ascii="黑体" w:eastAsia="黑体" w:hAnsi="仿宋" w:cs="黑体" w:hint="eastAsia"/>
          <w:sz w:val="32"/>
          <w:szCs w:val="32"/>
        </w:rPr>
        <w:t>五</w:t>
      </w:r>
      <w:r w:rsidR="00EF74E6" w:rsidRPr="00EE2539">
        <w:rPr>
          <w:rFonts w:ascii="黑体" w:eastAsia="黑体" w:hAnsi="仿宋" w:cs="黑体" w:hint="eastAsia"/>
          <w:sz w:val="32"/>
          <w:szCs w:val="32"/>
        </w:rPr>
        <w:t>、培训地点</w:t>
      </w:r>
    </w:p>
    <w:p w:rsidR="00044189" w:rsidRPr="00044189" w:rsidRDefault="00EF74E6" w:rsidP="000A60A2">
      <w:pPr>
        <w:adjustRightInd w:val="0"/>
        <w:snapToGrid w:val="0"/>
        <w:spacing w:line="600" w:lineRule="exact"/>
        <w:ind w:firstLineChars="200" w:firstLine="640"/>
        <w:rPr>
          <w:rFonts w:ascii="楷体_GB2312" w:eastAsia="楷体_GB2312" w:hAnsi="仿宋" w:cs="仿宋_GB2312"/>
          <w:sz w:val="32"/>
          <w:szCs w:val="32"/>
        </w:rPr>
      </w:pPr>
      <w:r w:rsidRPr="00044189">
        <w:rPr>
          <w:rFonts w:ascii="楷体_GB2312" w:eastAsia="楷体_GB2312" w:hAnsi="仿宋" w:cs="仿宋_GB2312" w:hint="eastAsia"/>
          <w:sz w:val="32"/>
          <w:szCs w:val="32"/>
        </w:rPr>
        <w:t>（一）授课地点</w:t>
      </w:r>
    </w:p>
    <w:p w:rsidR="00EF74E6" w:rsidRDefault="00EF74E6" w:rsidP="000A60A2">
      <w:pPr>
        <w:adjustRightInd w:val="0"/>
        <w:snapToGrid w:val="0"/>
        <w:spacing w:line="600" w:lineRule="exact"/>
        <w:ind w:firstLineChars="200" w:firstLine="640"/>
        <w:rPr>
          <w:rFonts w:ascii="仿宋" w:eastAsia="仿宋" w:hAnsi="仿宋" w:cs="仿宋_GB2312"/>
          <w:sz w:val="32"/>
          <w:szCs w:val="32"/>
        </w:rPr>
      </w:pPr>
      <w:r w:rsidRPr="001C5096">
        <w:rPr>
          <w:rFonts w:ascii="仿宋" w:eastAsia="仿宋" w:hAnsi="仿宋" w:cs="仿宋_GB2312" w:hint="eastAsia"/>
          <w:sz w:val="32"/>
          <w:szCs w:val="32"/>
        </w:rPr>
        <w:t>广州市规范的教育培训场所。</w:t>
      </w:r>
      <w:r w:rsidR="00777739" w:rsidRPr="00D76F99">
        <w:rPr>
          <w:rFonts w:ascii="仿宋" w:eastAsia="仿宋" w:hAnsi="仿宋" w:cs="仿宋_GB2312" w:hint="eastAsia"/>
          <w:sz w:val="32"/>
          <w:szCs w:val="32"/>
        </w:rPr>
        <w:t>场地通风条件好，严格消毒，人均座位间隔1米以上</w:t>
      </w:r>
      <w:r w:rsidR="00D76F99">
        <w:rPr>
          <w:rFonts w:ascii="仿宋" w:eastAsia="仿宋" w:hAnsi="仿宋" w:cs="仿宋_GB2312" w:hint="eastAsia"/>
          <w:sz w:val="32"/>
          <w:szCs w:val="32"/>
        </w:rPr>
        <w:t>。</w:t>
      </w:r>
      <w:r w:rsidRPr="00D76F99">
        <w:rPr>
          <w:rFonts w:ascii="仿宋" w:eastAsia="仿宋" w:hAnsi="仿宋" w:cs="仿宋_GB2312" w:hint="eastAsia"/>
          <w:sz w:val="32"/>
          <w:szCs w:val="32"/>
        </w:rPr>
        <w:t>交通便</w:t>
      </w:r>
      <w:r w:rsidRPr="001C5096">
        <w:rPr>
          <w:rFonts w:ascii="仿宋" w:eastAsia="仿宋" w:hAnsi="仿宋" w:cs="仿宋_GB2312" w:hint="eastAsia"/>
          <w:sz w:val="32"/>
          <w:szCs w:val="32"/>
        </w:rPr>
        <w:t>利，离地铁站不超过</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1C5096">
          <w:rPr>
            <w:rFonts w:ascii="仿宋" w:eastAsia="仿宋" w:hAnsi="仿宋" w:cs="仿宋_GB2312"/>
            <w:sz w:val="32"/>
            <w:szCs w:val="32"/>
          </w:rPr>
          <w:t>500</w:t>
        </w:r>
        <w:r w:rsidRPr="001C5096">
          <w:rPr>
            <w:rFonts w:ascii="仿宋" w:eastAsia="仿宋" w:hAnsi="仿宋" w:cs="仿宋_GB2312" w:hint="eastAsia"/>
            <w:sz w:val="32"/>
            <w:szCs w:val="32"/>
          </w:rPr>
          <w:t>米</w:t>
        </w:r>
      </w:smartTag>
      <w:r w:rsidRPr="001C5096">
        <w:rPr>
          <w:rFonts w:ascii="仿宋" w:eastAsia="仿宋" w:hAnsi="仿宋" w:cs="仿宋_GB2312" w:hint="eastAsia"/>
          <w:sz w:val="32"/>
          <w:szCs w:val="32"/>
        </w:rPr>
        <w:t>或在</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1C5096">
          <w:rPr>
            <w:rFonts w:ascii="仿宋" w:eastAsia="仿宋" w:hAnsi="仿宋" w:cs="仿宋_GB2312"/>
            <w:sz w:val="32"/>
            <w:szCs w:val="32"/>
          </w:rPr>
          <w:t>300</w:t>
        </w:r>
        <w:r w:rsidRPr="001C5096">
          <w:rPr>
            <w:rFonts w:ascii="仿宋" w:eastAsia="仿宋" w:hAnsi="仿宋" w:cs="仿宋_GB2312" w:hint="eastAsia"/>
            <w:sz w:val="32"/>
            <w:szCs w:val="32"/>
          </w:rPr>
          <w:t>米</w:t>
        </w:r>
      </w:smartTag>
      <w:r w:rsidRPr="001C5096">
        <w:rPr>
          <w:rFonts w:ascii="仿宋" w:eastAsia="仿宋" w:hAnsi="仿宋" w:cs="仿宋_GB2312" w:hint="eastAsia"/>
          <w:sz w:val="32"/>
          <w:szCs w:val="32"/>
        </w:rPr>
        <w:t>范围内有</w:t>
      </w:r>
      <w:r w:rsidRPr="001C5096">
        <w:rPr>
          <w:rFonts w:ascii="仿宋" w:eastAsia="仿宋" w:hAnsi="仿宋" w:cs="仿宋_GB2312"/>
          <w:sz w:val="32"/>
          <w:szCs w:val="32"/>
        </w:rPr>
        <w:t>2</w:t>
      </w:r>
      <w:r w:rsidRPr="001C5096">
        <w:rPr>
          <w:rFonts w:ascii="仿宋" w:eastAsia="仿宋" w:hAnsi="仿宋" w:cs="仿宋_GB2312" w:hint="eastAsia"/>
          <w:sz w:val="32"/>
          <w:szCs w:val="32"/>
        </w:rPr>
        <w:t>条以上公交线路通过的公交车站。</w:t>
      </w:r>
    </w:p>
    <w:p w:rsidR="00044189" w:rsidRPr="00044189" w:rsidRDefault="00EF74E6" w:rsidP="00E82C27">
      <w:pPr>
        <w:adjustRightInd w:val="0"/>
        <w:snapToGrid w:val="0"/>
        <w:spacing w:line="600" w:lineRule="exact"/>
        <w:ind w:firstLineChars="200" w:firstLine="640"/>
        <w:rPr>
          <w:rFonts w:ascii="楷体_GB2312" w:eastAsia="楷体_GB2312" w:hAnsi="仿宋" w:cs="仿宋_GB2312"/>
          <w:sz w:val="32"/>
          <w:szCs w:val="32"/>
        </w:rPr>
      </w:pPr>
      <w:r w:rsidRPr="00044189">
        <w:rPr>
          <w:rFonts w:ascii="楷体_GB2312" w:eastAsia="楷体_GB2312" w:hAnsi="仿宋" w:cs="仿宋_GB2312" w:hint="eastAsia"/>
          <w:sz w:val="32"/>
          <w:szCs w:val="32"/>
        </w:rPr>
        <w:t>（二）实地培训地点</w:t>
      </w:r>
    </w:p>
    <w:p w:rsidR="00E82C27" w:rsidRDefault="00EF74E6" w:rsidP="00E82C27">
      <w:pPr>
        <w:adjustRightInd w:val="0"/>
        <w:snapToGrid w:val="0"/>
        <w:spacing w:line="600" w:lineRule="exact"/>
        <w:ind w:firstLineChars="200" w:firstLine="640"/>
        <w:rPr>
          <w:rFonts w:ascii="仿宋" w:eastAsia="仿宋" w:hAnsi="仿宋" w:cs="仿宋_GB2312"/>
          <w:sz w:val="32"/>
          <w:szCs w:val="32"/>
        </w:rPr>
      </w:pPr>
      <w:r w:rsidRPr="001C5096">
        <w:rPr>
          <w:rFonts w:ascii="仿宋" w:eastAsia="仿宋" w:hAnsi="仿宋" w:cs="仿宋_GB2312" w:hint="eastAsia"/>
          <w:sz w:val="32"/>
          <w:szCs w:val="32"/>
        </w:rPr>
        <w:t>组织广州</w:t>
      </w:r>
      <w:r>
        <w:rPr>
          <w:rFonts w:ascii="仿宋" w:eastAsia="仿宋" w:hAnsi="仿宋" w:cs="仿宋_GB2312" w:hint="eastAsia"/>
          <w:sz w:val="32"/>
          <w:szCs w:val="32"/>
        </w:rPr>
        <w:t>实地培训</w:t>
      </w:r>
      <w:r w:rsidRPr="001C5096">
        <w:rPr>
          <w:rFonts w:ascii="仿宋" w:eastAsia="仿宋" w:hAnsi="仿宋" w:cs="仿宋_GB2312" w:hint="eastAsia"/>
          <w:sz w:val="32"/>
          <w:szCs w:val="32"/>
        </w:rPr>
        <w:t>，行程至少包括</w:t>
      </w:r>
      <w:r w:rsidRPr="001C5096">
        <w:rPr>
          <w:rFonts w:ascii="仿宋" w:eastAsia="仿宋" w:hAnsi="仿宋" w:cs="仿宋_GB2312"/>
          <w:sz w:val="32"/>
          <w:szCs w:val="32"/>
        </w:rPr>
        <w:t>3</w:t>
      </w:r>
      <w:r w:rsidRPr="001C5096">
        <w:rPr>
          <w:rFonts w:ascii="仿宋" w:eastAsia="仿宋" w:hAnsi="仿宋" w:cs="仿宋_GB2312" w:hint="eastAsia"/>
          <w:sz w:val="32"/>
          <w:szCs w:val="32"/>
        </w:rPr>
        <w:t>个以上广州市主要景点（</w:t>
      </w:r>
      <w:r w:rsidRPr="001C5096">
        <w:rPr>
          <w:rFonts w:ascii="仿宋" w:eastAsia="仿宋" w:hAnsi="仿宋" w:cs="仿宋_GB2312"/>
          <w:sz w:val="32"/>
          <w:szCs w:val="32"/>
        </w:rPr>
        <w:t>4A</w:t>
      </w:r>
      <w:r w:rsidRPr="001C5096">
        <w:rPr>
          <w:rFonts w:ascii="仿宋" w:eastAsia="仿宋" w:hAnsi="仿宋" w:cs="仿宋_GB2312" w:hint="eastAsia"/>
          <w:sz w:val="32"/>
          <w:szCs w:val="32"/>
        </w:rPr>
        <w:t>以上景区或省级以上文物保护单位以及新建的特色景点）。</w:t>
      </w:r>
    </w:p>
    <w:p w:rsidR="00EF74E6" w:rsidRPr="00E82C27" w:rsidRDefault="00016EB1" w:rsidP="00E82C27">
      <w:pPr>
        <w:adjustRightInd w:val="0"/>
        <w:snapToGrid w:val="0"/>
        <w:spacing w:line="600" w:lineRule="exact"/>
        <w:ind w:firstLineChars="200" w:firstLine="640"/>
        <w:rPr>
          <w:rFonts w:ascii="仿宋" w:eastAsia="仿宋" w:hAnsi="仿宋" w:cs="仿宋_GB2312"/>
          <w:sz w:val="32"/>
          <w:szCs w:val="32"/>
        </w:rPr>
      </w:pPr>
      <w:r>
        <w:rPr>
          <w:rFonts w:ascii="黑体" w:eastAsia="黑体" w:hAnsi="仿宋" w:cs="黑体" w:hint="eastAsia"/>
          <w:sz w:val="32"/>
          <w:szCs w:val="32"/>
        </w:rPr>
        <w:t>六</w:t>
      </w:r>
      <w:r w:rsidR="00EF74E6" w:rsidRPr="00EE2539">
        <w:rPr>
          <w:rFonts w:ascii="黑体" w:eastAsia="黑体" w:hAnsi="仿宋" w:cs="黑体" w:hint="eastAsia"/>
          <w:sz w:val="32"/>
          <w:szCs w:val="32"/>
        </w:rPr>
        <w:t>、培训内容</w:t>
      </w:r>
    </w:p>
    <w:p w:rsidR="00777739" w:rsidRPr="00E82C27" w:rsidRDefault="00EF74E6"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（一）</w:t>
      </w:r>
      <w:r w:rsidR="00777739" w:rsidRPr="00E82C27">
        <w:rPr>
          <w:rFonts w:ascii="楷体_GB2312" w:eastAsia="楷体_GB2312" w:hAnsi="仿宋" w:cs="仿宋_GB2312" w:hint="eastAsia"/>
          <w:sz w:val="32"/>
          <w:szCs w:val="32"/>
        </w:rPr>
        <w:t>心理培训</w:t>
      </w:r>
    </w:p>
    <w:p w:rsidR="00EF74E6" w:rsidRPr="00E82C27" w:rsidRDefault="00777739"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（二）</w:t>
      </w:r>
      <w:r w:rsidR="00EF74E6" w:rsidRPr="00E82C27">
        <w:rPr>
          <w:rFonts w:ascii="楷体_GB2312" w:eastAsia="楷体_GB2312" w:hAnsi="仿宋" w:cs="仿宋_GB2312" w:hint="eastAsia"/>
          <w:sz w:val="32"/>
          <w:szCs w:val="32"/>
        </w:rPr>
        <w:t>接待礼仪</w:t>
      </w:r>
    </w:p>
    <w:p w:rsidR="00EF74E6" w:rsidRPr="00E82C27" w:rsidRDefault="00EF74E6"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三</w:t>
      </w:r>
      <w:r w:rsidRPr="00E82C27">
        <w:rPr>
          <w:rFonts w:ascii="楷体_GB2312" w:eastAsia="楷体_GB2312" w:hAnsi="仿宋" w:cs="仿宋_GB2312" w:hint="eastAsia"/>
          <w:sz w:val="32"/>
          <w:szCs w:val="32"/>
        </w:rPr>
        <w:t>）岗位英语</w:t>
      </w:r>
    </w:p>
    <w:p w:rsidR="00EF74E6" w:rsidRPr="00E82C27" w:rsidRDefault="00EF74E6"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四</w:t>
      </w: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广府文化与岭南文化专题</w:t>
      </w:r>
    </w:p>
    <w:p w:rsidR="00EF74E6" w:rsidRPr="00E82C27" w:rsidRDefault="00EF74E6"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五</w:t>
      </w:r>
      <w:r w:rsidRPr="00E82C27">
        <w:rPr>
          <w:rFonts w:ascii="楷体_GB2312" w:eastAsia="楷体_GB2312" w:hAnsi="仿宋" w:cs="仿宋_GB2312" w:hint="eastAsia"/>
          <w:sz w:val="32"/>
          <w:szCs w:val="32"/>
        </w:rPr>
        <w:t>）广州文化旅游常识</w:t>
      </w:r>
    </w:p>
    <w:p w:rsidR="00EF74E6" w:rsidRPr="00E82C27" w:rsidRDefault="00EF74E6"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六）广州</w:t>
      </w:r>
      <w:r w:rsidRPr="00E82C27">
        <w:rPr>
          <w:rFonts w:ascii="楷体_GB2312" w:eastAsia="楷体_GB2312" w:hAnsi="仿宋" w:cs="仿宋_GB2312" w:hint="eastAsia"/>
          <w:sz w:val="32"/>
          <w:szCs w:val="32"/>
        </w:rPr>
        <w:t>文化旅游常识</w:t>
      </w:r>
      <w:r w:rsidR="00777739" w:rsidRPr="00E82C27">
        <w:rPr>
          <w:rFonts w:ascii="楷体_GB2312" w:eastAsia="楷体_GB2312" w:hAnsi="仿宋" w:cs="仿宋_GB2312" w:hint="eastAsia"/>
          <w:sz w:val="32"/>
          <w:szCs w:val="32"/>
        </w:rPr>
        <w:t>—实地景点</w:t>
      </w:r>
    </w:p>
    <w:p w:rsidR="00EF74E6" w:rsidRPr="00E82C27" w:rsidRDefault="00EF74E6" w:rsidP="000A60A2">
      <w:pPr>
        <w:adjustRightInd w:val="0"/>
        <w:snapToGrid w:val="0"/>
        <w:spacing w:line="600" w:lineRule="exact"/>
        <w:ind w:leftChars="85" w:left="178" w:firstLineChars="150" w:firstLine="480"/>
        <w:rPr>
          <w:rFonts w:ascii="楷体_GB2312" w:eastAsia="楷体_GB2312" w:hAnsi="仿宋" w:cs="仿宋_GB2312"/>
          <w:sz w:val="32"/>
          <w:szCs w:val="32"/>
        </w:rPr>
      </w:pP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七</w:t>
      </w:r>
      <w:r w:rsidRPr="00E82C27">
        <w:rPr>
          <w:rFonts w:ascii="楷体_GB2312" w:eastAsia="楷体_GB2312" w:hAnsi="仿宋" w:cs="仿宋_GB2312" w:hint="eastAsia"/>
          <w:sz w:val="32"/>
          <w:szCs w:val="32"/>
        </w:rPr>
        <w:t>）</w:t>
      </w:r>
      <w:r w:rsidR="00777739" w:rsidRPr="00E82C27">
        <w:rPr>
          <w:rFonts w:ascii="楷体_GB2312" w:eastAsia="楷体_GB2312" w:hAnsi="仿宋" w:cs="仿宋_GB2312" w:hint="eastAsia"/>
          <w:sz w:val="32"/>
          <w:szCs w:val="32"/>
        </w:rPr>
        <w:t>广东文化旅游常识</w:t>
      </w:r>
    </w:p>
    <w:p w:rsidR="00E82C27" w:rsidRDefault="00EF74E6" w:rsidP="00E82C27">
      <w:pPr>
        <w:adjustRightInd w:val="0"/>
        <w:snapToGrid w:val="0"/>
        <w:spacing w:line="600" w:lineRule="exact"/>
        <w:ind w:leftChars="200" w:left="420" w:firstLineChars="74" w:firstLine="237"/>
        <w:rPr>
          <w:rFonts w:ascii="仿宋" w:eastAsia="仿宋" w:hAnsi="仿宋" w:cs="仿宋_GB2312"/>
          <w:sz w:val="32"/>
          <w:szCs w:val="32"/>
        </w:rPr>
      </w:pPr>
      <w:r w:rsidRPr="00E82C27">
        <w:rPr>
          <w:rFonts w:ascii="楷体_GB2312" w:eastAsia="楷体_GB2312" w:hAnsi="仿宋" w:cs="仿宋_GB2312" w:hint="eastAsia"/>
          <w:sz w:val="32"/>
          <w:szCs w:val="32"/>
        </w:rPr>
        <w:t>（</w:t>
      </w:r>
      <w:r w:rsidR="00E268F6" w:rsidRPr="00E82C27">
        <w:rPr>
          <w:rFonts w:ascii="楷体_GB2312" w:eastAsia="楷体_GB2312" w:hAnsi="仿宋" w:cs="仿宋_GB2312" w:hint="eastAsia"/>
          <w:sz w:val="32"/>
          <w:szCs w:val="32"/>
        </w:rPr>
        <w:t>八</w:t>
      </w:r>
      <w:r w:rsidRPr="00E82C27">
        <w:rPr>
          <w:rFonts w:ascii="楷体_GB2312" w:eastAsia="楷体_GB2312" w:hAnsi="仿宋" w:cs="仿宋_GB2312" w:hint="eastAsia"/>
          <w:sz w:val="32"/>
          <w:szCs w:val="32"/>
        </w:rPr>
        <w:t>）应急救援及公共安全</w:t>
      </w:r>
    </w:p>
    <w:p w:rsidR="00EF74E6" w:rsidRPr="00EE2539" w:rsidRDefault="00862584" w:rsidP="000A60A2">
      <w:pPr>
        <w:adjustRightInd w:val="0"/>
        <w:snapToGrid w:val="0"/>
        <w:spacing w:line="600" w:lineRule="exact"/>
        <w:ind w:firstLineChars="200" w:firstLine="600"/>
        <w:rPr>
          <w:rFonts w:ascii="黑体" w:eastAsia="黑体" w:hAnsi="宋体"/>
          <w:spacing w:val="-10"/>
          <w:sz w:val="32"/>
          <w:szCs w:val="32"/>
        </w:rPr>
      </w:pPr>
      <w:r>
        <w:rPr>
          <w:rFonts w:ascii="黑体" w:eastAsia="黑体" w:hAnsi="宋体" w:cs="黑体" w:hint="eastAsia"/>
          <w:spacing w:val="-10"/>
          <w:sz w:val="32"/>
          <w:szCs w:val="32"/>
        </w:rPr>
        <w:t>七</w:t>
      </w:r>
      <w:r w:rsidR="00EF74E6" w:rsidRPr="00EE2539">
        <w:rPr>
          <w:rFonts w:ascii="黑体" w:eastAsia="黑体" w:hAnsi="宋体" w:cs="黑体" w:hint="eastAsia"/>
          <w:spacing w:val="-10"/>
          <w:sz w:val="32"/>
          <w:szCs w:val="32"/>
        </w:rPr>
        <w:t>、费用预算</w:t>
      </w:r>
    </w:p>
    <w:p w:rsidR="00EF74E6" w:rsidRPr="00A75F3E" w:rsidRDefault="00A75F3E" w:rsidP="000A60A2">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本</w:t>
      </w:r>
      <w:r w:rsidR="001F27CB">
        <w:rPr>
          <w:rFonts w:ascii="仿宋" w:eastAsia="仿宋" w:hAnsi="仿宋" w:cs="仿宋_GB2312" w:hint="eastAsia"/>
          <w:sz w:val="32"/>
          <w:szCs w:val="32"/>
        </w:rPr>
        <w:t>次项目</w:t>
      </w:r>
      <w:r>
        <w:rPr>
          <w:rFonts w:ascii="仿宋" w:eastAsia="仿宋" w:hAnsi="仿宋" w:cs="仿宋_GB2312" w:hint="eastAsia"/>
          <w:sz w:val="32"/>
          <w:szCs w:val="32"/>
        </w:rPr>
        <w:t>费用</w:t>
      </w:r>
      <w:r w:rsidRPr="00A75F3E">
        <w:rPr>
          <w:rFonts w:ascii="仿宋" w:eastAsia="仿宋" w:hAnsi="仿宋" w:cs="仿宋_GB2312" w:hint="eastAsia"/>
          <w:sz w:val="32"/>
          <w:szCs w:val="32"/>
        </w:rPr>
        <w:t>不超过</w:t>
      </w:r>
      <w:r w:rsidR="00E03BFA">
        <w:rPr>
          <w:rFonts w:ascii="仿宋" w:eastAsia="仿宋" w:hAnsi="仿宋" w:cs="仿宋_GB2312" w:hint="eastAsia"/>
          <w:sz w:val="32"/>
          <w:szCs w:val="32"/>
        </w:rPr>
        <w:t>13.48</w:t>
      </w:r>
      <w:r>
        <w:rPr>
          <w:rFonts w:ascii="仿宋" w:eastAsia="仿宋" w:hAnsi="仿宋" w:cs="仿宋_GB2312" w:hint="eastAsia"/>
          <w:sz w:val="32"/>
          <w:szCs w:val="32"/>
        </w:rPr>
        <w:t>万元，</w:t>
      </w:r>
      <w:r w:rsidRPr="00D76F99">
        <w:rPr>
          <w:rFonts w:ascii="仿宋" w:eastAsia="仿宋" w:hAnsi="仿宋" w:cs="仿宋_GB2312" w:hint="eastAsia"/>
          <w:sz w:val="32"/>
          <w:szCs w:val="32"/>
        </w:rPr>
        <w:t>拟培训760人次，</w:t>
      </w:r>
      <w:r w:rsidR="00EF74E6" w:rsidRPr="00A75F3E">
        <w:rPr>
          <w:rFonts w:ascii="仿宋" w:eastAsia="仿宋" w:hAnsi="仿宋" w:cs="仿宋_GB2312" w:hint="eastAsia"/>
          <w:sz w:val="32"/>
          <w:szCs w:val="32"/>
        </w:rPr>
        <w:t>费用包括师资费、工作餐、场地费、饮用水、交通费、参观费、保险费等与开展课程相关的一切含税费用。</w:t>
      </w:r>
    </w:p>
    <w:p w:rsidR="00E82C27" w:rsidRDefault="00A3151F" w:rsidP="00E82C27">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师资费</w:t>
      </w:r>
      <w:r w:rsidR="00975484">
        <w:rPr>
          <w:rFonts w:ascii="仿宋" w:eastAsia="仿宋" w:hAnsi="仿宋" w:cs="仿宋_GB2312" w:hint="eastAsia"/>
          <w:sz w:val="32"/>
          <w:szCs w:val="32"/>
        </w:rPr>
        <w:t>、除师资费外的其他培训费开支人均标准，</w:t>
      </w:r>
      <w:r>
        <w:rPr>
          <w:rFonts w:ascii="仿宋" w:eastAsia="仿宋" w:hAnsi="仿宋" w:cs="仿宋_GB2312" w:hint="eastAsia"/>
          <w:sz w:val="32"/>
          <w:szCs w:val="32"/>
        </w:rPr>
        <w:t>要求</w:t>
      </w:r>
      <w:r w:rsidR="00A75F3E" w:rsidRPr="00A75F3E">
        <w:rPr>
          <w:rFonts w:ascii="仿宋" w:eastAsia="仿宋" w:hAnsi="仿宋" w:cs="仿宋_GB2312" w:hint="eastAsia"/>
          <w:sz w:val="32"/>
          <w:szCs w:val="32"/>
        </w:rPr>
        <w:t>在《广州市市直党政机关和事业单位培训费管理办法》的</w:t>
      </w:r>
      <w:r w:rsidR="00975484">
        <w:rPr>
          <w:rFonts w:ascii="仿宋" w:eastAsia="仿宋" w:hAnsi="仿宋" w:cs="仿宋_GB2312" w:hint="eastAsia"/>
          <w:sz w:val="32"/>
          <w:szCs w:val="32"/>
        </w:rPr>
        <w:t>费用</w:t>
      </w:r>
      <w:r w:rsidR="00A75F3E" w:rsidRPr="00A75F3E">
        <w:rPr>
          <w:rFonts w:ascii="仿宋" w:eastAsia="仿宋" w:hAnsi="仿宋" w:cs="仿宋_GB2312" w:hint="eastAsia"/>
          <w:sz w:val="32"/>
          <w:szCs w:val="32"/>
        </w:rPr>
        <w:t>标准内，</w:t>
      </w:r>
      <w:r w:rsidR="00A75F3E" w:rsidRPr="00D76F99">
        <w:rPr>
          <w:rFonts w:ascii="仿宋" w:eastAsia="仿宋" w:hAnsi="仿宋" w:cs="仿宋_GB2312" w:hint="eastAsia"/>
          <w:sz w:val="32"/>
          <w:szCs w:val="32"/>
        </w:rPr>
        <w:t>以中标单位单个培训项目</w:t>
      </w:r>
      <w:r w:rsidR="00C701F8" w:rsidRPr="00D76F99">
        <w:rPr>
          <w:rFonts w:ascii="仿宋" w:eastAsia="仿宋" w:hAnsi="仿宋" w:cs="仿宋_GB2312" w:hint="eastAsia"/>
          <w:sz w:val="32"/>
          <w:szCs w:val="32"/>
        </w:rPr>
        <w:t>在标准内实际发生的</w:t>
      </w:r>
      <w:r w:rsidR="00A75F3E" w:rsidRPr="00D76F99">
        <w:rPr>
          <w:rFonts w:ascii="仿宋" w:eastAsia="仿宋" w:hAnsi="仿宋" w:cs="仿宋_GB2312" w:hint="eastAsia"/>
          <w:sz w:val="32"/>
          <w:szCs w:val="32"/>
        </w:rPr>
        <w:t>费用为结算依据。</w:t>
      </w:r>
    </w:p>
    <w:p w:rsidR="00EF74E6" w:rsidRPr="00E82C27" w:rsidRDefault="00862584" w:rsidP="00E82C27">
      <w:pPr>
        <w:adjustRightInd w:val="0"/>
        <w:snapToGrid w:val="0"/>
        <w:spacing w:line="600" w:lineRule="exact"/>
        <w:ind w:firstLineChars="200" w:firstLine="600"/>
        <w:rPr>
          <w:rFonts w:ascii="仿宋" w:eastAsia="仿宋" w:hAnsi="仿宋" w:cs="仿宋_GB2312"/>
          <w:sz w:val="32"/>
          <w:szCs w:val="32"/>
        </w:rPr>
      </w:pPr>
      <w:r>
        <w:rPr>
          <w:rFonts w:ascii="黑体" w:eastAsia="黑体" w:hAnsi="宋体" w:cs="黑体" w:hint="eastAsia"/>
          <w:spacing w:val="-10"/>
          <w:sz w:val="32"/>
          <w:szCs w:val="32"/>
        </w:rPr>
        <w:t>八</w:t>
      </w:r>
      <w:r w:rsidR="00EF74E6" w:rsidRPr="00EE2539">
        <w:rPr>
          <w:rFonts w:ascii="黑体" w:eastAsia="黑体" w:hAnsi="宋体" w:cs="黑体" w:hint="eastAsia"/>
          <w:spacing w:val="-10"/>
          <w:sz w:val="32"/>
          <w:szCs w:val="32"/>
        </w:rPr>
        <w:t>、</w:t>
      </w:r>
      <w:r w:rsidR="00EF74E6" w:rsidRPr="00EE2539">
        <w:rPr>
          <w:rFonts w:ascii="黑体" w:eastAsia="黑体" w:cs="黑体" w:hint="eastAsia"/>
          <w:sz w:val="32"/>
          <w:szCs w:val="32"/>
        </w:rPr>
        <w:t>其他事项说明</w:t>
      </w:r>
    </w:p>
    <w:p w:rsidR="00E82C27" w:rsidRPr="00E82C27" w:rsidRDefault="00EF74E6" w:rsidP="000A60A2">
      <w:pPr>
        <w:adjustRightInd w:val="0"/>
        <w:snapToGrid w:val="0"/>
        <w:spacing w:line="600" w:lineRule="exact"/>
        <w:ind w:firstLineChars="200" w:firstLine="600"/>
        <w:rPr>
          <w:rFonts w:ascii="楷体_GB2312" w:eastAsia="楷体_GB2312" w:hAnsi="仿宋" w:cs="仿宋_GB2312"/>
          <w:spacing w:val="-10"/>
          <w:sz w:val="32"/>
          <w:szCs w:val="32"/>
        </w:rPr>
      </w:pPr>
      <w:r w:rsidRPr="00E82C27">
        <w:rPr>
          <w:rFonts w:ascii="楷体_GB2312" w:eastAsia="楷体_GB2312" w:hAnsi="仿宋" w:cs="仿宋_GB2312" w:hint="eastAsia"/>
          <w:spacing w:val="-10"/>
          <w:sz w:val="32"/>
          <w:szCs w:val="32"/>
        </w:rPr>
        <w:t>（一）签到</w:t>
      </w:r>
    </w:p>
    <w:p w:rsidR="00EF74E6" w:rsidRPr="00554A97" w:rsidRDefault="00EF74E6" w:rsidP="000A60A2">
      <w:pPr>
        <w:adjustRightInd w:val="0"/>
        <w:snapToGrid w:val="0"/>
        <w:spacing w:line="600" w:lineRule="exact"/>
        <w:ind w:firstLineChars="200" w:firstLine="600"/>
        <w:rPr>
          <w:rFonts w:ascii="仿宋" w:eastAsia="仿宋" w:hAnsi="仿宋"/>
          <w:spacing w:val="-10"/>
          <w:sz w:val="32"/>
          <w:szCs w:val="32"/>
        </w:rPr>
      </w:pPr>
      <w:r>
        <w:rPr>
          <w:rFonts w:ascii="仿宋" w:eastAsia="仿宋" w:hAnsi="仿宋" w:cs="仿宋_GB2312" w:hint="eastAsia"/>
          <w:spacing w:val="-10"/>
          <w:sz w:val="32"/>
          <w:szCs w:val="32"/>
        </w:rPr>
        <w:t>每次培训，培训对象和师资人员必须</w:t>
      </w:r>
      <w:r w:rsidRPr="00554A97">
        <w:rPr>
          <w:rFonts w:ascii="仿宋" w:eastAsia="仿宋" w:hAnsi="仿宋" w:cs="仿宋_GB2312" w:hint="eastAsia"/>
          <w:spacing w:val="-10"/>
          <w:sz w:val="32"/>
          <w:szCs w:val="32"/>
        </w:rPr>
        <w:t>签到，</w:t>
      </w:r>
      <w:r w:rsidR="00862584">
        <w:rPr>
          <w:rFonts w:ascii="仿宋" w:eastAsia="仿宋" w:hAnsi="仿宋" w:cs="仿宋_GB2312" w:hint="eastAsia"/>
          <w:spacing w:val="-10"/>
          <w:sz w:val="32"/>
          <w:szCs w:val="32"/>
        </w:rPr>
        <w:t>线下</w:t>
      </w:r>
      <w:r w:rsidRPr="00554A97">
        <w:rPr>
          <w:rFonts w:ascii="仿宋" w:eastAsia="仿宋" w:hAnsi="仿宋" w:cs="仿宋_GB2312" w:hint="eastAsia"/>
          <w:spacing w:val="-10"/>
          <w:sz w:val="32"/>
          <w:szCs w:val="32"/>
        </w:rPr>
        <w:t>原始签到</w:t>
      </w:r>
      <w:r w:rsidR="00862584">
        <w:rPr>
          <w:rFonts w:ascii="仿宋" w:eastAsia="仿宋" w:hAnsi="仿宋" w:cs="仿宋_GB2312" w:hint="eastAsia"/>
          <w:spacing w:val="-10"/>
          <w:sz w:val="32"/>
          <w:szCs w:val="32"/>
        </w:rPr>
        <w:t>表</w:t>
      </w:r>
      <w:r w:rsidRPr="00554A97">
        <w:rPr>
          <w:rFonts w:ascii="仿宋" w:eastAsia="仿宋" w:hAnsi="仿宋" w:cs="仿宋_GB2312" w:hint="eastAsia"/>
          <w:spacing w:val="-10"/>
          <w:sz w:val="32"/>
          <w:szCs w:val="32"/>
        </w:rPr>
        <w:t>（含参训人员姓名、单位、手机号码、签名及授课老师姓名、身份证号码、手机号码、签名等）留存备查。</w:t>
      </w:r>
    </w:p>
    <w:p w:rsidR="00E82C27" w:rsidRDefault="00EF74E6" w:rsidP="000A60A2">
      <w:pPr>
        <w:adjustRightInd w:val="0"/>
        <w:snapToGrid w:val="0"/>
        <w:spacing w:line="600" w:lineRule="exact"/>
        <w:ind w:firstLineChars="200" w:firstLine="600"/>
        <w:rPr>
          <w:rFonts w:ascii="仿宋" w:eastAsia="仿宋" w:hAnsi="仿宋" w:cs="仿宋_GB2312"/>
          <w:spacing w:val="-10"/>
          <w:sz w:val="32"/>
          <w:szCs w:val="32"/>
        </w:rPr>
      </w:pPr>
      <w:r w:rsidRPr="00E82C27">
        <w:rPr>
          <w:rFonts w:ascii="楷体_GB2312" w:eastAsia="楷体_GB2312" w:hAnsi="仿宋" w:cs="仿宋_GB2312" w:hint="eastAsia"/>
          <w:spacing w:val="-10"/>
          <w:sz w:val="32"/>
          <w:szCs w:val="32"/>
        </w:rPr>
        <w:t>（二）工作餐</w:t>
      </w:r>
    </w:p>
    <w:p w:rsidR="00EF74E6" w:rsidRPr="00554A97" w:rsidRDefault="00EF74E6" w:rsidP="000A60A2">
      <w:pPr>
        <w:adjustRightInd w:val="0"/>
        <w:snapToGrid w:val="0"/>
        <w:spacing w:line="600" w:lineRule="exact"/>
        <w:ind w:firstLineChars="200" w:firstLine="600"/>
        <w:rPr>
          <w:rFonts w:ascii="仿宋" w:eastAsia="仿宋" w:hAnsi="仿宋"/>
          <w:spacing w:val="-10"/>
          <w:sz w:val="32"/>
          <w:szCs w:val="32"/>
        </w:rPr>
      </w:pPr>
      <w:r w:rsidRPr="00554A97">
        <w:rPr>
          <w:rFonts w:ascii="仿宋" w:eastAsia="仿宋" w:hAnsi="仿宋" w:cs="仿宋_GB2312" w:hint="eastAsia"/>
          <w:spacing w:val="-10"/>
          <w:sz w:val="32"/>
          <w:szCs w:val="32"/>
        </w:rPr>
        <w:t>培训机构负责为每位参训的人员和</w:t>
      </w:r>
      <w:r>
        <w:rPr>
          <w:rFonts w:ascii="仿宋" w:eastAsia="仿宋" w:hAnsi="仿宋" w:cs="仿宋_GB2312" w:hint="eastAsia"/>
          <w:spacing w:val="-10"/>
          <w:sz w:val="32"/>
          <w:szCs w:val="32"/>
        </w:rPr>
        <w:t>老师提供</w:t>
      </w:r>
      <w:r w:rsidRPr="00554A97">
        <w:rPr>
          <w:rFonts w:ascii="仿宋" w:eastAsia="仿宋" w:hAnsi="仿宋" w:cs="仿宋_GB2312" w:hint="eastAsia"/>
          <w:spacing w:val="-10"/>
          <w:sz w:val="32"/>
          <w:szCs w:val="32"/>
        </w:rPr>
        <w:t>免费工作餐，提供餐饮服务的单位要符合有关行业规范。</w:t>
      </w:r>
    </w:p>
    <w:p w:rsidR="00E82C27" w:rsidRPr="00D76F99" w:rsidRDefault="00EF74E6" w:rsidP="000A60A2">
      <w:pPr>
        <w:widowControl/>
        <w:shd w:val="clear" w:color="auto" w:fill="FFFFFF"/>
        <w:adjustRightInd w:val="0"/>
        <w:snapToGrid w:val="0"/>
        <w:spacing w:line="600" w:lineRule="exact"/>
        <w:ind w:firstLineChars="196" w:firstLine="588"/>
        <w:rPr>
          <w:rFonts w:ascii="仿宋" w:eastAsia="仿宋" w:hAnsi="仿宋" w:cs="仿宋_GB2312"/>
          <w:spacing w:val="-10"/>
          <w:sz w:val="32"/>
          <w:szCs w:val="32"/>
        </w:rPr>
      </w:pPr>
      <w:r w:rsidRPr="00D76F99">
        <w:rPr>
          <w:rFonts w:ascii="楷体_GB2312" w:eastAsia="楷体_GB2312" w:hAnsi="仿宋" w:cs="仿宋_GB2312" w:hint="eastAsia"/>
          <w:spacing w:val="-10"/>
          <w:sz w:val="32"/>
          <w:szCs w:val="32"/>
        </w:rPr>
        <w:t>（三）车辆租用</w:t>
      </w:r>
    </w:p>
    <w:p w:rsidR="00EF74E6" w:rsidRPr="00554A97" w:rsidRDefault="00EF74E6" w:rsidP="000A60A2">
      <w:pPr>
        <w:widowControl/>
        <w:shd w:val="clear" w:color="auto" w:fill="FFFFFF"/>
        <w:adjustRightInd w:val="0"/>
        <w:snapToGrid w:val="0"/>
        <w:spacing w:line="600" w:lineRule="exact"/>
        <w:ind w:firstLineChars="196" w:firstLine="588"/>
        <w:rPr>
          <w:rFonts w:ascii="仿宋" w:eastAsia="仿宋" w:hAnsi="仿宋"/>
          <w:spacing w:val="-10"/>
          <w:sz w:val="32"/>
          <w:szCs w:val="32"/>
        </w:rPr>
      </w:pPr>
      <w:r w:rsidRPr="00D76F99">
        <w:rPr>
          <w:rFonts w:ascii="仿宋" w:eastAsia="仿宋" w:hAnsi="仿宋" w:cs="仿宋_GB2312" w:hint="eastAsia"/>
          <w:spacing w:val="-10"/>
          <w:sz w:val="32"/>
          <w:szCs w:val="32"/>
        </w:rPr>
        <w:t>培训项目涉及使用的车辆须符合国家旅游用车规范要求，鼓励选用熟悉线路的专职驾驶员，严禁使用“黑车”。</w:t>
      </w:r>
    </w:p>
    <w:p w:rsidR="00E82C27" w:rsidRDefault="00EF74E6" w:rsidP="000A60A2">
      <w:pPr>
        <w:adjustRightInd w:val="0"/>
        <w:snapToGrid w:val="0"/>
        <w:spacing w:line="600" w:lineRule="exact"/>
        <w:ind w:firstLine="636"/>
        <w:rPr>
          <w:rFonts w:ascii="仿宋" w:eastAsia="仿宋" w:hAnsi="仿宋" w:cs="仿宋_GB2312"/>
          <w:sz w:val="32"/>
          <w:szCs w:val="32"/>
        </w:rPr>
      </w:pPr>
      <w:r w:rsidRPr="00E82C27">
        <w:rPr>
          <w:rFonts w:ascii="楷体_GB2312" w:eastAsia="楷体_GB2312" w:hAnsi="仿宋" w:cs="仿宋_GB2312" w:hint="eastAsia"/>
          <w:spacing w:val="-10"/>
          <w:sz w:val="32"/>
          <w:szCs w:val="32"/>
        </w:rPr>
        <w:t>（四）保险</w:t>
      </w:r>
    </w:p>
    <w:p w:rsidR="00EF74E6" w:rsidRDefault="00EF74E6" w:rsidP="000A60A2">
      <w:pPr>
        <w:adjustRightInd w:val="0"/>
        <w:snapToGrid w:val="0"/>
        <w:spacing w:line="600" w:lineRule="exact"/>
        <w:ind w:firstLine="636"/>
        <w:rPr>
          <w:rFonts w:ascii="仿宋" w:eastAsia="仿宋" w:hAnsi="仿宋" w:cs="仿宋_GB2312"/>
          <w:sz w:val="32"/>
          <w:szCs w:val="32"/>
        </w:rPr>
      </w:pPr>
      <w:r w:rsidRPr="00554A97">
        <w:rPr>
          <w:rFonts w:ascii="仿宋" w:eastAsia="仿宋" w:hAnsi="仿宋" w:cs="仿宋_GB2312" w:hint="eastAsia"/>
          <w:sz w:val="32"/>
          <w:szCs w:val="32"/>
        </w:rPr>
        <w:t>培训机构须</w:t>
      </w:r>
      <w:bookmarkStart w:id="0" w:name="_GoBack"/>
      <w:bookmarkEnd w:id="0"/>
      <w:r w:rsidRPr="00554A97">
        <w:rPr>
          <w:rFonts w:ascii="仿宋" w:eastAsia="仿宋" w:hAnsi="仿宋" w:cs="仿宋_GB2312" w:hint="eastAsia"/>
          <w:sz w:val="32"/>
          <w:szCs w:val="32"/>
        </w:rPr>
        <w:t>为参加实地</w:t>
      </w:r>
      <w:r>
        <w:rPr>
          <w:rFonts w:ascii="仿宋" w:eastAsia="仿宋" w:hAnsi="仿宋" w:cs="仿宋_GB2312" w:hint="eastAsia"/>
          <w:sz w:val="32"/>
          <w:szCs w:val="32"/>
        </w:rPr>
        <w:t>演练</w:t>
      </w:r>
      <w:r w:rsidRPr="00554A97">
        <w:rPr>
          <w:rFonts w:ascii="仿宋" w:eastAsia="仿宋" w:hAnsi="仿宋" w:cs="仿宋_GB2312" w:hint="eastAsia"/>
          <w:sz w:val="32"/>
          <w:szCs w:val="32"/>
        </w:rPr>
        <w:t>的学员购买保险。</w:t>
      </w:r>
    </w:p>
    <w:p w:rsidR="00E82C27" w:rsidRDefault="00EF74E6" w:rsidP="00E82C27">
      <w:pPr>
        <w:adjustRightInd w:val="0"/>
        <w:snapToGrid w:val="0"/>
        <w:spacing w:line="600" w:lineRule="exact"/>
        <w:ind w:firstLineChars="200" w:firstLine="600"/>
        <w:rPr>
          <w:rFonts w:ascii="仿宋" w:eastAsia="仿宋" w:hAnsi="仿宋" w:cs="仿宋_GB2312"/>
          <w:sz w:val="32"/>
          <w:szCs w:val="32"/>
        </w:rPr>
      </w:pPr>
      <w:r w:rsidRPr="00E82C27">
        <w:rPr>
          <w:rFonts w:ascii="楷体_GB2312" w:eastAsia="楷体_GB2312" w:hAnsi="仿宋" w:cs="仿宋_GB2312" w:hint="eastAsia"/>
          <w:spacing w:val="-10"/>
          <w:sz w:val="32"/>
          <w:szCs w:val="32"/>
        </w:rPr>
        <w:t>（五）考核要求</w:t>
      </w:r>
    </w:p>
    <w:p w:rsidR="00773B63" w:rsidRDefault="00862584" w:rsidP="00E82C27">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每个培训专题结束后（实地培训</w:t>
      </w:r>
      <w:r w:rsidRPr="00452FEB">
        <w:rPr>
          <w:rFonts w:ascii="仿宋" w:eastAsia="仿宋" w:hAnsi="仿宋" w:cs="仿宋_GB2312" w:hint="eastAsia"/>
          <w:sz w:val="32"/>
          <w:szCs w:val="32"/>
        </w:rPr>
        <w:t>除外）</w:t>
      </w:r>
      <w:r>
        <w:rPr>
          <w:rFonts w:ascii="仿宋" w:eastAsia="仿宋" w:hAnsi="仿宋" w:cs="仿宋_GB2312" w:hint="eastAsia"/>
          <w:sz w:val="32"/>
          <w:szCs w:val="32"/>
        </w:rPr>
        <w:t>，根据培训内容进行</w:t>
      </w:r>
      <w:r w:rsidR="001F27CB">
        <w:rPr>
          <w:rFonts w:ascii="仿宋" w:eastAsia="仿宋" w:hAnsi="仿宋" w:cs="仿宋_GB2312" w:hint="eastAsia"/>
          <w:sz w:val="32"/>
          <w:szCs w:val="32"/>
        </w:rPr>
        <w:t>专题</w:t>
      </w:r>
      <w:r>
        <w:rPr>
          <w:rFonts w:ascii="仿宋" w:eastAsia="仿宋" w:hAnsi="仿宋" w:cs="仿宋_GB2312" w:hint="eastAsia"/>
          <w:sz w:val="32"/>
          <w:szCs w:val="32"/>
        </w:rPr>
        <w:t>考核</w:t>
      </w:r>
      <w:r w:rsidR="00975484">
        <w:rPr>
          <w:rFonts w:ascii="仿宋" w:eastAsia="仿宋" w:hAnsi="仿宋" w:cs="仿宋_GB2312" w:hint="eastAsia"/>
          <w:sz w:val="32"/>
          <w:szCs w:val="32"/>
        </w:rPr>
        <w:t>。</w:t>
      </w:r>
      <w:r>
        <w:rPr>
          <w:rFonts w:ascii="仿宋_GB2312" w:eastAsia="仿宋_GB2312" w:hAnsi="仿宋_GB2312" w:hint="eastAsia"/>
          <w:sz w:val="32"/>
          <w:szCs w:val="32"/>
        </w:rPr>
        <w:t>理论类考核设置知识点题库，给学员作答并</w:t>
      </w:r>
      <w:r>
        <w:rPr>
          <w:rFonts w:ascii="仿宋_GB2312" w:eastAsia="仿宋_GB2312" w:hAnsi="仿宋_GB2312" w:hint="eastAsia"/>
          <w:sz w:val="32"/>
          <w:szCs w:val="32"/>
        </w:rPr>
        <w:lastRenderedPageBreak/>
        <w:t>打分；实操类考核，由授课老师点评学员操作打分。</w:t>
      </w:r>
      <w:r>
        <w:rPr>
          <w:rFonts w:ascii="仿宋" w:eastAsia="仿宋" w:hAnsi="仿宋" w:cs="仿宋_GB2312" w:hint="eastAsia"/>
          <w:sz w:val="32"/>
          <w:szCs w:val="32"/>
        </w:rPr>
        <w:t>培训机构需汇总每次</w:t>
      </w:r>
      <w:r w:rsidR="00773B63">
        <w:rPr>
          <w:rFonts w:ascii="仿宋" w:eastAsia="仿宋" w:hAnsi="仿宋" w:cs="仿宋_GB2312" w:hint="eastAsia"/>
          <w:sz w:val="32"/>
          <w:szCs w:val="32"/>
        </w:rPr>
        <w:t>专题</w:t>
      </w:r>
      <w:r>
        <w:rPr>
          <w:rFonts w:ascii="仿宋" w:eastAsia="仿宋" w:hAnsi="仿宋" w:cs="仿宋_GB2312" w:hint="eastAsia"/>
          <w:sz w:val="32"/>
          <w:szCs w:val="32"/>
        </w:rPr>
        <w:t>考核成绩输出报告并存档。</w:t>
      </w:r>
    </w:p>
    <w:p w:rsidR="00773B63" w:rsidRDefault="00773B63" w:rsidP="00E82C27">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所有培训专题完成后，培训机构对文旅咨询服务工作人员进行在岗抽查，综合全部课程知识进行考核，抽查人数不少于15人，并输出培训考核总结报告。</w:t>
      </w:r>
    </w:p>
    <w:p w:rsidR="00EF74E6" w:rsidRPr="00452FEB" w:rsidRDefault="00773B63" w:rsidP="00E82C27">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培训机构与</w:t>
      </w:r>
      <w:r w:rsidR="00EF74E6" w:rsidRPr="00452FEB">
        <w:rPr>
          <w:rFonts w:ascii="仿宋" w:eastAsia="仿宋" w:hAnsi="仿宋" w:cs="仿宋_GB2312" w:hint="eastAsia"/>
          <w:sz w:val="32"/>
          <w:szCs w:val="32"/>
        </w:rPr>
        <w:t>授课老师需负责</w:t>
      </w:r>
      <w:r>
        <w:rPr>
          <w:rFonts w:ascii="仿宋" w:eastAsia="仿宋" w:hAnsi="仿宋" w:cs="仿宋_GB2312" w:hint="eastAsia"/>
          <w:sz w:val="32"/>
          <w:szCs w:val="32"/>
        </w:rPr>
        <w:t>提供</w:t>
      </w:r>
      <w:r w:rsidR="00EF74E6" w:rsidRPr="00452FEB">
        <w:rPr>
          <w:rFonts w:ascii="仿宋" w:eastAsia="仿宋" w:hAnsi="仿宋" w:cs="仿宋_GB2312" w:hint="eastAsia"/>
          <w:sz w:val="32"/>
          <w:szCs w:val="32"/>
        </w:rPr>
        <w:t>每次培训内容的作业、课程考核试题和专题题库（</w:t>
      </w:r>
      <w:r w:rsidR="00862584">
        <w:rPr>
          <w:rFonts w:ascii="仿宋" w:eastAsia="仿宋" w:hAnsi="仿宋" w:cs="仿宋_GB2312" w:hint="eastAsia"/>
          <w:sz w:val="32"/>
          <w:szCs w:val="32"/>
        </w:rPr>
        <w:t>实地培训</w:t>
      </w:r>
      <w:r w:rsidR="00EF74E6">
        <w:rPr>
          <w:rFonts w:ascii="仿宋" w:eastAsia="仿宋" w:hAnsi="仿宋" w:cs="仿宋_GB2312" w:hint="eastAsia"/>
          <w:sz w:val="32"/>
          <w:szCs w:val="32"/>
        </w:rPr>
        <w:t>除外）。</w:t>
      </w:r>
      <w:r w:rsidR="00D76F99" w:rsidRPr="00D76F99">
        <w:rPr>
          <w:rFonts w:ascii="仿宋" w:eastAsia="仿宋" w:hAnsi="仿宋" w:cs="仿宋_GB2312" w:hint="eastAsia"/>
          <w:sz w:val="32"/>
          <w:szCs w:val="32"/>
        </w:rPr>
        <w:t>题目</w:t>
      </w:r>
      <w:r w:rsidR="0039390C">
        <w:rPr>
          <w:rFonts w:ascii="仿宋" w:eastAsia="仿宋" w:hAnsi="仿宋" w:cs="仿宋_GB2312" w:hint="eastAsia"/>
          <w:sz w:val="32"/>
          <w:szCs w:val="32"/>
        </w:rPr>
        <w:t>内容</w:t>
      </w:r>
      <w:r w:rsidR="00D76F99" w:rsidRPr="00D76F99">
        <w:rPr>
          <w:rFonts w:ascii="仿宋" w:eastAsia="仿宋" w:hAnsi="仿宋" w:cs="仿宋_GB2312" w:hint="eastAsia"/>
          <w:sz w:val="32"/>
          <w:szCs w:val="32"/>
        </w:rPr>
        <w:t>围绕</w:t>
      </w:r>
      <w:r w:rsidR="000B7523">
        <w:rPr>
          <w:rFonts w:ascii="仿宋" w:eastAsia="仿宋" w:hAnsi="仿宋" w:cs="仿宋_GB2312" w:hint="eastAsia"/>
          <w:sz w:val="32"/>
          <w:szCs w:val="32"/>
        </w:rPr>
        <w:t>文旅咨询服务工作人员</w:t>
      </w:r>
      <w:r w:rsidR="0039390C">
        <w:rPr>
          <w:rFonts w:ascii="仿宋" w:eastAsia="仿宋" w:hAnsi="仿宋" w:cs="仿宋_GB2312" w:hint="eastAsia"/>
          <w:sz w:val="32"/>
          <w:szCs w:val="32"/>
        </w:rPr>
        <w:t>在岗工作</w:t>
      </w:r>
      <w:r w:rsidR="00D76F99" w:rsidRPr="00452FEB">
        <w:rPr>
          <w:rFonts w:ascii="仿宋" w:eastAsia="仿宋" w:hAnsi="仿宋" w:cs="仿宋_GB2312" w:hint="eastAsia"/>
          <w:sz w:val="32"/>
          <w:szCs w:val="32"/>
        </w:rPr>
        <w:t>需掌握的知识</w:t>
      </w:r>
      <w:r w:rsidR="0039390C">
        <w:rPr>
          <w:rFonts w:ascii="仿宋" w:eastAsia="仿宋" w:hAnsi="仿宋" w:cs="仿宋_GB2312" w:hint="eastAsia"/>
          <w:sz w:val="32"/>
          <w:szCs w:val="32"/>
        </w:rPr>
        <w:t>设计</w:t>
      </w:r>
      <w:r w:rsidR="00D76F99">
        <w:rPr>
          <w:rFonts w:ascii="仿宋" w:eastAsia="仿宋" w:hAnsi="仿宋" w:cs="仿宋_GB2312" w:hint="eastAsia"/>
          <w:sz w:val="32"/>
          <w:szCs w:val="32"/>
        </w:rPr>
        <w:t>，</w:t>
      </w:r>
      <w:r w:rsidR="00862584" w:rsidRPr="00D76F99">
        <w:rPr>
          <w:rFonts w:ascii="仿宋" w:eastAsia="仿宋" w:hAnsi="仿宋" w:cs="仿宋_GB2312" w:hint="eastAsia"/>
          <w:sz w:val="32"/>
          <w:szCs w:val="32"/>
        </w:rPr>
        <w:t>广府文化与岭南文化专题、</w:t>
      </w:r>
      <w:r w:rsidR="00EF74E6" w:rsidRPr="00D76F99">
        <w:rPr>
          <w:rFonts w:ascii="仿宋" w:eastAsia="仿宋" w:hAnsi="仿宋" w:cs="仿宋_GB2312" w:hint="eastAsia"/>
          <w:sz w:val="32"/>
          <w:szCs w:val="32"/>
        </w:rPr>
        <w:t>广州文化旅游常识、岗位英语的题库各不少于</w:t>
      </w:r>
      <w:r w:rsidR="005E76F5">
        <w:rPr>
          <w:rFonts w:ascii="仿宋" w:eastAsia="仿宋" w:hAnsi="仿宋" w:cs="仿宋_GB2312" w:hint="eastAsia"/>
          <w:sz w:val="32"/>
          <w:szCs w:val="32"/>
        </w:rPr>
        <w:t>5</w:t>
      </w:r>
      <w:r w:rsidR="00EF74E6" w:rsidRPr="00D76F99">
        <w:rPr>
          <w:rFonts w:ascii="仿宋" w:eastAsia="仿宋" w:hAnsi="仿宋" w:cs="仿宋_GB2312" w:hint="eastAsia"/>
          <w:sz w:val="32"/>
          <w:szCs w:val="32"/>
        </w:rPr>
        <w:t>00</w:t>
      </w:r>
      <w:r w:rsidR="00D76F99">
        <w:rPr>
          <w:rFonts w:ascii="仿宋" w:eastAsia="仿宋" w:hAnsi="仿宋" w:cs="仿宋_GB2312" w:hint="eastAsia"/>
          <w:sz w:val="32"/>
          <w:szCs w:val="32"/>
        </w:rPr>
        <w:t>道题</w:t>
      </w:r>
      <w:r w:rsidR="00EF74E6" w:rsidRPr="00D76F99">
        <w:rPr>
          <w:rFonts w:ascii="仿宋" w:eastAsia="仿宋" w:hAnsi="仿宋" w:cs="仿宋_GB2312" w:hint="eastAsia"/>
          <w:sz w:val="32"/>
          <w:szCs w:val="32"/>
        </w:rPr>
        <w:t>，</w:t>
      </w:r>
      <w:r w:rsidR="00862584" w:rsidRPr="00D76F99">
        <w:rPr>
          <w:rFonts w:ascii="仿宋" w:eastAsia="仿宋" w:hAnsi="仿宋" w:cs="仿宋_GB2312" w:hint="eastAsia"/>
          <w:sz w:val="32"/>
          <w:szCs w:val="32"/>
        </w:rPr>
        <w:t>广东文化旅游常识、</w:t>
      </w:r>
      <w:r w:rsidR="00EF74E6" w:rsidRPr="00D76F99">
        <w:rPr>
          <w:rFonts w:ascii="仿宋" w:eastAsia="仿宋" w:hAnsi="仿宋" w:cs="仿宋_GB2312" w:hint="eastAsia"/>
          <w:sz w:val="32"/>
          <w:szCs w:val="32"/>
        </w:rPr>
        <w:t>接待礼仪</w:t>
      </w:r>
      <w:r w:rsidR="005E76F5">
        <w:rPr>
          <w:rFonts w:ascii="仿宋" w:eastAsia="仿宋" w:hAnsi="仿宋" w:cs="仿宋_GB2312" w:hint="eastAsia"/>
          <w:sz w:val="32"/>
          <w:szCs w:val="32"/>
        </w:rPr>
        <w:t>的题库各</w:t>
      </w:r>
      <w:r w:rsidR="005E76F5" w:rsidRPr="00D76F99">
        <w:rPr>
          <w:rFonts w:ascii="仿宋" w:eastAsia="仿宋" w:hAnsi="仿宋" w:cs="仿宋_GB2312" w:hint="eastAsia"/>
          <w:sz w:val="32"/>
          <w:szCs w:val="32"/>
        </w:rPr>
        <w:t>不少于</w:t>
      </w:r>
      <w:r w:rsidR="005E76F5">
        <w:rPr>
          <w:rFonts w:ascii="仿宋" w:eastAsia="仿宋" w:hAnsi="仿宋" w:cs="仿宋_GB2312" w:hint="eastAsia"/>
          <w:sz w:val="32"/>
          <w:szCs w:val="32"/>
        </w:rPr>
        <w:t>2</w:t>
      </w:r>
      <w:r w:rsidR="005E76F5" w:rsidRPr="00D76F99">
        <w:rPr>
          <w:rFonts w:ascii="仿宋" w:eastAsia="仿宋" w:hAnsi="仿宋" w:cs="仿宋_GB2312" w:hint="eastAsia"/>
          <w:sz w:val="32"/>
          <w:szCs w:val="32"/>
        </w:rPr>
        <w:t>00</w:t>
      </w:r>
      <w:r w:rsidR="005E76F5">
        <w:rPr>
          <w:rFonts w:ascii="仿宋" w:eastAsia="仿宋" w:hAnsi="仿宋" w:cs="仿宋_GB2312" w:hint="eastAsia"/>
          <w:sz w:val="32"/>
          <w:szCs w:val="32"/>
        </w:rPr>
        <w:t>道题,</w:t>
      </w:r>
      <w:r w:rsidR="00862584" w:rsidRPr="00D76F99">
        <w:rPr>
          <w:rFonts w:ascii="仿宋" w:eastAsia="仿宋" w:hAnsi="仿宋" w:cs="仿宋_GB2312" w:hint="eastAsia"/>
          <w:sz w:val="32"/>
          <w:szCs w:val="32"/>
        </w:rPr>
        <w:t>应急救援及公共安全</w:t>
      </w:r>
      <w:r w:rsidR="005E76F5">
        <w:rPr>
          <w:rFonts w:ascii="仿宋" w:eastAsia="仿宋" w:hAnsi="仿宋" w:cs="仿宋_GB2312" w:hint="eastAsia"/>
          <w:sz w:val="32"/>
          <w:szCs w:val="32"/>
        </w:rPr>
        <w:t>的题库</w:t>
      </w:r>
      <w:r w:rsidR="005E76F5" w:rsidRPr="00D76F99">
        <w:rPr>
          <w:rFonts w:ascii="仿宋" w:eastAsia="仿宋" w:hAnsi="仿宋" w:cs="仿宋_GB2312" w:hint="eastAsia"/>
          <w:sz w:val="32"/>
          <w:szCs w:val="32"/>
        </w:rPr>
        <w:t>不少于</w:t>
      </w:r>
      <w:r w:rsidR="005E76F5">
        <w:rPr>
          <w:rFonts w:ascii="仿宋" w:eastAsia="仿宋" w:hAnsi="仿宋" w:cs="仿宋_GB2312" w:hint="eastAsia"/>
          <w:sz w:val="32"/>
          <w:szCs w:val="32"/>
        </w:rPr>
        <w:t>1</w:t>
      </w:r>
      <w:r w:rsidR="005E76F5" w:rsidRPr="00D76F99">
        <w:rPr>
          <w:rFonts w:ascii="仿宋" w:eastAsia="仿宋" w:hAnsi="仿宋" w:cs="仿宋_GB2312" w:hint="eastAsia"/>
          <w:sz w:val="32"/>
          <w:szCs w:val="32"/>
        </w:rPr>
        <w:t>00</w:t>
      </w:r>
      <w:r w:rsidR="005E76F5">
        <w:rPr>
          <w:rFonts w:ascii="仿宋" w:eastAsia="仿宋" w:hAnsi="仿宋" w:cs="仿宋_GB2312" w:hint="eastAsia"/>
          <w:sz w:val="32"/>
          <w:szCs w:val="32"/>
        </w:rPr>
        <w:t>道题</w:t>
      </w:r>
      <w:r w:rsidR="00D76F99">
        <w:rPr>
          <w:rFonts w:ascii="仿宋" w:eastAsia="仿宋" w:hAnsi="仿宋" w:cs="仿宋_GB2312" w:hint="eastAsia"/>
          <w:sz w:val="32"/>
          <w:szCs w:val="32"/>
        </w:rPr>
        <w:t>。</w:t>
      </w:r>
    </w:p>
    <w:p w:rsidR="00E82C27" w:rsidRDefault="00EF74E6" w:rsidP="000A60A2">
      <w:pPr>
        <w:adjustRightInd w:val="0"/>
        <w:snapToGrid w:val="0"/>
        <w:spacing w:line="600" w:lineRule="exact"/>
        <w:ind w:firstLine="645"/>
        <w:rPr>
          <w:rFonts w:ascii="仿宋" w:eastAsia="仿宋" w:hAnsi="仿宋" w:cs="仿宋_GB2312"/>
          <w:sz w:val="32"/>
          <w:szCs w:val="32"/>
        </w:rPr>
      </w:pPr>
      <w:r w:rsidRPr="00E82C27">
        <w:rPr>
          <w:rFonts w:ascii="楷体_GB2312" w:eastAsia="楷体_GB2312" w:hAnsi="仿宋" w:cs="仿宋_GB2312" w:hint="eastAsia"/>
          <w:spacing w:val="-10"/>
          <w:sz w:val="32"/>
          <w:szCs w:val="32"/>
        </w:rPr>
        <w:t>（六）台账要求</w:t>
      </w:r>
    </w:p>
    <w:p w:rsidR="00EF74E6" w:rsidRPr="00452FEB" w:rsidRDefault="00EF74E6" w:rsidP="000A60A2">
      <w:pPr>
        <w:adjustRightInd w:val="0"/>
        <w:snapToGrid w:val="0"/>
        <w:spacing w:line="600" w:lineRule="exact"/>
        <w:ind w:firstLine="645"/>
        <w:rPr>
          <w:rFonts w:ascii="仿宋" w:eastAsia="仿宋" w:hAnsi="仿宋" w:cs="仿宋_GB2312"/>
          <w:sz w:val="32"/>
          <w:szCs w:val="32"/>
        </w:rPr>
      </w:pPr>
      <w:r w:rsidRPr="00554A97">
        <w:rPr>
          <w:rFonts w:ascii="仿宋" w:eastAsia="仿宋" w:hAnsi="仿宋" w:cs="仿宋_GB2312" w:hint="eastAsia"/>
          <w:sz w:val="32"/>
          <w:szCs w:val="32"/>
        </w:rPr>
        <w:t>将所有与培训相关的事宜以纸质和电子文档等形式按次做出详细记录，具体内容包括</w:t>
      </w:r>
      <w:r>
        <w:rPr>
          <w:rFonts w:ascii="仿宋" w:eastAsia="仿宋" w:hAnsi="仿宋" w:cs="仿宋_GB2312" w:hint="eastAsia"/>
          <w:sz w:val="32"/>
          <w:szCs w:val="32"/>
        </w:rPr>
        <w:t>培训通知、</w:t>
      </w:r>
      <w:r w:rsidRPr="00554A97">
        <w:rPr>
          <w:rFonts w:ascii="仿宋" w:eastAsia="仿宋" w:hAnsi="仿宋" w:cs="仿宋_GB2312" w:hint="eastAsia"/>
          <w:sz w:val="32"/>
          <w:szCs w:val="32"/>
        </w:rPr>
        <w:t>师资资料、培训签到表、授课图片、</w:t>
      </w:r>
      <w:r w:rsidRPr="007F250D">
        <w:rPr>
          <w:rFonts w:ascii="仿宋" w:eastAsia="仿宋" w:hAnsi="仿宋" w:cs="仿宋_GB2312" w:hint="eastAsia"/>
          <w:sz w:val="32"/>
          <w:szCs w:val="32"/>
        </w:rPr>
        <w:t>培训课题</w:t>
      </w:r>
      <w:r w:rsidR="007F250D" w:rsidRPr="00D76F99">
        <w:rPr>
          <w:rFonts w:ascii="仿宋" w:eastAsia="仿宋" w:hAnsi="仿宋" w:cs="仿宋_GB2312" w:hint="eastAsia"/>
          <w:sz w:val="32"/>
          <w:szCs w:val="32"/>
        </w:rPr>
        <w:t>课件</w:t>
      </w:r>
      <w:r w:rsidRPr="00D76F99">
        <w:rPr>
          <w:rFonts w:ascii="仿宋" w:eastAsia="仿宋" w:hAnsi="仿宋" w:cs="仿宋_GB2312" w:hint="eastAsia"/>
          <w:sz w:val="32"/>
          <w:szCs w:val="32"/>
        </w:rPr>
        <w:t>、</w:t>
      </w:r>
      <w:r w:rsidR="00D76F99">
        <w:rPr>
          <w:rFonts w:ascii="仿宋" w:eastAsia="仿宋" w:hAnsi="仿宋" w:cs="仿宋_GB2312" w:hint="eastAsia"/>
          <w:sz w:val="32"/>
          <w:szCs w:val="32"/>
        </w:rPr>
        <w:t>课题题库、考核</w:t>
      </w:r>
      <w:r w:rsidR="00773B63">
        <w:rPr>
          <w:rFonts w:ascii="仿宋" w:eastAsia="仿宋" w:hAnsi="仿宋" w:cs="仿宋_GB2312" w:hint="eastAsia"/>
          <w:sz w:val="32"/>
          <w:szCs w:val="32"/>
        </w:rPr>
        <w:t>报告</w:t>
      </w:r>
      <w:r w:rsidR="00D76F99">
        <w:rPr>
          <w:rFonts w:ascii="仿宋" w:eastAsia="仿宋" w:hAnsi="仿宋" w:cs="仿宋_GB2312" w:hint="eastAsia"/>
          <w:sz w:val="32"/>
          <w:szCs w:val="32"/>
        </w:rPr>
        <w:t>及考</w:t>
      </w:r>
      <w:r w:rsidRPr="00452FEB">
        <w:rPr>
          <w:rFonts w:ascii="仿宋" w:eastAsia="仿宋" w:hAnsi="仿宋" w:cs="仿宋_GB2312" w:hint="eastAsia"/>
          <w:sz w:val="32"/>
          <w:szCs w:val="32"/>
        </w:rPr>
        <w:t>核成绩单（</w:t>
      </w:r>
      <w:r w:rsidR="00773B63">
        <w:rPr>
          <w:rFonts w:ascii="仿宋" w:eastAsia="仿宋" w:hAnsi="仿宋" w:cs="仿宋_GB2312" w:hint="eastAsia"/>
          <w:sz w:val="32"/>
          <w:szCs w:val="32"/>
        </w:rPr>
        <w:t>按</w:t>
      </w:r>
      <w:r w:rsidRPr="00452FEB">
        <w:rPr>
          <w:rFonts w:ascii="仿宋" w:eastAsia="仿宋" w:hAnsi="仿宋" w:cs="仿宋_GB2312" w:hint="eastAsia"/>
          <w:sz w:val="32"/>
          <w:szCs w:val="32"/>
        </w:rPr>
        <w:t>培训专题</w:t>
      </w:r>
      <w:r w:rsidR="00773B63">
        <w:rPr>
          <w:rFonts w:ascii="仿宋" w:eastAsia="仿宋" w:hAnsi="仿宋" w:cs="仿宋_GB2312" w:hint="eastAsia"/>
          <w:sz w:val="32"/>
          <w:szCs w:val="32"/>
        </w:rPr>
        <w:t>及综合知识抽查</w:t>
      </w:r>
      <w:r w:rsidRPr="00452FEB">
        <w:rPr>
          <w:rFonts w:ascii="仿宋" w:eastAsia="仿宋" w:hAnsi="仿宋" w:cs="仿宋_GB2312" w:hint="eastAsia"/>
          <w:sz w:val="32"/>
          <w:szCs w:val="32"/>
        </w:rPr>
        <w:t>）、参训人员评价表（含对课程、授课老师和组织机构的评价</w:t>
      </w:r>
      <w:r>
        <w:rPr>
          <w:rFonts w:ascii="仿宋" w:eastAsia="仿宋" w:hAnsi="仿宋" w:cs="仿宋_GB2312" w:hint="eastAsia"/>
          <w:sz w:val="32"/>
          <w:szCs w:val="32"/>
        </w:rPr>
        <w:t>）等</w:t>
      </w:r>
      <w:r w:rsidRPr="00554A97">
        <w:rPr>
          <w:rFonts w:ascii="仿宋" w:eastAsia="仿宋" w:hAnsi="仿宋" w:cs="仿宋_GB2312" w:hint="eastAsia"/>
          <w:sz w:val="32"/>
          <w:szCs w:val="32"/>
        </w:rPr>
        <w:t>。</w:t>
      </w:r>
    </w:p>
    <w:p w:rsidR="00E82C27" w:rsidRDefault="00EF74E6" w:rsidP="000A60A2">
      <w:pPr>
        <w:adjustRightInd w:val="0"/>
        <w:snapToGrid w:val="0"/>
        <w:spacing w:line="600" w:lineRule="exact"/>
        <w:ind w:firstLine="645"/>
        <w:rPr>
          <w:rFonts w:ascii="仿宋" w:eastAsia="仿宋" w:hAnsi="仿宋" w:cs="仿宋_GB2312"/>
          <w:sz w:val="32"/>
          <w:szCs w:val="32"/>
        </w:rPr>
      </w:pPr>
      <w:r w:rsidRPr="00E82C27">
        <w:rPr>
          <w:rFonts w:ascii="楷体_GB2312" w:eastAsia="楷体_GB2312" w:hAnsi="仿宋" w:cs="仿宋_GB2312" w:hint="eastAsia"/>
          <w:spacing w:val="-10"/>
          <w:sz w:val="32"/>
          <w:szCs w:val="32"/>
        </w:rPr>
        <w:t>（七）师资要求</w:t>
      </w:r>
    </w:p>
    <w:p w:rsidR="00501795" w:rsidRPr="007F250D" w:rsidRDefault="00EF74E6" w:rsidP="000A60A2">
      <w:pPr>
        <w:adjustRightInd w:val="0"/>
        <w:snapToGrid w:val="0"/>
        <w:spacing w:line="600" w:lineRule="exact"/>
        <w:ind w:firstLine="645"/>
        <w:rPr>
          <w:rFonts w:ascii="仿宋" w:eastAsia="仿宋" w:hAnsi="仿宋"/>
          <w:sz w:val="32"/>
          <w:szCs w:val="32"/>
        </w:rPr>
      </w:pPr>
      <w:r>
        <w:rPr>
          <w:rFonts w:ascii="仿宋" w:eastAsia="仿宋" w:hAnsi="仿宋" w:cs="仿宋_GB2312" w:hint="eastAsia"/>
          <w:sz w:val="32"/>
          <w:szCs w:val="32"/>
        </w:rPr>
        <w:t>聘请的授课老师须满足规定的资质要求</w:t>
      </w:r>
      <w:r w:rsidRPr="00554A97">
        <w:rPr>
          <w:rFonts w:ascii="仿宋" w:eastAsia="仿宋" w:hAnsi="仿宋" w:cs="仿宋_GB2312" w:hint="eastAsia"/>
          <w:sz w:val="32"/>
          <w:szCs w:val="32"/>
        </w:rPr>
        <w:t>。</w:t>
      </w:r>
    </w:p>
    <w:sectPr w:rsidR="00501795" w:rsidRPr="007F250D" w:rsidSect="005017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70C" w:rsidRDefault="00BC670C" w:rsidP="00683018">
      <w:r>
        <w:separator/>
      </w:r>
    </w:p>
  </w:endnote>
  <w:endnote w:type="continuationSeparator" w:id="1">
    <w:p w:rsidR="00BC670C" w:rsidRDefault="00BC670C" w:rsidP="00683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9219"/>
      <w:docPartObj>
        <w:docPartGallery w:val="Page Numbers (Bottom of Page)"/>
        <w:docPartUnique/>
      </w:docPartObj>
    </w:sdtPr>
    <w:sdtContent>
      <w:sdt>
        <w:sdtPr>
          <w:id w:val="171357217"/>
          <w:docPartObj>
            <w:docPartGallery w:val="Page Numbers (Top of Page)"/>
            <w:docPartUnique/>
          </w:docPartObj>
        </w:sdtPr>
        <w:sdtContent>
          <w:p w:rsidR="00501795" w:rsidRDefault="00501795">
            <w:pPr>
              <w:pStyle w:val="a3"/>
              <w:jc w:val="center"/>
            </w:pPr>
            <w:r>
              <w:rPr>
                <w:lang w:val="zh-CN"/>
              </w:rPr>
              <w:t xml:space="preserve"> </w:t>
            </w:r>
            <w:r w:rsidR="00CB0AA6">
              <w:rPr>
                <w:b/>
                <w:sz w:val="24"/>
                <w:szCs w:val="24"/>
              </w:rPr>
              <w:fldChar w:fldCharType="begin"/>
            </w:r>
            <w:r>
              <w:rPr>
                <w:b/>
              </w:rPr>
              <w:instrText>PAGE</w:instrText>
            </w:r>
            <w:r w:rsidR="00CB0AA6">
              <w:rPr>
                <w:b/>
                <w:sz w:val="24"/>
                <w:szCs w:val="24"/>
              </w:rPr>
              <w:fldChar w:fldCharType="separate"/>
            </w:r>
            <w:r w:rsidR="00066A9A">
              <w:rPr>
                <w:b/>
                <w:noProof/>
              </w:rPr>
              <w:t>1</w:t>
            </w:r>
            <w:r w:rsidR="00CB0AA6">
              <w:rPr>
                <w:b/>
                <w:sz w:val="24"/>
                <w:szCs w:val="24"/>
              </w:rPr>
              <w:fldChar w:fldCharType="end"/>
            </w:r>
            <w:r>
              <w:rPr>
                <w:lang w:val="zh-CN"/>
              </w:rPr>
              <w:t xml:space="preserve"> / </w:t>
            </w:r>
            <w:r w:rsidR="00CB0AA6">
              <w:rPr>
                <w:b/>
                <w:sz w:val="24"/>
                <w:szCs w:val="24"/>
              </w:rPr>
              <w:fldChar w:fldCharType="begin"/>
            </w:r>
            <w:r>
              <w:rPr>
                <w:b/>
              </w:rPr>
              <w:instrText>NUMPAGES</w:instrText>
            </w:r>
            <w:r w:rsidR="00CB0AA6">
              <w:rPr>
                <w:b/>
                <w:sz w:val="24"/>
                <w:szCs w:val="24"/>
              </w:rPr>
              <w:fldChar w:fldCharType="separate"/>
            </w:r>
            <w:r w:rsidR="00066A9A">
              <w:rPr>
                <w:b/>
                <w:noProof/>
              </w:rPr>
              <w:t>4</w:t>
            </w:r>
            <w:r w:rsidR="00CB0AA6">
              <w:rPr>
                <w:b/>
                <w:sz w:val="24"/>
                <w:szCs w:val="24"/>
              </w:rPr>
              <w:fldChar w:fldCharType="end"/>
            </w:r>
          </w:p>
        </w:sdtContent>
      </w:sdt>
    </w:sdtContent>
  </w:sdt>
  <w:p w:rsidR="00501795" w:rsidRDefault="005017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70C" w:rsidRDefault="00BC670C" w:rsidP="00683018">
      <w:r>
        <w:separator/>
      </w:r>
    </w:p>
  </w:footnote>
  <w:footnote w:type="continuationSeparator" w:id="1">
    <w:p w:rsidR="00BC670C" w:rsidRDefault="00BC670C" w:rsidP="00683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74E6"/>
    <w:rsid w:val="00016EB1"/>
    <w:rsid w:val="00044189"/>
    <w:rsid w:val="00066A9A"/>
    <w:rsid w:val="000A60A2"/>
    <w:rsid w:val="000B7523"/>
    <w:rsid w:val="0014462E"/>
    <w:rsid w:val="001F27CB"/>
    <w:rsid w:val="001F67F5"/>
    <w:rsid w:val="00286BFC"/>
    <w:rsid w:val="00292AA2"/>
    <w:rsid w:val="00341B14"/>
    <w:rsid w:val="0039390C"/>
    <w:rsid w:val="004B0CB1"/>
    <w:rsid w:val="004B7268"/>
    <w:rsid w:val="004D312E"/>
    <w:rsid w:val="00501795"/>
    <w:rsid w:val="00536011"/>
    <w:rsid w:val="00581986"/>
    <w:rsid w:val="005E76F5"/>
    <w:rsid w:val="006256E7"/>
    <w:rsid w:val="00683018"/>
    <w:rsid w:val="006B73BA"/>
    <w:rsid w:val="00702B93"/>
    <w:rsid w:val="00741841"/>
    <w:rsid w:val="00773B63"/>
    <w:rsid w:val="00777739"/>
    <w:rsid w:val="007F250D"/>
    <w:rsid w:val="008035D2"/>
    <w:rsid w:val="00844A69"/>
    <w:rsid w:val="00862584"/>
    <w:rsid w:val="008E5CF0"/>
    <w:rsid w:val="00922045"/>
    <w:rsid w:val="00975484"/>
    <w:rsid w:val="00A3151F"/>
    <w:rsid w:val="00A75F3E"/>
    <w:rsid w:val="00A96899"/>
    <w:rsid w:val="00B6335E"/>
    <w:rsid w:val="00B772F8"/>
    <w:rsid w:val="00BC1528"/>
    <w:rsid w:val="00BC670C"/>
    <w:rsid w:val="00C701F8"/>
    <w:rsid w:val="00CB0AA6"/>
    <w:rsid w:val="00CB60EC"/>
    <w:rsid w:val="00D157B8"/>
    <w:rsid w:val="00D47BD6"/>
    <w:rsid w:val="00D57725"/>
    <w:rsid w:val="00D76F99"/>
    <w:rsid w:val="00E03BFA"/>
    <w:rsid w:val="00E268F6"/>
    <w:rsid w:val="00E82C27"/>
    <w:rsid w:val="00EE5E2D"/>
    <w:rsid w:val="00EF74E6"/>
    <w:rsid w:val="00F51EE9"/>
    <w:rsid w:val="00FB3641"/>
    <w:rsid w:val="00FD1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E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F74E6"/>
    <w:pPr>
      <w:tabs>
        <w:tab w:val="center" w:pos="4153"/>
        <w:tab w:val="right" w:pos="8306"/>
      </w:tabs>
      <w:snapToGrid w:val="0"/>
      <w:jc w:val="left"/>
    </w:pPr>
    <w:rPr>
      <w:sz w:val="18"/>
      <w:szCs w:val="18"/>
    </w:rPr>
  </w:style>
  <w:style w:type="character" w:customStyle="1" w:styleId="Char">
    <w:name w:val="页脚 Char"/>
    <w:basedOn w:val="a0"/>
    <w:link w:val="a3"/>
    <w:uiPriority w:val="99"/>
    <w:rsid w:val="00EF74E6"/>
    <w:rPr>
      <w:rFonts w:ascii="Times New Roman" w:eastAsia="宋体" w:hAnsi="Times New Roman" w:cs="Times New Roman"/>
      <w:sz w:val="18"/>
      <w:szCs w:val="18"/>
    </w:rPr>
  </w:style>
  <w:style w:type="paragraph" w:styleId="a4">
    <w:name w:val="Normal (Web)"/>
    <w:basedOn w:val="a"/>
    <w:rsid w:val="00EF74E6"/>
    <w:pPr>
      <w:widowControl/>
      <w:spacing w:before="100" w:beforeAutospacing="1" w:after="100" w:afterAutospacing="1"/>
      <w:jc w:val="left"/>
    </w:pPr>
    <w:rPr>
      <w:rFonts w:ascii="宋体" w:hAnsi="宋体" w:cs="宋体"/>
      <w:kern w:val="0"/>
      <w:sz w:val="24"/>
      <w:szCs w:val="24"/>
    </w:rPr>
  </w:style>
  <w:style w:type="character" w:styleId="a5">
    <w:name w:val="page number"/>
    <w:basedOn w:val="a0"/>
    <w:rsid w:val="00EF74E6"/>
    <w:rPr>
      <w:rFonts w:cs="Times New Roman"/>
    </w:rPr>
  </w:style>
  <w:style w:type="paragraph" w:styleId="a6">
    <w:name w:val="header"/>
    <w:basedOn w:val="a"/>
    <w:link w:val="Char0"/>
    <w:uiPriority w:val="99"/>
    <w:semiHidden/>
    <w:unhideWhenUsed/>
    <w:rsid w:val="00A75F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75F3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E5A9-DBA6-46F8-81DC-577D0321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蔡春瑞</cp:lastModifiedBy>
  <cp:revision>82</cp:revision>
  <cp:lastPrinted>2020-05-15T00:40:00Z</cp:lastPrinted>
  <dcterms:created xsi:type="dcterms:W3CDTF">2020-01-31T07:03:00Z</dcterms:created>
  <dcterms:modified xsi:type="dcterms:W3CDTF">2020-05-15T01:17:00Z</dcterms:modified>
</cp:coreProperties>
</file>